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333A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1978</w:t>
      </w:r>
    </w:p>
    <w:p w:rsidR="000C0DBC" w:rsidRPr="00881DF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333AC" w:rsidRDefault="008C40E2" w:rsidP="00AC2B4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81DF8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881DF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881DF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F333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1279/2021 - iniciado por Bonamici </w:t>
      </w:r>
      <w:r w:rsidR="00F333AC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F333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Gisela, solicitando eximición </w:t>
      </w:r>
      <w:r w:rsidR="00F333AC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F333AC">
        <w:rPr>
          <w:rFonts w:ascii="Courier New" w:hAnsi="Courier New" w:cs="Courier New"/>
          <w:b w:val="0"/>
          <w:sz w:val="24"/>
          <w:szCs w:val="24"/>
          <w:lang w:val="es-ES_tradnl"/>
        </w:rPr>
        <w:t>asa</w:t>
      </w:r>
      <w:r w:rsidR="00F333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F333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F333A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333AC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F333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</w:t>
      </w:r>
      <w:r w:rsidR="00F333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nventariada; y  </w:t>
      </w:r>
    </w:p>
    <w:p w:rsidR="00BB0F90" w:rsidRPr="00881DF8" w:rsidRDefault="00BB0F90" w:rsidP="00F333A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01B0E" w:rsidRPr="00881DF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627CA" w:rsidRPr="00F333AC" w:rsidRDefault="00700F19" w:rsidP="00F333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333AC">
        <w:rPr>
          <w:rFonts w:ascii="Courier New" w:hAnsi="Courier New" w:cs="Courier New"/>
          <w:sz w:val="24"/>
          <w:szCs w:val="24"/>
        </w:rPr>
        <w:t>Que</w:t>
      </w:r>
      <w:r w:rsidR="007627CA" w:rsidRPr="00F333AC">
        <w:rPr>
          <w:rFonts w:ascii="Courier New" w:hAnsi="Courier New" w:cs="Courier New"/>
          <w:sz w:val="24"/>
          <w:szCs w:val="24"/>
        </w:rPr>
        <w:t xml:space="preserve"> solicita la eximición de la Tasa por Servicios a la Propied</w:t>
      </w:r>
      <w:r w:rsidR="00F333AC" w:rsidRPr="00F333AC">
        <w:rPr>
          <w:rFonts w:ascii="Courier New" w:hAnsi="Courier New" w:cs="Courier New"/>
          <w:sz w:val="24"/>
          <w:szCs w:val="24"/>
        </w:rPr>
        <w:t>ad Cuenta Municipal Nº 00002090;</w:t>
      </w:r>
    </w:p>
    <w:p w:rsidR="007627CA" w:rsidRPr="00F333AC" w:rsidRDefault="007627CA" w:rsidP="00F333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333AC" w:rsidRPr="00F333AC" w:rsidRDefault="00F333AC" w:rsidP="00F333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333AC">
        <w:rPr>
          <w:rFonts w:ascii="Courier New" w:hAnsi="Courier New" w:cs="Courier New"/>
          <w:sz w:val="24"/>
          <w:szCs w:val="24"/>
        </w:rPr>
        <w:t>Que a fs. 15 el Área de Patrimonio informa que la vivienda se encuentra patrimoniada con ficha Nº 75, del A.P.S.O.</w:t>
      </w:r>
    </w:p>
    <w:p w:rsidR="00F333AC" w:rsidRPr="00F333AC" w:rsidRDefault="00F333AC" w:rsidP="00F333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333AC" w:rsidRPr="00F333AC" w:rsidRDefault="00F333AC" w:rsidP="00F333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333AC">
        <w:rPr>
          <w:rFonts w:ascii="Courier New" w:hAnsi="Courier New" w:cs="Courier New"/>
          <w:sz w:val="24"/>
          <w:szCs w:val="24"/>
        </w:rPr>
        <w:t>Que de acuerdo a la Ordenanza 4368 art. 14, y tomando como referencia el art. 261 inc. 2 de la Ordenanza Nº 4518, se sugiere otorgar la reducción del 7</w:t>
      </w:r>
      <w:r w:rsidR="00AC2B4F">
        <w:rPr>
          <w:rFonts w:ascii="Courier New" w:hAnsi="Courier New" w:cs="Courier New"/>
          <w:sz w:val="24"/>
          <w:szCs w:val="24"/>
        </w:rPr>
        <w:t>0% de la T</w:t>
      </w:r>
      <w:r w:rsidRPr="00F333AC">
        <w:rPr>
          <w:rFonts w:ascii="Courier New" w:hAnsi="Courier New" w:cs="Courier New"/>
          <w:sz w:val="24"/>
          <w:szCs w:val="24"/>
        </w:rPr>
        <w:t>a</w:t>
      </w:r>
      <w:r w:rsidR="00AC2B4F">
        <w:rPr>
          <w:rFonts w:ascii="Courier New" w:hAnsi="Courier New" w:cs="Courier New"/>
          <w:sz w:val="24"/>
          <w:szCs w:val="24"/>
        </w:rPr>
        <w:t>sa por Servicios a la Propiedad;</w:t>
      </w:r>
      <w:r w:rsidRPr="00F333AC">
        <w:rPr>
          <w:rFonts w:ascii="Courier New" w:hAnsi="Courier New" w:cs="Courier New"/>
          <w:sz w:val="24"/>
          <w:szCs w:val="24"/>
        </w:rPr>
        <w:t xml:space="preserve">  </w:t>
      </w:r>
    </w:p>
    <w:p w:rsidR="00485DC8" w:rsidRPr="00F333AC" w:rsidRDefault="00485DC8" w:rsidP="00F333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F333AC" w:rsidRDefault="00EF5590" w:rsidP="00F333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F333AC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F333AC">
        <w:rPr>
          <w:rFonts w:ascii="Courier New" w:hAnsi="Courier New" w:cs="Courier New"/>
          <w:sz w:val="24"/>
          <w:szCs w:val="24"/>
        </w:rPr>
        <w:t>ón de Hacienda</w:t>
      </w:r>
      <w:r w:rsidRPr="00F333AC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AC2B4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03 de noviembre</w:t>
      </w:r>
      <w:r w:rsidR="00700F19" w:rsidRPr="00F333A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627CA" w:rsidRDefault="00AD0A51" w:rsidP="00AC2B4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C2B4F">
        <w:rPr>
          <w:rFonts w:ascii="Courier New" w:eastAsia="Arial Unicode MS" w:hAnsi="Courier New" w:cs="Courier New"/>
          <w:sz w:val="24"/>
          <w:szCs w:val="24"/>
        </w:rPr>
        <w:t>al titular de la cuenta el SETENTA POR CIENTO (70%) el pa</w:t>
      </w:r>
      <w:r w:rsidR="00AC2B4F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r w:rsidR="00AC2B4F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AC2B4F" w:rsidRPr="00AC2B4F">
        <w:rPr>
          <w:rFonts w:ascii="Courier New" w:eastAsia="Arial Unicode MS" w:hAnsi="Courier New" w:cs="Courier New"/>
          <w:sz w:val="24"/>
          <w:szCs w:val="24"/>
        </w:rPr>
        <w:t>Cuenta Municipal Nº 00002090</w:t>
      </w:r>
      <w:r w:rsidR="00AC2B4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C2B4F" w:rsidRPr="00C7307E">
        <w:rPr>
          <w:rFonts w:ascii="Courier New" w:eastAsia="Arial Unicode MS" w:hAnsi="Courier New" w:cs="Courier New"/>
          <w:sz w:val="24"/>
          <w:szCs w:val="24"/>
        </w:rPr>
        <w:t>hasta</w:t>
      </w:r>
      <w:r w:rsidR="00AC2B4F">
        <w:rPr>
          <w:rFonts w:ascii="Courier New" w:eastAsia="Arial Unicode MS" w:hAnsi="Courier New" w:cs="Courier New"/>
          <w:sz w:val="24"/>
          <w:szCs w:val="24"/>
        </w:rPr>
        <w:t xml:space="preserve"> diciembre de 2021 inclusive.-</w:t>
      </w:r>
    </w:p>
    <w:p w:rsidR="007627CA" w:rsidRDefault="007627CA" w:rsidP="007627CA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627CA" w:rsidRDefault="007627CA" w:rsidP="007627CA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7627CA" w:rsidRDefault="007627CA" w:rsidP="007627CA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7627C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627C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AC2B4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TRES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bookmarkStart w:id="0" w:name="_GoBack"/>
      <w:bookmarkEnd w:id="0"/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32D4"/>
    <w:rsid w:val="00E76244"/>
    <w:rsid w:val="00E831A7"/>
    <w:rsid w:val="00E86A4D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380FC4D-0FEC-4F2B-A659-6958A4918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2021-10-28T13:07:00Z</cp:lastPrinted>
  <dcterms:created xsi:type="dcterms:W3CDTF">2021-11-04T11:52:00Z</dcterms:created>
  <dcterms:modified xsi:type="dcterms:W3CDTF">2021-11-04T11:52:00Z</dcterms:modified>
</cp:coreProperties>
</file>