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C2A0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1986</w:t>
      </w: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01B0E" w:rsidRPr="008164B7" w:rsidRDefault="008C40E2" w:rsidP="008164B7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881DF8">
        <w:rPr>
          <w:rFonts w:ascii="Courier New" w:hAnsi="Courier New"/>
          <w:color w:val="000000"/>
          <w:sz w:val="24"/>
        </w:rPr>
        <w:t>Visto</w:t>
      </w:r>
      <w:r w:rsidR="00881C6C" w:rsidRPr="008164B7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8164B7">
        <w:rPr>
          <w:rFonts w:ascii="Courier New" w:hAnsi="Courier New" w:cs="Courier New"/>
          <w:sz w:val="24"/>
          <w:szCs w:val="24"/>
        </w:rPr>
        <w:t xml:space="preserve"> </w:t>
      </w:r>
      <w:r w:rsidR="008164B7" w:rsidRPr="008164B7">
        <w:rPr>
          <w:rFonts w:ascii="Courier New" w:hAnsi="Courier New" w:cs="Courier New"/>
          <w:sz w:val="24"/>
          <w:szCs w:val="24"/>
        </w:rPr>
        <w:t xml:space="preserve">El Expediente Nº  525/19 iniciado por el Sr. </w:t>
      </w:r>
      <w:proofErr w:type="spellStart"/>
      <w:r w:rsidR="008164B7" w:rsidRPr="008164B7">
        <w:rPr>
          <w:rFonts w:ascii="Courier New" w:hAnsi="Courier New" w:cs="Courier New"/>
          <w:sz w:val="24"/>
          <w:szCs w:val="24"/>
        </w:rPr>
        <w:t>Badra</w:t>
      </w:r>
      <w:proofErr w:type="spellEnd"/>
      <w:r w:rsidR="008164B7" w:rsidRPr="008164B7">
        <w:rPr>
          <w:rFonts w:ascii="Courier New" w:hAnsi="Courier New" w:cs="Courier New"/>
          <w:sz w:val="24"/>
          <w:szCs w:val="24"/>
        </w:rPr>
        <w:t xml:space="preserve"> Juan José – Proyecto Gastronómico Estación de Trenes de Alta Gracia; y</w:t>
      </w: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164B7" w:rsidRDefault="00700F19" w:rsidP="008164B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164B7">
        <w:rPr>
          <w:rFonts w:ascii="Courier New" w:hAnsi="Courier New" w:cs="Courier New"/>
          <w:sz w:val="24"/>
          <w:szCs w:val="24"/>
        </w:rPr>
        <w:t>Que</w:t>
      </w:r>
      <w:r w:rsidR="008164B7" w:rsidRPr="008164B7">
        <w:rPr>
          <w:rFonts w:ascii="Courier New" w:hAnsi="Courier New" w:cs="Courier New"/>
          <w:sz w:val="24"/>
          <w:szCs w:val="24"/>
        </w:rPr>
        <w:t xml:space="preserve"> el Sr. </w:t>
      </w:r>
      <w:proofErr w:type="spellStart"/>
      <w:r w:rsidR="008164B7" w:rsidRPr="008164B7">
        <w:rPr>
          <w:rFonts w:ascii="Courier New" w:hAnsi="Courier New" w:cs="Courier New"/>
          <w:sz w:val="24"/>
          <w:szCs w:val="24"/>
        </w:rPr>
        <w:t>Badra</w:t>
      </w:r>
      <w:proofErr w:type="spellEnd"/>
      <w:r w:rsidR="008164B7" w:rsidRPr="008164B7">
        <w:rPr>
          <w:rFonts w:ascii="Courier New" w:hAnsi="Courier New" w:cs="Courier New"/>
          <w:sz w:val="24"/>
          <w:szCs w:val="24"/>
        </w:rPr>
        <w:t xml:space="preserve"> presenta un proyecto a desarrollar en la Estación ferroviaria de nuestra ciudad, planteando la posibilidad de instalar vagones de tren adaptados para cocina y así poder llevar adelante un proyecto gastronómico de alto desarrollo artístico y culinario;</w:t>
      </w:r>
    </w:p>
    <w:p w:rsidR="000D632A" w:rsidRPr="008164B7" w:rsidRDefault="000D632A" w:rsidP="008164B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164B7" w:rsidRDefault="008164B7" w:rsidP="008164B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164B7">
        <w:rPr>
          <w:rFonts w:ascii="Courier New" w:hAnsi="Courier New" w:cs="Courier New"/>
          <w:sz w:val="24"/>
          <w:szCs w:val="24"/>
        </w:rPr>
        <w:t xml:space="preserve">Que mantenidas reuniones con el Secretario de Gestión </w:t>
      </w:r>
      <w:proofErr w:type="spellStart"/>
      <w:r w:rsidRPr="008164B7">
        <w:rPr>
          <w:rFonts w:ascii="Courier New" w:hAnsi="Courier New" w:cs="Courier New"/>
          <w:sz w:val="24"/>
          <w:szCs w:val="24"/>
        </w:rPr>
        <w:t>Publica</w:t>
      </w:r>
      <w:proofErr w:type="spellEnd"/>
      <w:r w:rsidRPr="008164B7">
        <w:rPr>
          <w:rFonts w:ascii="Courier New" w:hAnsi="Courier New" w:cs="Courier New"/>
          <w:sz w:val="24"/>
          <w:szCs w:val="24"/>
        </w:rPr>
        <w:t>, Cultura, Turismo y Deportes ve con buenos ojos el emprendimiento considerando importante darle una impronta especial a este sector tan lindo de nuestra ciudad;</w:t>
      </w:r>
    </w:p>
    <w:p w:rsidR="008164B7" w:rsidRPr="008164B7" w:rsidRDefault="008164B7" w:rsidP="008164B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77629" w:rsidRDefault="008164B7" w:rsidP="008164B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164B7">
        <w:rPr>
          <w:rFonts w:ascii="Courier New" w:hAnsi="Courier New" w:cs="Courier New"/>
          <w:sz w:val="24"/>
          <w:szCs w:val="24"/>
        </w:rPr>
        <w:t>Que, mantenidas reuniones con el emprendedor, el mismo amplia el proyecto presentado en el expediente y manifiesta su voluntad de realizar un desarrollo armónico y beneficioso para la zona;</w:t>
      </w:r>
    </w:p>
    <w:p w:rsidR="008164B7" w:rsidRPr="008164B7" w:rsidRDefault="008164B7" w:rsidP="008164B7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Pr="008164B7" w:rsidRDefault="00EF5590" w:rsidP="008164B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164B7">
        <w:rPr>
          <w:rFonts w:ascii="Courier New" w:hAnsi="Courier New" w:cs="Courier New"/>
          <w:sz w:val="24"/>
          <w:szCs w:val="24"/>
        </w:rPr>
        <w:t>Que evaluado el expediente por la Comisi</w:t>
      </w:r>
      <w:r w:rsidR="008F5C8B" w:rsidRPr="008164B7">
        <w:rPr>
          <w:rFonts w:ascii="Courier New" w:hAnsi="Courier New" w:cs="Courier New"/>
          <w:sz w:val="24"/>
          <w:szCs w:val="24"/>
        </w:rPr>
        <w:t>ón de Legislación General</w:t>
      </w:r>
      <w:r w:rsidRPr="008164B7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8F5C8B" w:rsidRPr="008164B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10</w:t>
      </w:r>
      <w:r w:rsidR="00AC2B4F" w:rsidRPr="008164B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8164B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Pr="008164B7" w:rsidRDefault="00485DC8" w:rsidP="008164B7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113096" w:rsidRPr="008164B7" w:rsidRDefault="006862EE" w:rsidP="008164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77629" w:rsidRDefault="00AD0A51" w:rsidP="008164B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8164B7" w:rsidRPr="008164B7">
        <w:rPr>
          <w:rFonts w:ascii="Courier New" w:hAnsi="Courier New" w:cs="Courier New"/>
          <w:b/>
          <w:sz w:val="24"/>
          <w:szCs w:val="24"/>
        </w:rPr>
        <w:t>AUTORIZAR</w:t>
      </w:r>
      <w:r w:rsidR="008164B7" w:rsidRPr="008164B7">
        <w:rPr>
          <w:rFonts w:ascii="Courier New" w:hAnsi="Courier New" w:cs="Courier New"/>
          <w:sz w:val="24"/>
          <w:szCs w:val="24"/>
        </w:rPr>
        <w:t xml:space="preserve"> al Sr. Juan José </w:t>
      </w:r>
      <w:proofErr w:type="spellStart"/>
      <w:r w:rsidR="008164B7" w:rsidRPr="008164B7">
        <w:rPr>
          <w:rFonts w:ascii="Courier New" w:hAnsi="Courier New" w:cs="Courier New"/>
          <w:sz w:val="24"/>
          <w:szCs w:val="24"/>
        </w:rPr>
        <w:t>Badra</w:t>
      </w:r>
      <w:proofErr w:type="spellEnd"/>
      <w:r w:rsidR="008164B7" w:rsidRPr="008164B7">
        <w:rPr>
          <w:rFonts w:ascii="Courier New" w:hAnsi="Courier New" w:cs="Courier New"/>
          <w:sz w:val="24"/>
          <w:szCs w:val="24"/>
        </w:rPr>
        <w:t>, D.N.I. Nº 24.259.741 a llevar adelante en el predio de la Estación Ferroviaria de Alta Gracia un emprendimiento gastronómico que se desarrollara dentro de vagones  ubicados sobre el sector de las vías y utilizando el playón colindante con el edificio donde funciona el Registro Civil</w:t>
      </w:r>
      <w:r w:rsidR="008164B7">
        <w:rPr>
          <w:rFonts w:ascii="Courier New" w:hAnsi="Courier New" w:cs="Courier New"/>
          <w:sz w:val="24"/>
          <w:szCs w:val="24"/>
        </w:rPr>
        <w:t>.-</w:t>
      </w:r>
    </w:p>
    <w:p w:rsidR="008164B7" w:rsidRDefault="008164B7" w:rsidP="008164B7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8164B7" w:rsidRPr="008164B7" w:rsidRDefault="008164B7" w:rsidP="008164B7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8F5C8B" w:rsidRPr="008164B7" w:rsidRDefault="008F5C8B" w:rsidP="008164B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164B7" w:rsidRPr="008164B7">
        <w:rPr>
          <w:rFonts w:ascii="Courier New" w:hAnsi="Courier New" w:cs="Courier New"/>
          <w:b/>
          <w:sz w:val="24"/>
          <w:szCs w:val="24"/>
        </w:rPr>
        <w:t>SOLO</w:t>
      </w:r>
      <w:r w:rsidR="008164B7" w:rsidRPr="008164B7">
        <w:rPr>
          <w:rFonts w:ascii="Courier New" w:hAnsi="Courier New" w:cs="Courier New"/>
          <w:sz w:val="24"/>
          <w:szCs w:val="24"/>
        </w:rPr>
        <w:t xml:space="preserve"> podrá utilizar el espacio debajo de las galerías del edificio los días y horarios que no funcione el Registro Civil</w:t>
      </w:r>
      <w:r w:rsidR="008164B7">
        <w:rPr>
          <w:rFonts w:ascii="Courier New" w:hAnsi="Courier New" w:cs="Courier New"/>
          <w:sz w:val="24"/>
          <w:szCs w:val="24"/>
        </w:rPr>
        <w:t>.-</w:t>
      </w:r>
    </w:p>
    <w:p w:rsidR="008F5C8B" w:rsidRDefault="008F5C8B" w:rsidP="008F5C8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B4061" w:rsidRPr="00BB4061">
        <w:rPr>
          <w:rFonts w:ascii="Courier New" w:hAnsi="Courier New" w:cs="Courier New"/>
          <w:b/>
          <w:sz w:val="24"/>
          <w:szCs w:val="24"/>
        </w:rPr>
        <w:t>DEBERÁ</w:t>
      </w:r>
      <w:r w:rsidR="00BB4061" w:rsidRPr="00BB4061">
        <w:rPr>
          <w:rFonts w:ascii="Courier New" w:hAnsi="Courier New" w:cs="Courier New"/>
          <w:sz w:val="24"/>
          <w:szCs w:val="24"/>
        </w:rPr>
        <w:t xml:space="preserve"> el Sr. </w:t>
      </w:r>
      <w:proofErr w:type="spellStart"/>
      <w:r w:rsidR="00BB4061" w:rsidRPr="00BB4061">
        <w:rPr>
          <w:rFonts w:ascii="Courier New" w:hAnsi="Courier New" w:cs="Courier New"/>
          <w:sz w:val="24"/>
          <w:szCs w:val="24"/>
        </w:rPr>
        <w:t>Badra</w:t>
      </w:r>
      <w:proofErr w:type="spellEnd"/>
      <w:r w:rsidR="00BB4061" w:rsidRPr="00BB4061">
        <w:rPr>
          <w:rFonts w:ascii="Courier New" w:hAnsi="Courier New" w:cs="Courier New"/>
          <w:sz w:val="24"/>
          <w:szCs w:val="24"/>
        </w:rPr>
        <w:t xml:space="preserve"> tomar a su cargo el mantenimiento y limpieza del espacio autorizado como así también el cuidado e higiene de los baño ubicados en el sector destinados al uso público</w:t>
      </w:r>
      <w:r w:rsidR="00BB4061">
        <w:rPr>
          <w:rFonts w:ascii="Courier New" w:hAnsi="Courier New" w:cs="Courier New"/>
          <w:sz w:val="24"/>
          <w:szCs w:val="24"/>
        </w:rPr>
        <w:t>.-</w:t>
      </w:r>
    </w:p>
    <w:p w:rsidR="00BB4061" w:rsidRPr="00BB4061" w:rsidRDefault="00BB4061" w:rsidP="00BB4061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</w:t>
      </w:r>
      <w:r w:rsidRPr="00BB4061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BB4061">
        <w:rPr>
          <w:b/>
          <w:sz w:val="28"/>
          <w:szCs w:val="28"/>
        </w:rPr>
        <w:t xml:space="preserve"> </w:t>
      </w:r>
      <w:r w:rsidRPr="00BB4061">
        <w:rPr>
          <w:rFonts w:ascii="Courier New" w:hAnsi="Courier New" w:cs="Courier New"/>
          <w:b/>
          <w:sz w:val="24"/>
          <w:szCs w:val="24"/>
        </w:rPr>
        <w:t>SOLO</w:t>
      </w:r>
      <w:r w:rsidRPr="00BB4061">
        <w:rPr>
          <w:rFonts w:ascii="Courier New" w:hAnsi="Courier New" w:cs="Courier New"/>
          <w:sz w:val="24"/>
          <w:szCs w:val="24"/>
        </w:rPr>
        <w:t xml:space="preserve"> podrá habilitarse el emprendimiento una vez cumplido el proyecto completo presentado y que se adjunta al expediente de referencia a fs. 11 y siguientes.-</w:t>
      </w:r>
    </w:p>
    <w:p w:rsidR="00BB4061" w:rsidRDefault="00BB4061" w:rsidP="00BB4061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Art.5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sz w:val="28"/>
          <w:szCs w:val="28"/>
        </w:rPr>
        <w:t xml:space="preserve"> </w:t>
      </w:r>
      <w:r w:rsidRPr="00BB4061">
        <w:rPr>
          <w:rFonts w:ascii="Courier New" w:hAnsi="Courier New" w:cs="Courier New"/>
          <w:b/>
          <w:sz w:val="24"/>
          <w:szCs w:val="24"/>
        </w:rPr>
        <w:t>DEBERÁ</w:t>
      </w:r>
      <w:r w:rsidRPr="00BB4061">
        <w:rPr>
          <w:rFonts w:ascii="Courier New" w:hAnsi="Courier New" w:cs="Courier New"/>
          <w:sz w:val="24"/>
          <w:szCs w:val="24"/>
        </w:rPr>
        <w:t xml:space="preserve"> el emprendedor gestionar la conexión eléctrica necesaria para el desarrollo de la actividad siendo a su cargo el consumo de la energía eléctrica</w:t>
      </w:r>
      <w:r>
        <w:rPr>
          <w:rFonts w:ascii="Courier New" w:hAnsi="Courier New" w:cs="Courier New"/>
          <w:sz w:val="24"/>
          <w:szCs w:val="24"/>
        </w:rPr>
        <w:t>.-</w:t>
      </w:r>
    </w:p>
    <w:p w:rsidR="00BB4061" w:rsidRPr="00BB4061" w:rsidRDefault="00BB4061" w:rsidP="00BB4061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Art.6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BB4061">
        <w:rPr>
          <w:rFonts w:ascii="Courier New" w:hAnsi="Courier New" w:cs="Courier New"/>
          <w:b/>
          <w:sz w:val="24"/>
          <w:szCs w:val="24"/>
        </w:rPr>
        <w:t>AUTORIZAR</w:t>
      </w:r>
      <w:r w:rsidRPr="00BB4061">
        <w:rPr>
          <w:rFonts w:ascii="Courier New" w:hAnsi="Courier New" w:cs="Courier New"/>
          <w:sz w:val="24"/>
          <w:szCs w:val="24"/>
        </w:rPr>
        <w:t xml:space="preserve"> al Departamento Ejecutivo a suscribir el convenio necesario para otorgar el uso del espacio el que deberá con</w:t>
      </w:r>
      <w:r w:rsidR="000D632A">
        <w:rPr>
          <w:rFonts w:ascii="Courier New" w:hAnsi="Courier New" w:cs="Courier New"/>
          <w:sz w:val="24"/>
          <w:szCs w:val="24"/>
        </w:rPr>
        <w:t>templar las condiciones impuesta</w:t>
      </w:r>
      <w:bookmarkStart w:id="0" w:name="_GoBack"/>
      <w:bookmarkEnd w:id="0"/>
      <w:r w:rsidRPr="00BB4061">
        <w:rPr>
          <w:rFonts w:ascii="Courier New" w:hAnsi="Courier New" w:cs="Courier New"/>
          <w:sz w:val="24"/>
          <w:szCs w:val="24"/>
        </w:rPr>
        <w:t>s en la presente y las que se consideren pertinentes por parte de Asesoría Letrada.-</w:t>
      </w:r>
    </w:p>
    <w:p w:rsidR="00BB4061" w:rsidRPr="00BB4061" w:rsidRDefault="00BB4061" w:rsidP="00BB4061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Art.7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sz w:val="28"/>
          <w:szCs w:val="28"/>
        </w:rPr>
        <w:t xml:space="preserve"> </w:t>
      </w:r>
      <w:r w:rsidRPr="00BB4061">
        <w:rPr>
          <w:rFonts w:ascii="Courier New" w:hAnsi="Courier New" w:cs="Courier New"/>
          <w:b/>
          <w:sz w:val="24"/>
          <w:szCs w:val="24"/>
        </w:rPr>
        <w:t>PARA</w:t>
      </w:r>
      <w:r w:rsidRPr="00BB4061">
        <w:rPr>
          <w:rFonts w:ascii="Courier New" w:hAnsi="Courier New" w:cs="Courier New"/>
          <w:sz w:val="24"/>
          <w:szCs w:val="24"/>
        </w:rPr>
        <w:t xml:space="preserve"> habilitar el emprendimiento deberá la Autoridad de Aplicación, verificar  el cumplimiento de las normas bromatológicas relacionadas con la actividad</w:t>
      </w:r>
      <w:r>
        <w:rPr>
          <w:rFonts w:ascii="Courier New" w:hAnsi="Courier New" w:cs="Courier New"/>
          <w:sz w:val="24"/>
          <w:szCs w:val="24"/>
        </w:rPr>
        <w:t>.-</w:t>
      </w:r>
    </w:p>
    <w:p w:rsidR="00AD17E0" w:rsidRPr="00AC3FE0" w:rsidRDefault="00584DE8" w:rsidP="009E0D7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BB4061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rt.8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E0D7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E0D7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8F5C8B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DIEZ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D632A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164B7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5C8B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B4061"/>
    <w:rsid w:val="00BD5AB6"/>
    <w:rsid w:val="00BF5ADB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2A09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6A4D"/>
    <w:rsid w:val="00EC4888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F5C8544-91B8-4D73-8EB5-BFADE6A77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431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2021-11-11T10:58:00Z</cp:lastPrinted>
  <dcterms:created xsi:type="dcterms:W3CDTF">2021-11-11T11:04:00Z</dcterms:created>
  <dcterms:modified xsi:type="dcterms:W3CDTF">2021-11-11T12:52:00Z</dcterms:modified>
</cp:coreProperties>
</file>