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FB2C43">
        <w:rPr>
          <w:rFonts w:ascii="Courier New" w:eastAsia="Times New Roman" w:hAnsi="Courier New" w:cs="Times New Roman"/>
          <w:b/>
          <w:sz w:val="24"/>
          <w:szCs w:val="20"/>
          <w:u w:val="single"/>
          <w:lang w:eastAsia="es-AR"/>
        </w:rPr>
        <w:t>2017</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A588F" w:rsidRDefault="008C40E2" w:rsidP="006E659B">
      <w:pPr>
        <w:ind w:left="426" w:hanging="426"/>
        <w:jc w:val="both"/>
        <w:rPr>
          <w:rFonts w:ascii="Courier New" w:hAnsi="Courier New" w:cs="Courier New"/>
          <w:sz w:val="24"/>
          <w:szCs w:val="24"/>
          <w:lang w:val="es-ES"/>
        </w:rPr>
      </w:pPr>
      <w:r w:rsidRPr="00112573">
        <w:rPr>
          <w:rFonts w:ascii="Courier New" w:hAnsi="Courier New"/>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6E659B" w:rsidRPr="006E659B">
        <w:rPr>
          <w:rFonts w:ascii="Courier New" w:hAnsi="Courier New" w:cs="Courier New"/>
          <w:sz w:val="24"/>
          <w:szCs w:val="24"/>
          <w:lang w:val="es-ES"/>
        </w:rPr>
        <w:t xml:space="preserve">La necesidad de sumar </w:t>
      </w:r>
      <w:r w:rsidR="006E659B" w:rsidRPr="006E659B">
        <w:rPr>
          <w:rFonts w:ascii="Courier New" w:hAnsi="Courier New" w:cs="Courier New"/>
          <w:color w:val="222222"/>
          <w:sz w:val="24"/>
          <w:szCs w:val="24"/>
          <w:shd w:val="clear" w:color="auto" w:fill="FFFFFF"/>
          <w:lang w:val="es-ES"/>
        </w:rPr>
        <w:t>acciones para colaborar con la prevención y detección precoz de enfermedades</w:t>
      </w:r>
      <w:r w:rsidR="006E659B" w:rsidRPr="006E659B">
        <w:rPr>
          <w:rFonts w:ascii="Courier New" w:hAnsi="Courier New" w:cs="Courier New"/>
          <w:sz w:val="24"/>
          <w:szCs w:val="24"/>
          <w:lang w:val="es-ES"/>
        </w:rPr>
        <w:t>, y</w:t>
      </w:r>
    </w:p>
    <w:p w:rsidR="006E659B" w:rsidRPr="00FD6057" w:rsidRDefault="006E659B" w:rsidP="006E659B">
      <w:pPr>
        <w:ind w:left="426" w:hanging="426"/>
        <w:jc w:val="both"/>
        <w:rPr>
          <w:rFonts w:ascii="Courier New" w:hAnsi="Courier New" w:cs="Courier New"/>
          <w:sz w:val="24"/>
          <w:szCs w:val="24"/>
          <w:lang w:val="es-ES"/>
        </w:rPr>
      </w:pPr>
    </w:p>
    <w:p w:rsidR="00AD17E0" w:rsidRDefault="00AD17E0" w:rsidP="008501D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8501D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8501D9">
      <w:pPr>
        <w:spacing w:after="0" w:line="240" w:lineRule="auto"/>
        <w:rPr>
          <w:rFonts w:ascii="Courier New" w:eastAsia="Times New Roman" w:hAnsi="Courier New" w:cs="Times New Roman"/>
          <w:b/>
          <w:bCs/>
          <w:color w:val="000000"/>
          <w:sz w:val="24"/>
          <w:szCs w:val="20"/>
          <w:lang w:val="pt-BR" w:eastAsia="es-ES"/>
        </w:rPr>
      </w:pPr>
    </w:p>
    <w:p w:rsidR="006E659B" w:rsidRPr="00723FF9" w:rsidRDefault="008501D9"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rPr>
        <w:t>Qu</w:t>
      </w:r>
      <w:r w:rsidRPr="00723FF9">
        <w:rPr>
          <w:rFonts w:ascii="Courier New" w:eastAsia="Arial Unicode MS" w:hAnsi="Courier New" w:cs="Courier New"/>
          <w:sz w:val="24"/>
          <w:szCs w:val="24"/>
        </w:rPr>
        <w:t>e</w:t>
      </w:r>
      <w:r w:rsidR="006E659B" w:rsidRPr="00723FF9">
        <w:rPr>
          <w:rFonts w:ascii="Courier New" w:hAnsi="Courier New" w:cs="Courier New"/>
          <w:sz w:val="24"/>
          <w:szCs w:val="24"/>
          <w:lang w:eastAsia="es-ES"/>
        </w:rPr>
        <w:t xml:space="preserve"> los Estados Municipales son los encargados de diagramar políticas sanitarias correspondientes a la Atención Primaria de la Salud;</w:t>
      </w:r>
    </w:p>
    <w:p w:rsidR="006E659B" w:rsidRPr="00723FF9" w:rsidRDefault="006E659B" w:rsidP="006E659B">
      <w:pPr>
        <w:pStyle w:val="Prrafodelista"/>
        <w:spacing w:line="240" w:lineRule="auto"/>
        <w:jc w:val="both"/>
        <w:rPr>
          <w:rFonts w:ascii="Courier New" w:hAnsi="Courier New" w:cs="Courier New"/>
          <w:sz w:val="24"/>
          <w:szCs w:val="24"/>
          <w:lang w:eastAsia="es-ES"/>
        </w:rPr>
      </w:pPr>
    </w:p>
    <w:p w:rsidR="006E659B" w:rsidRPr="00723FF9" w:rsidRDefault="006E659B"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lang w:eastAsia="es-ES"/>
        </w:rPr>
        <w:t>Que l</w:t>
      </w:r>
      <w:r w:rsidRPr="00723FF9">
        <w:rPr>
          <w:rFonts w:ascii="Courier New" w:hAnsi="Courier New" w:cs="Courier New"/>
          <w:sz w:val="24"/>
          <w:szCs w:val="24"/>
          <w:shd w:val="clear" w:color="auto" w:fill="FFFFFF"/>
        </w:rPr>
        <w:t>a Atención Primaria de Salud es la estrategia de coordinación intersectorial que permite la atención integral e integrada, desde la salud pública, la promoción de la salud, la prevención de la enfermedad, el diagnóstico, el tratamiento, la rehabilitación del paciente en todos los niveles de complejidad, a fin de garantizar un mayor nivel de bienestar en los usuarios, sin perjuicio de las competencias legales de cada uno de los actores del Sistema General de Seguridad Social en Salud.</w:t>
      </w:r>
      <w:r w:rsidRPr="00723FF9">
        <w:rPr>
          <w:rFonts w:ascii="Courier New" w:hAnsi="Courier New" w:cs="Courier New"/>
          <w:sz w:val="24"/>
          <w:szCs w:val="24"/>
          <w:lang w:eastAsia="es-ES"/>
        </w:rPr>
        <w:t>;</w:t>
      </w:r>
    </w:p>
    <w:p w:rsidR="006E659B" w:rsidRPr="00723FF9" w:rsidRDefault="006E659B"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lang w:eastAsia="es-ES"/>
        </w:rPr>
        <w:t xml:space="preserve"> </w:t>
      </w:r>
    </w:p>
    <w:p w:rsidR="006E659B" w:rsidRPr="00723FF9" w:rsidRDefault="006E659B"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lang w:eastAsia="es-ES"/>
        </w:rPr>
        <w:t xml:space="preserve">Que </w:t>
      </w:r>
      <w:r w:rsidRPr="00723FF9">
        <w:rPr>
          <w:rFonts w:ascii="Courier New" w:hAnsi="Courier New" w:cs="Courier New"/>
          <w:sz w:val="24"/>
          <w:szCs w:val="24"/>
          <w:shd w:val="clear" w:color="auto" w:fill="FFFFFF"/>
        </w:rPr>
        <w:t>la </w:t>
      </w:r>
      <w:r w:rsidRPr="00723FF9">
        <w:rPr>
          <w:rFonts w:ascii="Courier New" w:hAnsi="Courier New" w:cs="Courier New"/>
          <w:bCs/>
          <w:sz w:val="24"/>
          <w:szCs w:val="24"/>
          <w:shd w:val="clear" w:color="auto" w:fill="FFFFFF"/>
        </w:rPr>
        <w:t>promoción</w:t>
      </w:r>
      <w:r w:rsidRPr="00723FF9">
        <w:rPr>
          <w:rFonts w:ascii="Courier New" w:hAnsi="Courier New" w:cs="Courier New"/>
          <w:sz w:val="24"/>
          <w:szCs w:val="24"/>
          <w:shd w:val="clear" w:color="auto" w:fill="FFFFFF"/>
        </w:rPr>
        <w:t> de la salud y la </w:t>
      </w:r>
      <w:r w:rsidRPr="00723FF9">
        <w:rPr>
          <w:rFonts w:ascii="Courier New" w:hAnsi="Courier New" w:cs="Courier New"/>
          <w:bCs/>
          <w:sz w:val="24"/>
          <w:szCs w:val="24"/>
          <w:shd w:val="clear" w:color="auto" w:fill="FFFFFF"/>
        </w:rPr>
        <w:t>prevención</w:t>
      </w:r>
      <w:r w:rsidRPr="00723FF9">
        <w:rPr>
          <w:rFonts w:ascii="Courier New" w:hAnsi="Courier New" w:cs="Courier New"/>
          <w:sz w:val="24"/>
          <w:szCs w:val="24"/>
          <w:shd w:val="clear" w:color="auto" w:fill="FFFFFF"/>
        </w:rPr>
        <w:t> de la enfermedad son todas aquellas acciones, procedimientos e intervenciones integrales, orientadas a que la población, como individuos y como familias, mejore sus condiciones para vivir y disfrutar de una vida saludable y para mantenerse sanos.</w:t>
      </w:r>
    </w:p>
    <w:p w:rsidR="006E659B" w:rsidRPr="00723FF9" w:rsidRDefault="006E659B" w:rsidP="006E659B">
      <w:pPr>
        <w:pStyle w:val="Prrafodelista"/>
        <w:spacing w:line="240" w:lineRule="auto"/>
        <w:jc w:val="both"/>
        <w:rPr>
          <w:rFonts w:ascii="Courier New" w:hAnsi="Courier New" w:cs="Courier New"/>
          <w:sz w:val="24"/>
          <w:szCs w:val="24"/>
          <w:lang w:eastAsia="es-ES"/>
        </w:rPr>
      </w:pPr>
    </w:p>
    <w:p w:rsidR="006E659B" w:rsidRPr="00723FF9" w:rsidRDefault="006E659B"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lang w:eastAsia="es-ES"/>
        </w:rPr>
        <w:t xml:space="preserve">Que </w:t>
      </w:r>
      <w:r w:rsidRPr="00723FF9">
        <w:rPr>
          <w:rFonts w:ascii="Courier New" w:hAnsi="Courier New" w:cs="Courier New"/>
          <w:sz w:val="24"/>
          <w:szCs w:val="24"/>
          <w:shd w:val="clear" w:color="auto" w:fill="FFFFFF"/>
        </w:rPr>
        <w:t>el objetivo de los exámenes de </w:t>
      </w:r>
      <w:r w:rsidRPr="00723FF9">
        <w:rPr>
          <w:rFonts w:ascii="Courier New" w:hAnsi="Courier New" w:cs="Courier New"/>
          <w:bCs/>
          <w:sz w:val="24"/>
          <w:szCs w:val="24"/>
          <w:shd w:val="clear" w:color="auto" w:fill="FFFFFF"/>
        </w:rPr>
        <w:t>detección temprana</w:t>
      </w:r>
      <w:r w:rsidRPr="00723FF9">
        <w:rPr>
          <w:rFonts w:ascii="Courier New" w:hAnsi="Courier New" w:cs="Courier New"/>
          <w:sz w:val="24"/>
          <w:szCs w:val="24"/>
          <w:shd w:val="clear" w:color="auto" w:fill="FFFFFF"/>
        </w:rPr>
        <w:t> es descubrir una enfermedad en una etapa </w:t>
      </w:r>
      <w:r w:rsidRPr="00723FF9">
        <w:rPr>
          <w:rFonts w:ascii="Courier New" w:hAnsi="Courier New" w:cs="Courier New"/>
          <w:bCs/>
          <w:sz w:val="24"/>
          <w:szCs w:val="24"/>
          <w:shd w:val="clear" w:color="auto" w:fill="FFFFFF"/>
        </w:rPr>
        <w:t>temprana</w:t>
      </w:r>
      <w:r w:rsidRPr="00723FF9">
        <w:rPr>
          <w:rFonts w:ascii="Courier New" w:hAnsi="Courier New" w:cs="Courier New"/>
          <w:sz w:val="24"/>
          <w:szCs w:val="24"/>
          <w:shd w:val="clear" w:color="auto" w:fill="FFFFFF"/>
        </w:rPr>
        <w:t>, de manera tal que pueda ser tratada de forma exitosa.</w:t>
      </w:r>
      <w:r w:rsidRPr="00723FF9">
        <w:rPr>
          <w:rFonts w:ascii="Courier New" w:hAnsi="Courier New" w:cs="Courier New"/>
          <w:sz w:val="24"/>
          <w:szCs w:val="24"/>
          <w:lang w:eastAsia="es-ES"/>
        </w:rPr>
        <w:t xml:space="preserve"> </w:t>
      </w:r>
    </w:p>
    <w:p w:rsidR="006E659B" w:rsidRPr="00723FF9" w:rsidRDefault="006E659B" w:rsidP="006E659B">
      <w:pPr>
        <w:pStyle w:val="Prrafodelista"/>
        <w:spacing w:line="240" w:lineRule="auto"/>
        <w:jc w:val="both"/>
        <w:rPr>
          <w:rFonts w:ascii="Courier New" w:hAnsi="Courier New" w:cs="Courier New"/>
          <w:sz w:val="24"/>
          <w:szCs w:val="24"/>
          <w:lang w:eastAsia="es-ES"/>
        </w:rPr>
      </w:pPr>
    </w:p>
    <w:p w:rsidR="006E659B" w:rsidRPr="00723FF9" w:rsidRDefault="006E659B" w:rsidP="006E659B">
      <w:pPr>
        <w:pStyle w:val="Prrafodelista"/>
        <w:spacing w:line="240" w:lineRule="auto"/>
        <w:jc w:val="both"/>
        <w:rPr>
          <w:rFonts w:ascii="Courier New" w:hAnsi="Courier New" w:cs="Courier New"/>
          <w:sz w:val="24"/>
          <w:szCs w:val="24"/>
          <w:lang w:eastAsia="es-ES"/>
        </w:rPr>
      </w:pPr>
      <w:r w:rsidRPr="00723FF9">
        <w:rPr>
          <w:rFonts w:ascii="Courier New" w:hAnsi="Courier New" w:cs="Courier New"/>
          <w:sz w:val="24"/>
          <w:szCs w:val="24"/>
          <w:lang w:eastAsia="es-ES"/>
        </w:rPr>
        <w:t xml:space="preserve">Que una muestra de ello es la campaña de </w:t>
      </w:r>
      <w:r w:rsidRPr="00723FF9">
        <w:rPr>
          <w:rFonts w:ascii="Courier New" w:hAnsi="Courier New" w:cs="Courier New"/>
          <w:sz w:val="24"/>
          <w:szCs w:val="24"/>
          <w:shd w:val="clear" w:color="auto" w:fill="FFFFFF"/>
        </w:rPr>
        <w:t>concientización</w:t>
      </w:r>
      <w:r w:rsidRPr="00723FF9">
        <w:rPr>
          <w:rFonts w:ascii="Courier New" w:hAnsi="Courier New" w:cs="Courier New"/>
          <w:sz w:val="24"/>
          <w:szCs w:val="24"/>
          <w:lang w:eastAsia="es-ES"/>
        </w:rPr>
        <w:t xml:space="preserve"> </w:t>
      </w:r>
      <w:r w:rsidRPr="00723FF9">
        <w:rPr>
          <w:rFonts w:ascii="Courier New" w:hAnsi="Courier New" w:cs="Courier New"/>
          <w:sz w:val="24"/>
          <w:szCs w:val="24"/>
          <w:shd w:val="clear" w:color="auto" w:fill="FFFFFF"/>
        </w:rPr>
        <w:t>sobre el cáncer de mama</w:t>
      </w:r>
      <w:r w:rsidRPr="00723FF9">
        <w:rPr>
          <w:rFonts w:ascii="Courier New" w:hAnsi="Courier New" w:cs="Courier New"/>
          <w:sz w:val="24"/>
          <w:szCs w:val="24"/>
          <w:lang w:eastAsia="es-ES"/>
        </w:rPr>
        <w:t xml:space="preserve"> que se lleva adelante durante el mes de Octubre  </w:t>
      </w:r>
      <w:r w:rsidRPr="00723FF9">
        <w:rPr>
          <w:rFonts w:ascii="Courier New" w:hAnsi="Courier New" w:cs="Courier New"/>
          <w:sz w:val="24"/>
          <w:szCs w:val="24"/>
          <w:shd w:val="clear" w:color="auto" w:fill="FFFFFF"/>
        </w:rPr>
        <w:t>en todo el país, siendo que en esta enfermedad</w:t>
      </w:r>
      <w:r w:rsidRPr="00723FF9">
        <w:rPr>
          <w:rFonts w:ascii="Courier New" w:hAnsi="Courier New" w:cs="Courier New"/>
          <w:sz w:val="24"/>
          <w:szCs w:val="24"/>
          <w:lang w:eastAsia="es-ES"/>
        </w:rPr>
        <w:t xml:space="preserve"> </w:t>
      </w:r>
      <w:r w:rsidRPr="00723FF9">
        <w:rPr>
          <w:rFonts w:ascii="Courier New" w:hAnsi="Courier New" w:cs="Courier New"/>
          <w:sz w:val="24"/>
          <w:szCs w:val="24"/>
          <w:shd w:val="clear" w:color="auto" w:fill="FFFFFF"/>
        </w:rPr>
        <w:t>la detección temprana es fundamental para su pronto tratamiento;</w:t>
      </w:r>
    </w:p>
    <w:p w:rsidR="005563B2" w:rsidRPr="00723FF9" w:rsidRDefault="005563B2" w:rsidP="006E659B">
      <w:pPr>
        <w:pStyle w:val="Prrafodelista"/>
        <w:spacing w:line="240" w:lineRule="auto"/>
        <w:jc w:val="both"/>
        <w:rPr>
          <w:rFonts w:ascii="Courier New" w:hAnsi="Courier New" w:cs="Courier New"/>
          <w:sz w:val="24"/>
          <w:szCs w:val="24"/>
        </w:rPr>
      </w:pPr>
    </w:p>
    <w:p w:rsidR="006E659B" w:rsidRPr="00723FF9" w:rsidRDefault="006E659B" w:rsidP="006E659B">
      <w:pPr>
        <w:pStyle w:val="Prrafodelista"/>
        <w:spacing w:line="240" w:lineRule="auto"/>
        <w:jc w:val="right"/>
        <w:rPr>
          <w:rFonts w:ascii="Courier New" w:hAnsi="Courier New" w:cs="Courier New"/>
          <w:sz w:val="24"/>
          <w:szCs w:val="24"/>
        </w:rPr>
      </w:pPr>
      <w:r w:rsidRPr="00723FF9">
        <w:rPr>
          <w:rFonts w:ascii="Courier New" w:hAnsi="Courier New" w:cs="Courier New"/>
          <w:sz w:val="24"/>
          <w:szCs w:val="24"/>
        </w:rPr>
        <w:t>...///</w:t>
      </w:r>
    </w:p>
    <w:p w:rsidR="006E659B" w:rsidRPr="00723FF9" w:rsidRDefault="006E659B" w:rsidP="006E659B">
      <w:pPr>
        <w:pStyle w:val="Prrafodelista"/>
        <w:spacing w:line="240" w:lineRule="auto"/>
        <w:rPr>
          <w:rFonts w:ascii="Courier New" w:hAnsi="Courier New" w:cs="Courier New"/>
          <w:sz w:val="24"/>
          <w:szCs w:val="24"/>
        </w:rPr>
      </w:pPr>
      <w:r w:rsidRPr="00723FF9">
        <w:rPr>
          <w:rFonts w:ascii="Courier New" w:hAnsi="Courier New" w:cs="Courier New"/>
          <w:sz w:val="24"/>
          <w:szCs w:val="24"/>
        </w:rPr>
        <w:lastRenderedPageBreak/>
        <w:t>...///2.-</w:t>
      </w:r>
    </w:p>
    <w:p w:rsidR="00FD6057" w:rsidRPr="00723FF9" w:rsidRDefault="00FD6057" w:rsidP="006E659B">
      <w:pPr>
        <w:pStyle w:val="Prrafodelista"/>
        <w:spacing w:line="240" w:lineRule="auto"/>
        <w:jc w:val="both"/>
        <w:rPr>
          <w:rFonts w:ascii="Courier New" w:hAnsi="Courier New" w:cs="Courier New"/>
          <w:sz w:val="24"/>
          <w:szCs w:val="24"/>
          <w:lang w:val="es-ES"/>
        </w:rPr>
      </w:pPr>
    </w:p>
    <w:p w:rsidR="00FD6057" w:rsidRPr="00723FF9" w:rsidRDefault="00540AD5" w:rsidP="006E659B">
      <w:pPr>
        <w:pStyle w:val="Prrafodelista"/>
        <w:spacing w:line="240" w:lineRule="auto"/>
        <w:jc w:val="both"/>
        <w:rPr>
          <w:rStyle w:val="Ttulodellibro"/>
          <w:rFonts w:ascii="Courier New" w:hAnsi="Courier New" w:cs="Courier New"/>
          <w:b w:val="0"/>
          <w:bCs w:val="0"/>
          <w:i w:val="0"/>
          <w:iCs w:val="0"/>
          <w:spacing w:val="0"/>
          <w:sz w:val="24"/>
          <w:szCs w:val="24"/>
        </w:rPr>
      </w:pPr>
      <w:r w:rsidRPr="00723FF9">
        <w:rPr>
          <w:rFonts w:ascii="Courier New" w:hAnsi="Courier New" w:cs="Courier New"/>
          <w:sz w:val="24"/>
          <w:szCs w:val="24"/>
        </w:rPr>
        <w:t>Que e</w:t>
      </w:r>
      <w:r w:rsidR="00FD6057" w:rsidRPr="00723FF9">
        <w:rPr>
          <w:rFonts w:ascii="Courier New" w:hAnsi="Courier New" w:cs="Courier New"/>
          <w:sz w:val="24"/>
          <w:szCs w:val="24"/>
        </w:rPr>
        <w:t>valuado el Proyecto de Ordena</w:t>
      </w:r>
      <w:r w:rsidR="006E659B" w:rsidRPr="00723FF9">
        <w:rPr>
          <w:rFonts w:ascii="Courier New" w:hAnsi="Courier New" w:cs="Courier New"/>
          <w:sz w:val="24"/>
          <w:szCs w:val="24"/>
        </w:rPr>
        <w:t xml:space="preserve">nza </w:t>
      </w:r>
      <w:r w:rsidR="00EF5590" w:rsidRPr="00723FF9">
        <w:rPr>
          <w:rFonts w:ascii="Courier New" w:hAnsi="Courier New" w:cs="Courier New"/>
          <w:sz w:val="24"/>
          <w:szCs w:val="24"/>
        </w:rPr>
        <w:t xml:space="preserve"> por la Comisi</w:t>
      </w:r>
      <w:r w:rsidRPr="00723FF9">
        <w:rPr>
          <w:rFonts w:ascii="Courier New" w:hAnsi="Courier New" w:cs="Courier New"/>
          <w:sz w:val="24"/>
          <w:szCs w:val="24"/>
        </w:rPr>
        <w:t xml:space="preserve">ón de </w:t>
      </w:r>
      <w:r w:rsidR="006E659B" w:rsidRPr="00723FF9">
        <w:rPr>
          <w:rFonts w:ascii="Courier New" w:hAnsi="Courier New" w:cs="Courier New"/>
          <w:sz w:val="24"/>
          <w:szCs w:val="24"/>
        </w:rPr>
        <w:t xml:space="preserve">Asuntos Ambientales y </w:t>
      </w:r>
      <w:bookmarkStart w:id="0" w:name="_GoBack"/>
      <w:bookmarkEnd w:id="0"/>
      <w:r w:rsidR="00723FF9" w:rsidRPr="00723FF9">
        <w:rPr>
          <w:rFonts w:ascii="Courier New" w:hAnsi="Courier New" w:cs="Courier New"/>
          <w:sz w:val="24"/>
          <w:szCs w:val="24"/>
        </w:rPr>
        <w:t>Salud,</w:t>
      </w:r>
      <w:r w:rsidR="00EF5590" w:rsidRPr="00723FF9">
        <w:rPr>
          <w:rFonts w:ascii="Courier New" w:hAnsi="Courier New" w:cs="Courier New"/>
          <w:sz w:val="24"/>
          <w:szCs w:val="24"/>
        </w:rPr>
        <w:t xml:space="preserve"> emite despacho favorable, aprobado</w:t>
      </w:r>
      <w:r w:rsidR="00FD6057" w:rsidRPr="00723FF9">
        <w:rPr>
          <w:rFonts w:ascii="Courier New" w:hAnsi="Courier New" w:cs="Courier New"/>
          <w:sz w:val="24"/>
          <w:szCs w:val="24"/>
        </w:rPr>
        <w:t xml:space="preserve"> en General y en Particular </w:t>
      </w:r>
      <w:r w:rsidR="00EF5590" w:rsidRPr="00723FF9">
        <w:rPr>
          <w:rFonts w:ascii="Courier New" w:hAnsi="Courier New" w:cs="Courier New"/>
          <w:sz w:val="24"/>
          <w:szCs w:val="24"/>
        </w:rPr>
        <w:t xml:space="preserve"> por unanimidad en Sesión Ordinaria del día </w:t>
      </w:r>
      <w:r w:rsidRPr="00723FF9">
        <w:rPr>
          <w:rStyle w:val="Ttulodellibro"/>
          <w:rFonts w:ascii="Courier New" w:hAnsi="Courier New" w:cs="Courier New"/>
          <w:b w:val="0"/>
          <w:bCs w:val="0"/>
          <w:i w:val="0"/>
          <w:iCs w:val="0"/>
          <w:spacing w:val="0"/>
          <w:sz w:val="24"/>
          <w:szCs w:val="24"/>
        </w:rPr>
        <w:t>24</w:t>
      </w:r>
      <w:r w:rsidR="00AC2B4F" w:rsidRPr="00723FF9">
        <w:rPr>
          <w:rStyle w:val="Ttulodellibro"/>
          <w:rFonts w:ascii="Courier New" w:hAnsi="Courier New" w:cs="Courier New"/>
          <w:b w:val="0"/>
          <w:bCs w:val="0"/>
          <w:i w:val="0"/>
          <w:iCs w:val="0"/>
          <w:spacing w:val="0"/>
          <w:sz w:val="24"/>
          <w:szCs w:val="24"/>
        </w:rPr>
        <w:t xml:space="preserve"> de noviembre</w:t>
      </w:r>
      <w:r w:rsidR="00700F19" w:rsidRPr="00723FF9">
        <w:rPr>
          <w:rStyle w:val="Ttulodellibro"/>
          <w:rFonts w:ascii="Courier New" w:hAnsi="Courier New" w:cs="Courier New"/>
          <w:b w:val="0"/>
          <w:bCs w:val="0"/>
          <w:i w:val="0"/>
          <w:iCs w:val="0"/>
          <w:spacing w:val="0"/>
          <w:sz w:val="24"/>
          <w:szCs w:val="24"/>
        </w:rPr>
        <w:t xml:space="preserve"> de 2021.</w:t>
      </w:r>
    </w:p>
    <w:p w:rsidR="006E659B" w:rsidRPr="00723FF9" w:rsidRDefault="006E659B" w:rsidP="006E659B">
      <w:pPr>
        <w:pStyle w:val="Prrafodelista"/>
        <w:spacing w:line="240" w:lineRule="auto"/>
        <w:jc w:val="both"/>
        <w:rPr>
          <w:rStyle w:val="Ttulodellibro"/>
          <w:rFonts w:ascii="Courier New" w:hAnsi="Courier New" w:cs="Courier New"/>
          <w:b w:val="0"/>
          <w:bCs w:val="0"/>
          <w:i w:val="0"/>
          <w:iCs w:val="0"/>
          <w:spacing w:val="0"/>
          <w:sz w:val="24"/>
          <w:szCs w:val="24"/>
        </w:rPr>
      </w:pPr>
    </w:p>
    <w:p w:rsidR="008501D9" w:rsidRPr="00723FF9" w:rsidRDefault="008501D9" w:rsidP="008501D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723FF9" w:rsidRDefault="006862EE" w:rsidP="008501D9">
      <w:pPr>
        <w:pStyle w:val="Prrafodelista"/>
        <w:spacing w:line="240" w:lineRule="auto"/>
        <w:jc w:val="both"/>
        <w:rPr>
          <w:rFonts w:ascii="Courier New" w:eastAsia="Calibri" w:hAnsi="Courier New" w:cs="Courier New"/>
          <w:b/>
          <w:sz w:val="24"/>
          <w:szCs w:val="24"/>
          <w:lang w:val="es-ES_tradnl"/>
        </w:rPr>
      </w:pPr>
      <w:r w:rsidRPr="00723FF9">
        <w:rPr>
          <w:rFonts w:ascii="Courier New" w:eastAsia="Calibri" w:hAnsi="Courier New" w:cs="Courier New"/>
          <w:b/>
          <w:sz w:val="24"/>
          <w:szCs w:val="24"/>
          <w:lang w:val="es-ES_tradnl"/>
        </w:rPr>
        <w:t>EL HONORABLE CONCEJO DELIBERANTE DE LA CIUDAD DE ALTA</w:t>
      </w:r>
    </w:p>
    <w:p w:rsidR="006862EE" w:rsidRPr="00723FF9" w:rsidRDefault="006862EE" w:rsidP="008501D9">
      <w:pPr>
        <w:spacing w:before="100" w:beforeAutospacing="1" w:after="100" w:afterAutospacing="1" w:line="240" w:lineRule="auto"/>
        <w:jc w:val="center"/>
        <w:rPr>
          <w:rFonts w:ascii="Courier New" w:eastAsia="Calibri" w:hAnsi="Courier New" w:cs="Courier New"/>
          <w:b/>
          <w:sz w:val="24"/>
          <w:szCs w:val="24"/>
          <w:lang w:val="es-ES_tradnl"/>
        </w:rPr>
      </w:pPr>
      <w:r w:rsidRPr="00723FF9">
        <w:rPr>
          <w:rFonts w:ascii="Courier New" w:eastAsia="Calibri" w:hAnsi="Courier New" w:cs="Courier New"/>
          <w:b/>
          <w:sz w:val="24"/>
          <w:szCs w:val="24"/>
          <w:lang w:val="es-ES_tradnl"/>
        </w:rPr>
        <w:t>GRACIA SANCIONA CON FUERZA DE ORDENANZA</w:t>
      </w:r>
    </w:p>
    <w:p w:rsidR="00113096" w:rsidRPr="00723FF9" w:rsidRDefault="00113096" w:rsidP="008501D9">
      <w:pPr>
        <w:spacing w:after="0" w:line="240" w:lineRule="auto"/>
        <w:rPr>
          <w:rFonts w:ascii="Courier New" w:hAnsi="Courier New" w:cs="Courier New"/>
          <w:sz w:val="24"/>
          <w:szCs w:val="24"/>
          <w:lang w:val="es-MX"/>
        </w:rPr>
      </w:pPr>
    </w:p>
    <w:p w:rsidR="009C6469" w:rsidRPr="00723FF9" w:rsidRDefault="00AD0A51" w:rsidP="004733DB">
      <w:pPr>
        <w:spacing w:before="100" w:beforeAutospacing="1" w:after="0" w:line="240" w:lineRule="auto"/>
        <w:ind w:left="709" w:hanging="709"/>
        <w:jc w:val="both"/>
        <w:rPr>
          <w:rFonts w:ascii="Courier New" w:eastAsia="Times New Roman" w:hAnsi="Courier New" w:cs="Courier New"/>
          <w:sz w:val="24"/>
          <w:szCs w:val="24"/>
          <w:lang w:val="es-ES" w:eastAsia="es-AR"/>
        </w:rPr>
      </w:pPr>
      <w:r w:rsidRPr="00723FF9">
        <w:rPr>
          <w:rFonts w:ascii="Courier New" w:hAnsi="Courier New" w:cs="Courier New"/>
          <w:b/>
          <w:sz w:val="24"/>
          <w:szCs w:val="24"/>
          <w:u w:val="single"/>
        </w:rPr>
        <w:t>Art.1</w:t>
      </w:r>
      <w:r w:rsidRPr="00723FF9">
        <w:rPr>
          <w:rFonts w:ascii="Courier New" w:hAnsi="Courier New" w:cs="Courier New"/>
          <w:b/>
          <w:sz w:val="24"/>
          <w:szCs w:val="24"/>
        </w:rPr>
        <w:t>:</w:t>
      </w:r>
      <w:r w:rsidR="00FD6057" w:rsidRPr="00723FF9">
        <w:rPr>
          <w:rFonts w:ascii="Courier New" w:hAnsi="Courier New" w:cs="Courier New"/>
          <w:b/>
          <w:bCs/>
          <w:sz w:val="24"/>
          <w:szCs w:val="24"/>
        </w:rPr>
        <w:t xml:space="preserve"> </w:t>
      </w:r>
      <w:r w:rsidR="006E659B" w:rsidRPr="00723FF9">
        <w:rPr>
          <w:rFonts w:ascii="Courier New" w:eastAsia="Times New Roman" w:hAnsi="Courier New" w:cs="Courier New"/>
          <w:b/>
          <w:sz w:val="24"/>
          <w:szCs w:val="24"/>
          <w:lang w:eastAsia="es-ES"/>
        </w:rPr>
        <w:t>CRÉASE</w:t>
      </w:r>
      <w:r w:rsidR="006E659B" w:rsidRPr="00723FF9">
        <w:rPr>
          <w:rFonts w:ascii="Courier New" w:eastAsia="Times New Roman" w:hAnsi="Courier New" w:cs="Courier New"/>
          <w:sz w:val="24"/>
          <w:szCs w:val="24"/>
          <w:lang w:eastAsia="es-ES"/>
        </w:rPr>
        <w:t xml:space="preserve"> la </w:t>
      </w:r>
      <w:r w:rsidR="006E659B" w:rsidRPr="00723FF9">
        <w:rPr>
          <w:rFonts w:ascii="Courier New" w:eastAsia="Times New Roman" w:hAnsi="Courier New" w:cs="Courier New"/>
          <w:b/>
          <w:sz w:val="24"/>
          <w:szCs w:val="24"/>
          <w:lang w:eastAsia="es-ES"/>
        </w:rPr>
        <w:t>“Libreta Universal de Salud”,</w:t>
      </w:r>
      <w:r w:rsidR="006E659B" w:rsidRPr="00723FF9">
        <w:rPr>
          <w:rFonts w:ascii="Courier New" w:eastAsia="Times New Roman" w:hAnsi="Courier New" w:cs="Courier New"/>
          <w:sz w:val="24"/>
          <w:szCs w:val="24"/>
          <w:lang w:eastAsia="es-ES"/>
        </w:rPr>
        <w:t xml:space="preserve"> destinada a todas las personas mayores de 18 años que residan en la Ciudad de Alta Gracia.-</w:t>
      </w:r>
    </w:p>
    <w:p w:rsidR="008501D9" w:rsidRPr="00723FF9" w:rsidRDefault="008501D9" w:rsidP="008501D9">
      <w:pPr>
        <w:spacing w:before="100" w:beforeAutospacing="1" w:after="100" w:afterAutospacing="1"/>
        <w:ind w:left="426" w:hanging="426"/>
        <w:jc w:val="both"/>
        <w:rPr>
          <w:rFonts w:ascii="Courier New" w:eastAsia="Times New Roman" w:hAnsi="Courier New" w:cs="Courier New"/>
          <w:sz w:val="24"/>
          <w:szCs w:val="24"/>
          <w:lang w:eastAsia="es-ES"/>
        </w:rPr>
      </w:pPr>
      <w:r w:rsidRPr="00723FF9">
        <w:rPr>
          <w:rFonts w:ascii="Courier New" w:eastAsia="Times New Roman" w:hAnsi="Courier New" w:cs="Courier New"/>
          <w:b/>
          <w:sz w:val="24"/>
          <w:szCs w:val="24"/>
          <w:u w:val="single"/>
          <w:lang w:val="es-ES" w:eastAsia="es-AR"/>
        </w:rPr>
        <w:t>A</w:t>
      </w:r>
      <w:r w:rsidR="004733DB" w:rsidRPr="00723FF9">
        <w:rPr>
          <w:rFonts w:ascii="Courier New" w:eastAsia="Times New Roman" w:hAnsi="Courier New" w:cs="Courier New"/>
          <w:b/>
          <w:sz w:val="24"/>
          <w:szCs w:val="24"/>
          <w:u w:val="single"/>
          <w:lang w:val="es-ES" w:eastAsia="es-AR"/>
        </w:rPr>
        <w:t>rt.2</w:t>
      </w:r>
      <w:r w:rsidR="00DE3CC9" w:rsidRPr="00723FF9">
        <w:rPr>
          <w:rFonts w:ascii="Courier New" w:eastAsia="Times New Roman" w:hAnsi="Courier New" w:cs="Courier New"/>
          <w:b/>
          <w:sz w:val="24"/>
          <w:szCs w:val="24"/>
          <w:lang w:val="es-ES" w:eastAsia="es-AR"/>
        </w:rPr>
        <w:t>:</w:t>
      </w:r>
      <w:r w:rsidR="00DE3CC9" w:rsidRPr="00723FF9">
        <w:rPr>
          <w:rFonts w:ascii="Courier New" w:eastAsia="Times New Roman" w:hAnsi="Courier New" w:cs="Courier New"/>
          <w:sz w:val="24"/>
          <w:szCs w:val="24"/>
          <w:lang w:val="es-ES" w:eastAsia="es-AR"/>
        </w:rPr>
        <w:t xml:space="preserve"> </w:t>
      </w:r>
      <w:r w:rsidR="00DE3CC9" w:rsidRPr="00723FF9">
        <w:rPr>
          <w:rFonts w:ascii="Courier New" w:eastAsia="Times New Roman" w:hAnsi="Courier New" w:cs="Courier New"/>
          <w:b/>
          <w:bCs/>
          <w:sz w:val="24"/>
          <w:szCs w:val="24"/>
          <w:lang w:eastAsia="es-ES"/>
        </w:rPr>
        <w:t>La</w:t>
      </w:r>
      <w:r w:rsidR="006E659B" w:rsidRPr="00723FF9">
        <w:rPr>
          <w:rFonts w:ascii="Courier New" w:eastAsia="Times New Roman" w:hAnsi="Courier New" w:cs="Courier New"/>
          <w:sz w:val="24"/>
          <w:szCs w:val="24"/>
          <w:lang w:eastAsia="es-ES"/>
        </w:rPr>
        <w:t xml:space="preserve"> </w:t>
      </w:r>
      <w:r w:rsidR="006E659B" w:rsidRPr="00723FF9">
        <w:rPr>
          <w:rFonts w:ascii="Courier New" w:eastAsia="Times New Roman" w:hAnsi="Courier New" w:cs="Courier New"/>
          <w:b/>
          <w:sz w:val="24"/>
          <w:szCs w:val="24"/>
          <w:lang w:eastAsia="es-ES"/>
        </w:rPr>
        <w:t xml:space="preserve">“Libreta Universal de Salud” </w:t>
      </w:r>
      <w:r w:rsidR="006E659B" w:rsidRPr="00723FF9">
        <w:rPr>
          <w:rFonts w:ascii="Courier New" w:eastAsia="Times New Roman" w:hAnsi="Courier New" w:cs="Courier New"/>
          <w:sz w:val="24"/>
          <w:szCs w:val="24"/>
          <w:lang w:eastAsia="es-ES"/>
        </w:rPr>
        <w:t>se utilizará como instrumento necesario, a fin de asegurar un seguimiento y control integral de la salud de las personas.-</w:t>
      </w:r>
    </w:p>
    <w:p w:rsidR="00DE3CC9" w:rsidRPr="00723FF9" w:rsidRDefault="00DE3CC9" w:rsidP="00DE3CC9">
      <w:pPr>
        <w:pStyle w:val="Prrafodelista"/>
        <w:jc w:val="both"/>
        <w:rPr>
          <w:rFonts w:ascii="Courier New" w:hAnsi="Courier New" w:cs="Courier New"/>
          <w:sz w:val="24"/>
          <w:szCs w:val="24"/>
          <w:lang w:val="es-ES" w:eastAsia="es-ES"/>
        </w:rPr>
      </w:pPr>
      <w:r w:rsidRPr="00723FF9">
        <w:rPr>
          <w:rFonts w:ascii="Courier New" w:hAnsi="Courier New" w:cs="Courier New"/>
          <w:sz w:val="24"/>
          <w:szCs w:val="24"/>
          <w:lang w:val="es-ES" w:eastAsia="es-ES"/>
        </w:rPr>
        <w:t>La no presentación de la Libreta no será un impedimento de la atención.</w:t>
      </w:r>
    </w:p>
    <w:p w:rsidR="00DE3CC9" w:rsidRPr="00723FF9" w:rsidRDefault="00DE3CC9" w:rsidP="00DE3CC9">
      <w:pPr>
        <w:pStyle w:val="Prrafodelista"/>
        <w:jc w:val="both"/>
        <w:rPr>
          <w:rFonts w:ascii="Courier New" w:hAnsi="Courier New" w:cs="Courier New"/>
          <w:sz w:val="24"/>
          <w:szCs w:val="24"/>
          <w:lang w:val="es-ES" w:eastAsia="es-ES"/>
        </w:rPr>
      </w:pPr>
    </w:p>
    <w:p w:rsidR="00DE3CC9" w:rsidRPr="00723FF9" w:rsidRDefault="00DE3CC9" w:rsidP="00DE3CC9">
      <w:pPr>
        <w:pStyle w:val="Prrafodelista"/>
        <w:jc w:val="both"/>
        <w:rPr>
          <w:rFonts w:ascii="Courier New" w:hAnsi="Courier New" w:cs="Courier New"/>
          <w:sz w:val="24"/>
          <w:szCs w:val="24"/>
          <w:lang w:val="es-ES" w:eastAsia="es-ES"/>
        </w:rPr>
      </w:pPr>
      <w:r w:rsidRPr="00723FF9">
        <w:rPr>
          <w:rFonts w:ascii="Courier New" w:hAnsi="Courier New" w:cs="Courier New"/>
          <w:sz w:val="24"/>
          <w:szCs w:val="24"/>
          <w:lang w:val="es-ES" w:eastAsia="es-ES"/>
        </w:rPr>
        <w:t xml:space="preserve">La Secretaria de Salud, Desarrollo y Equidad será la autoridad de aplicación y tendrá la responsabilidad de proveer y distribuir la </w:t>
      </w:r>
      <w:r w:rsidRPr="00723FF9">
        <w:rPr>
          <w:rFonts w:ascii="Courier New" w:hAnsi="Courier New" w:cs="Courier New"/>
          <w:b/>
          <w:sz w:val="24"/>
          <w:szCs w:val="24"/>
          <w:lang w:val="es-ES" w:eastAsia="es-ES"/>
        </w:rPr>
        <w:t>“Libreta Universal de Salud”</w:t>
      </w:r>
      <w:r w:rsidRPr="00723FF9">
        <w:rPr>
          <w:rFonts w:ascii="Courier New" w:hAnsi="Courier New" w:cs="Courier New"/>
          <w:sz w:val="24"/>
          <w:szCs w:val="24"/>
          <w:lang w:val="es-ES" w:eastAsia="es-ES"/>
        </w:rPr>
        <w:t>, en forma gratuita. También deberá implementar campañas masivas de difusión y comunicación sobre la importancia del uso de este documento sanitario.</w:t>
      </w:r>
    </w:p>
    <w:p w:rsidR="001524A1" w:rsidRPr="00723FF9" w:rsidRDefault="00FD6057" w:rsidP="00FD6057">
      <w:pPr>
        <w:spacing w:before="100" w:beforeAutospacing="1" w:after="100" w:afterAutospacing="1"/>
        <w:ind w:left="426" w:hanging="426"/>
        <w:jc w:val="both"/>
        <w:rPr>
          <w:rFonts w:ascii="Courier New" w:eastAsia="Times New Roman" w:hAnsi="Courier New" w:cs="Courier New"/>
          <w:sz w:val="24"/>
          <w:szCs w:val="24"/>
          <w:lang w:eastAsia="es-ES"/>
        </w:rPr>
      </w:pPr>
      <w:r w:rsidRPr="00723FF9">
        <w:rPr>
          <w:rFonts w:ascii="Courier New" w:eastAsia="Times New Roman" w:hAnsi="Courier New" w:cs="Courier New"/>
          <w:b/>
          <w:sz w:val="24"/>
          <w:szCs w:val="24"/>
          <w:u w:val="single"/>
          <w:lang w:val="es-ES" w:eastAsia="es-AR"/>
        </w:rPr>
        <w:t>A</w:t>
      </w:r>
      <w:r w:rsidR="001524A1" w:rsidRPr="00723FF9">
        <w:rPr>
          <w:rFonts w:ascii="Courier New" w:eastAsia="Times New Roman" w:hAnsi="Courier New" w:cs="Courier New"/>
          <w:b/>
          <w:sz w:val="24"/>
          <w:szCs w:val="24"/>
          <w:u w:val="single"/>
          <w:lang w:val="es-ES" w:eastAsia="es-AR"/>
        </w:rPr>
        <w:t>rt.3</w:t>
      </w:r>
      <w:r w:rsidRPr="00723FF9">
        <w:rPr>
          <w:rFonts w:ascii="Courier New" w:eastAsia="Times New Roman" w:hAnsi="Courier New" w:cs="Courier New"/>
          <w:b/>
          <w:sz w:val="24"/>
          <w:szCs w:val="24"/>
          <w:lang w:val="es-ES" w:eastAsia="es-AR"/>
        </w:rPr>
        <w:t>:</w:t>
      </w:r>
      <w:r w:rsidR="001524A1" w:rsidRPr="00723FF9">
        <w:rPr>
          <w:rFonts w:ascii="Arial" w:hAnsi="Arial" w:cs="Arial"/>
          <w:lang w:val="es-ES_tradnl"/>
        </w:rPr>
        <w:t xml:space="preserve"> </w:t>
      </w:r>
      <w:r w:rsidR="00DE3CC9" w:rsidRPr="00723FF9">
        <w:rPr>
          <w:rFonts w:ascii="Courier New" w:eastAsia="Times New Roman" w:hAnsi="Courier New" w:cs="Courier New"/>
          <w:b/>
          <w:sz w:val="24"/>
          <w:szCs w:val="24"/>
          <w:lang w:eastAsia="es-ES"/>
        </w:rPr>
        <w:t xml:space="preserve">La “Libreta Universal de Salud” </w:t>
      </w:r>
      <w:r w:rsidR="00DE3CC9" w:rsidRPr="00723FF9">
        <w:rPr>
          <w:rFonts w:ascii="Courier New" w:eastAsia="Times New Roman" w:hAnsi="Courier New" w:cs="Courier New"/>
          <w:sz w:val="24"/>
          <w:szCs w:val="24"/>
          <w:lang w:eastAsia="es-ES"/>
        </w:rPr>
        <w:t>deberá contener:</w:t>
      </w:r>
    </w:p>
    <w:p w:rsidR="00DE3CC9" w:rsidRPr="00723FF9" w:rsidRDefault="00DE3CC9" w:rsidP="00DE3CC9">
      <w:pPr>
        <w:pStyle w:val="Prrafodelista"/>
        <w:numPr>
          <w:ilvl w:val="0"/>
          <w:numId w:val="4"/>
        </w:numPr>
        <w:shd w:val="clear" w:color="auto" w:fill="FFFFFF"/>
        <w:spacing w:after="150" w:line="360" w:lineRule="atLeast"/>
        <w:jc w:val="both"/>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Datos de Identidad del/ de la titular.</w:t>
      </w:r>
    </w:p>
    <w:p w:rsidR="00DE3CC9" w:rsidRPr="00723FF9" w:rsidRDefault="00DE3CC9" w:rsidP="00DE3CC9">
      <w:pPr>
        <w:pStyle w:val="Prrafodelista"/>
        <w:numPr>
          <w:ilvl w:val="0"/>
          <w:numId w:val="4"/>
        </w:numPr>
        <w:shd w:val="clear" w:color="auto" w:fill="FFFFFF"/>
        <w:spacing w:after="150" w:line="360" w:lineRule="atLeast"/>
        <w:jc w:val="both"/>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Información sanitaria básica.</w:t>
      </w:r>
    </w:p>
    <w:p w:rsidR="00DE3CC9" w:rsidRPr="00723FF9" w:rsidRDefault="00DE3CC9" w:rsidP="00DE3CC9">
      <w:pPr>
        <w:pStyle w:val="Prrafodelista"/>
        <w:numPr>
          <w:ilvl w:val="0"/>
          <w:numId w:val="4"/>
        </w:numPr>
        <w:shd w:val="clear" w:color="auto" w:fill="FFFFFF"/>
        <w:spacing w:after="150" w:line="360" w:lineRule="atLeast"/>
        <w:jc w:val="both"/>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Datos sobre controles periódicos de salud, incluyendo vacunación, enfermedades padecidas, estudios relacionados a la salud.</w:t>
      </w:r>
    </w:p>
    <w:p w:rsidR="00DE3CC9" w:rsidRPr="00723FF9" w:rsidRDefault="00DE3CC9" w:rsidP="00DE3CC9">
      <w:pPr>
        <w:shd w:val="clear" w:color="auto" w:fill="FFFFFF"/>
        <w:spacing w:after="150" w:line="360" w:lineRule="atLeast"/>
        <w:jc w:val="both"/>
        <w:rPr>
          <w:rFonts w:ascii="Courier New" w:eastAsia="Times New Roman" w:hAnsi="Courier New" w:cs="Courier New"/>
          <w:sz w:val="24"/>
          <w:szCs w:val="24"/>
          <w:lang w:val="es-ES" w:eastAsia="es-ES"/>
        </w:rPr>
      </w:pPr>
    </w:p>
    <w:p w:rsidR="00DE3CC9" w:rsidRPr="00723FF9" w:rsidRDefault="00DE3CC9" w:rsidP="00DE3CC9">
      <w:pPr>
        <w:shd w:val="clear" w:color="auto" w:fill="FFFFFF"/>
        <w:spacing w:after="150" w:line="360" w:lineRule="atLeast"/>
        <w:jc w:val="right"/>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w:t>
      </w:r>
    </w:p>
    <w:p w:rsidR="00DE3CC9" w:rsidRPr="00723FF9" w:rsidRDefault="00DE3CC9" w:rsidP="00DE3CC9">
      <w:pPr>
        <w:shd w:val="clear" w:color="auto" w:fill="FFFFFF"/>
        <w:spacing w:after="150" w:line="360" w:lineRule="atLeast"/>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lastRenderedPageBreak/>
        <w:t>...///3.-</w:t>
      </w:r>
    </w:p>
    <w:p w:rsidR="00DE3CC9" w:rsidRPr="00723FF9" w:rsidRDefault="00DE3CC9" w:rsidP="00DE3CC9">
      <w:pPr>
        <w:pStyle w:val="Prrafodelista"/>
        <w:numPr>
          <w:ilvl w:val="0"/>
          <w:numId w:val="4"/>
        </w:numPr>
        <w:shd w:val="clear" w:color="auto" w:fill="FFFFFF"/>
        <w:spacing w:after="150" w:line="360" w:lineRule="atLeast"/>
        <w:jc w:val="both"/>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Información sanitaria útil y relevante, datos de centros de salud públicos y privados, centro de diagnósticos, etc.</w:t>
      </w:r>
    </w:p>
    <w:p w:rsidR="00DE3CC9" w:rsidRPr="00723FF9" w:rsidRDefault="00DE3CC9" w:rsidP="00DE3CC9">
      <w:pPr>
        <w:pStyle w:val="Prrafodelista"/>
        <w:numPr>
          <w:ilvl w:val="0"/>
          <w:numId w:val="4"/>
        </w:numPr>
        <w:shd w:val="clear" w:color="auto" w:fill="FFFFFF"/>
        <w:spacing w:after="150" w:line="360" w:lineRule="atLeast"/>
        <w:jc w:val="both"/>
        <w:rPr>
          <w:rFonts w:ascii="Courier New" w:eastAsia="Times New Roman" w:hAnsi="Courier New" w:cs="Courier New"/>
          <w:sz w:val="24"/>
          <w:szCs w:val="24"/>
          <w:lang w:val="es-ES" w:eastAsia="es-ES"/>
        </w:rPr>
      </w:pPr>
      <w:r w:rsidRPr="00723FF9">
        <w:rPr>
          <w:rFonts w:ascii="Courier New" w:eastAsia="Times New Roman" w:hAnsi="Courier New" w:cs="Courier New"/>
          <w:sz w:val="24"/>
          <w:szCs w:val="24"/>
          <w:lang w:val="es-ES" w:eastAsia="es-ES"/>
        </w:rPr>
        <w:t>Otros datos definidos por la autoridad de aplicación como necesarios para la salud.</w:t>
      </w:r>
    </w:p>
    <w:p w:rsidR="001524A1" w:rsidRPr="00723FF9" w:rsidRDefault="00FD6057" w:rsidP="001524A1">
      <w:pPr>
        <w:spacing w:before="100" w:beforeAutospacing="1" w:after="100" w:afterAutospacing="1"/>
        <w:ind w:left="426" w:hanging="426"/>
        <w:jc w:val="both"/>
        <w:rPr>
          <w:rFonts w:ascii="Courier New" w:eastAsia="Times New Roman" w:hAnsi="Courier New" w:cs="Courier New"/>
          <w:sz w:val="24"/>
          <w:szCs w:val="24"/>
          <w:lang w:eastAsia="es-ES"/>
        </w:rPr>
      </w:pPr>
      <w:r w:rsidRPr="00723FF9">
        <w:rPr>
          <w:rFonts w:ascii="Courier New" w:eastAsia="Times New Roman" w:hAnsi="Courier New" w:cs="Courier New"/>
          <w:b/>
          <w:sz w:val="24"/>
          <w:szCs w:val="24"/>
          <w:u w:val="single"/>
          <w:lang w:val="es-ES" w:eastAsia="es-AR"/>
        </w:rPr>
        <w:t>A</w:t>
      </w:r>
      <w:r w:rsidR="001524A1" w:rsidRPr="00723FF9">
        <w:rPr>
          <w:rFonts w:ascii="Courier New" w:eastAsia="Times New Roman" w:hAnsi="Courier New" w:cs="Courier New"/>
          <w:b/>
          <w:sz w:val="24"/>
          <w:szCs w:val="24"/>
          <w:u w:val="single"/>
          <w:lang w:val="es-ES" w:eastAsia="es-AR"/>
        </w:rPr>
        <w:t>rt.4</w:t>
      </w:r>
      <w:r w:rsidRPr="00723FF9">
        <w:rPr>
          <w:rFonts w:ascii="Courier New" w:eastAsia="Times New Roman" w:hAnsi="Courier New" w:cs="Courier New"/>
          <w:b/>
          <w:sz w:val="24"/>
          <w:szCs w:val="24"/>
          <w:lang w:val="es-ES" w:eastAsia="es-AR"/>
        </w:rPr>
        <w:t>:</w:t>
      </w:r>
      <w:r w:rsidR="001524A1" w:rsidRPr="00723FF9">
        <w:rPr>
          <w:rFonts w:ascii="Arial" w:hAnsi="Arial" w:cs="Arial"/>
          <w:lang w:val="es-ES_tradnl"/>
        </w:rPr>
        <w:t xml:space="preserve"> </w:t>
      </w:r>
      <w:r w:rsidR="00224893" w:rsidRPr="00723FF9">
        <w:rPr>
          <w:rFonts w:ascii="Courier New" w:eastAsia="Times New Roman" w:hAnsi="Courier New" w:cs="Courier New"/>
          <w:b/>
          <w:sz w:val="24"/>
          <w:szCs w:val="24"/>
          <w:lang w:eastAsia="es-ES"/>
        </w:rPr>
        <w:t>LOS</w:t>
      </w:r>
      <w:r w:rsidR="00224893" w:rsidRPr="00723FF9">
        <w:rPr>
          <w:rFonts w:ascii="Courier New" w:eastAsia="Times New Roman" w:hAnsi="Courier New" w:cs="Courier New"/>
          <w:sz w:val="24"/>
          <w:szCs w:val="24"/>
          <w:lang w:eastAsia="es-ES"/>
        </w:rPr>
        <w:t xml:space="preserve"> profesionales de la salud del ámbito público, privado o mixto, deberán completar los datos pertinentes en la </w:t>
      </w:r>
      <w:r w:rsidR="00224893" w:rsidRPr="00723FF9">
        <w:rPr>
          <w:rFonts w:ascii="Courier New" w:eastAsia="Times New Roman" w:hAnsi="Courier New" w:cs="Courier New"/>
          <w:b/>
          <w:sz w:val="24"/>
          <w:szCs w:val="24"/>
          <w:lang w:eastAsia="es-ES"/>
        </w:rPr>
        <w:t>“Libreta Universal de Salud”</w:t>
      </w:r>
      <w:r w:rsidR="00224893" w:rsidRPr="00723FF9">
        <w:rPr>
          <w:rFonts w:ascii="Courier New" w:eastAsia="Times New Roman" w:hAnsi="Courier New" w:cs="Courier New"/>
          <w:sz w:val="24"/>
          <w:szCs w:val="24"/>
          <w:lang w:eastAsia="es-ES"/>
        </w:rPr>
        <w:t>, rubricando cada cambio con su firma y sello a fin de garantizar su permanente actualización.-</w:t>
      </w:r>
    </w:p>
    <w:p w:rsidR="00224893" w:rsidRPr="00723FF9" w:rsidRDefault="00224893" w:rsidP="00224893">
      <w:pPr>
        <w:pStyle w:val="Prrafodelista"/>
        <w:jc w:val="both"/>
        <w:rPr>
          <w:rFonts w:ascii="Courier New" w:hAnsi="Courier New" w:cs="Courier New"/>
          <w:sz w:val="24"/>
          <w:szCs w:val="24"/>
          <w:lang w:val="es-ES" w:eastAsia="es-ES"/>
        </w:rPr>
      </w:pPr>
      <w:r w:rsidRPr="00723FF9">
        <w:rPr>
          <w:rFonts w:ascii="Courier New" w:hAnsi="Courier New" w:cs="Courier New"/>
          <w:sz w:val="24"/>
          <w:szCs w:val="24"/>
          <w:lang w:val="es-ES" w:eastAsia="es-ES"/>
        </w:rPr>
        <w:t xml:space="preserve">La </w:t>
      </w:r>
      <w:r w:rsidRPr="00723FF9">
        <w:rPr>
          <w:rFonts w:ascii="Courier New" w:hAnsi="Courier New" w:cs="Courier New"/>
          <w:b/>
          <w:sz w:val="24"/>
          <w:szCs w:val="24"/>
          <w:lang w:val="es-ES" w:eastAsia="es-ES"/>
        </w:rPr>
        <w:t xml:space="preserve">“Libreta Universal de Salud” </w:t>
      </w:r>
      <w:r w:rsidRPr="00723FF9">
        <w:rPr>
          <w:rFonts w:ascii="Courier New" w:hAnsi="Courier New" w:cs="Courier New"/>
          <w:sz w:val="24"/>
          <w:szCs w:val="24"/>
          <w:lang w:val="es-ES" w:eastAsia="es-ES"/>
        </w:rPr>
        <w:t>será presentada por la titular ante los servicios de salud, de manera a facilitar el seguimiento de los controles de salud, logrando la unificación.</w:t>
      </w:r>
    </w:p>
    <w:p w:rsidR="00AD17E0" w:rsidRPr="00723FF9" w:rsidRDefault="00224893" w:rsidP="001524A1">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723FF9">
        <w:rPr>
          <w:rFonts w:ascii="Courier New" w:eastAsia="Times New Roman" w:hAnsi="Courier New" w:cs="Courier New"/>
          <w:b/>
          <w:sz w:val="24"/>
          <w:szCs w:val="24"/>
          <w:u w:val="single"/>
          <w:lang w:val="es-ES" w:eastAsia="es-AR"/>
        </w:rPr>
        <w:t>Art.5</w:t>
      </w:r>
      <w:r w:rsidR="001524A1" w:rsidRPr="00723FF9">
        <w:rPr>
          <w:rFonts w:ascii="Courier New" w:eastAsia="Times New Roman" w:hAnsi="Courier New" w:cs="Courier New"/>
          <w:b/>
          <w:sz w:val="24"/>
          <w:szCs w:val="24"/>
          <w:lang w:val="es-ES" w:eastAsia="es-AR"/>
        </w:rPr>
        <w:t>:</w:t>
      </w:r>
      <w:r w:rsidR="001524A1" w:rsidRPr="00723FF9">
        <w:rPr>
          <w:rFonts w:ascii="Courier New" w:eastAsia="Times New Roman" w:hAnsi="Courier New" w:cs="Courier New"/>
          <w:sz w:val="24"/>
          <w:szCs w:val="24"/>
          <w:lang w:val="es-ES" w:eastAsia="es-AR"/>
        </w:rPr>
        <w:t xml:space="preserve"> </w:t>
      </w:r>
      <w:r w:rsidR="001524A1" w:rsidRPr="00723FF9">
        <w:rPr>
          <w:rFonts w:ascii="Courier New" w:eastAsia="Times New Roman" w:hAnsi="Courier New" w:cs="Courier New"/>
          <w:b/>
          <w:sz w:val="24"/>
          <w:szCs w:val="24"/>
          <w:lang w:val="es-ES" w:eastAsia="es-AR"/>
        </w:rPr>
        <w:t xml:space="preserve">PROTOCOLISECE, </w:t>
      </w:r>
      <w:r w:rsidR="001524A1" w:rsidRPr="00723FF9">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p>
    <w:p w:rsidR="00E906B0" w:rsidRPr="00723FF9" w:rsidRDefault="006F67BD" w:rsidP="00CE6D40">
      <w:pPr>
        <w:jc w:val="both"/>
        <w:rPr>
          <w:lang w:val="es-ES"/>
        </w:rPr>
      </w:pPr>
      <w:r w:rsidRPr="00723FF9">
        <w:rPr>
          <w:rFonts w:ascii="Courier New" w:eastAsia="Times New Roman" w:hAnsi="Courier New" w:cs="Times New Roman"/>
          <w:b/>
          <w:bCs/>
          <w:sz w:val="24"/>
          <w:szCs w:val="20"/>
          <w:lang w:val="es-ES" w:eastAsia="es-ES"/>
        </w:rPr>
        <w:t>DADA EN LA SALA DE SESIONES DEL HO</w:t>
      </w:r>
      <w:r w:rsidR="0084787F" w:rsidRPr="00723FF9">
        <w:rPr>
          <w:rFonts w:ascii="Courier New" w:eastAsia="Times New Roman" w:hAnsi="Courier New" w:cs="Times New Roman"/>
          <w:b/>
          <w:bCs/>
          <w:sz w:val="24"/>
          <w:szCs w:val="20"/>
          <w:lang w:val="es-ES" w:eastAsia="es-ES"/>
        </w:rPr>
        <w:t>NORABLE CONCEJO DELIBERANTE A</w:t>
      </w:r>
      <w:r w:rsidR="00EF5590" w:rsidRPr="00723FF9">
        <w:rPr>
          <w:rFonts w:ascii="Courier New" w:eastAsia="Times New Roman" w:hAnsi="Courier New" w:cs="Times New Roman"/>
          <w:b/>
          <w:bCs/>
          <w:sz w:val="24"/>
          <w:szCs w:val="20"/>
          <w:lang w:val="es-ES" w:eastAsia="es-ES"/>
        </w:rPr>
        <w:t xml:space="preserve"> </w:t>
      </w:r>
      <w:r w:rsidR="005F7019" w:rsidRPr="00723FF9">
        <w:rPr>
          <w:rFonts w:ascii="Courier New" w:eastAsia="Times New Roman" w:hAnsi="Courier New" w:cs="Times New Roman"/>
          <w:b/>
          <w:bCs/>
          <w:sz w:val="24"/>
          <w:szCs w:val="20"/>
          <w:lang w:val="es-ES" w:eastAsia="es-ES"/>
        </w:rPr>
        <w:t>LOS</w:t>
      </w:r>
      <w:r w:rsidR="00380C4D" w:rsidRPr="00723FF9">
        <w:rPr>
          <w:rFonts w:ascii="Courier New" w:eastAsia="Arial Unicode MS" w:hAnsi="Courier New" w:cs="ShelleyAllegroScript-Normal"/>
          <w:b/>
          <w:sz w:val="24"/>
          <w:szCs w:val="24"/>
          <w:lang w:val="es-ES"/>
        </w:rPr>
        <w:t xml:space="preserve"> VEINTICUATRO</w:t>
      </w:r>
      <w:r w:rsidR="000B334A" w:rsidRPr="00723FF9">
        <w:rPr>
          <w:rFonts w:ascii="Courier New" w:eastAsia="Arial Unicode MS" w:hAnsi="Courier New" w:cs="ShelleyAllegroScript-Normal"/>
          <w:b/>
          <w:sz w:val="24"/>
          <w:szCs w:val="24"/>
          <w:lang w:val="es-ES_tradnl"/>
        </w:rPr>
        <w:t xml:space="preserve"> </w:t>
      </w:r>
      <w:r w:rsidR="000B334A" w:rsidRPr="00723FF9">
        <w:rPr>
          <w:rFonts w:ascii="Courier New" w:eastAsia="Times New Roman" w:hAnsi="Courier New" w:cs="Times New Roman"/>
          <w:b/>
          <w:bCs/>
          <w:sz w:val="24"/>
          <w:szCs w:val="20"/>
          <w:lang w:val="es-ES" w:eastAsia="es-ES"/>
        </w:rPr>
        <w:t>DIA</w:t>
      </w:r>
      <w:r w:rsidR="005F7019" w:rsidRPr="00723FF9">
        <w:rPr>
          <w:rFonts w:ascii="Courier New" w:eastAsia="Times New Roman" w:hAnsi="Courier New" w:cs="Times New Roman"/>
          <w:b/>
          <w:bCs/>
          <w:sz w:val="24"/>
          <w:szCs w:val="20"/>
          <w:lang w:val="es-ES" w:eastAsia="es-ES"/>
        </w:rPr>
        <w:t>S</w:t>
      </w:r>
      <w:r w:rsidR="00AC2B4F" w:rsidRPr="00723FF9">
        <w:rPr>
          <w:rFonts w:ascii="Courier New" w:eastAsia="Times New Roman" w:hAnsi="Courier New" w:cs="Times New Roman"/>
          <w:b/>
          <w:bCs/>
          <w:sz w:val="24"/>
          <w:szCs w:val="20"/>
          <w:lang w:val="es-ES" w:eastAsia="es-ES"/>
        </w:rPr>
        <w:t xml:space="preserve"> DEL MES DE NOVIEMBRE</w:t>
      </w:r>
      <w:r w:rsidR="00D6714B" w:rsidRPr="00723FF9">
        <w:rPr>
          <w:rFonts w:ascii="Courier New" w:eastAsia="Times New Roman" w:hAnsi="Courier New" w:cs="Times New Roman"/>
          <w:b/>
          <w:bCs/>
          <w:sz w:val="24"/>
          <w:szCs w:val="20"/>
          <w:lang w:val="es-ES" w:eastAsia="es-ES"/>
        </w:rPr>
        <w:t xml:space="preserve"> DEL AÑO DOS MIL VEINTIUNO.-</w:t>
      </w:r>
    </w:p>
    <w:sectPr w:rsidR="00E906B0" w:rsidRPr="00723F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A6F4B"/>
    <w:multiLevelType w:val="hybridMultilevel"/>
    <w:tmpl w:val="16AC01D6"/>
    <w:lvl w:ilvl="0" w:tplc="4CBE994A">
      <w:start w:val="1"/>
      <w:numFmt w:val="lowerLetter"/>
      <w:lvlText w:val="%1)"/>
      <w:lvlJc w:val="left"/>
      <w:pPr>
        <w:ind w:left="585" w:hanging="435"/>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1">
    <w:nsid w:val="21ED413B"/>
    <w:multiLevelType w:val="hybridMultilevel"/>
    <w:tmpl w:val="6128AB3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1CA47D6"/>
    <w:multiLevelType w:val="hybridMultilevel"/>
    <w:tmpl w:val="0F18604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E810BE4"/>
    <w:multiLevelType w:val="hybridMultilevel"/>
    <w:tmpl w:val="A8B24DC8"/>
    <w:lvl w:ilvl="0" w:tplc="2C0A0017">
      <w:start w:val="1"/>
      <w:numFmt w:val="lowerLetter"/>
      <w:lvlText w:val="%1)"/>
      <w:lvlJc w:val="left"/>
      <w:pPr>
        <w:ind w:left="1077" w:hanging="360"/>
      </w:pPr>
    </w:lvl>
    <w:lvl w:ilvl="1" w:tplc="2C0A0019" w:tentative="1">
      <w:start w:val="1"/>
      <w:numFmt w:val="lowerLetter"/>
      <w:lvlText w:val="%2."/>
      <w:lvlJc w:val="left"/>
      <w:pPr>
        <w:ind w:left="1797" w:hanging="360"/>
      </w:pPr>
    </w:lvl>
    <w:lvl w:ilvl="2" w:tplc="2C0A001B" w:tentative="1">
      <w:start w:val="1"/>
      <w:numFmt w:val="lowerRoman"/>
      <w:lvlText w:val="%3."/>
      <w:lvlJc w:val="right"/>
      <w:pPr>
        <w:ind w:left="2517" w:hanging="180"/>
      </w:pPr>
    </w:lvl>
    <w:lvl w:ilvl="3" w:tplc="2C0A000F" w:tentative="1">
      <w:start w:val="1"/>
      <w:numFmt w:val="decimal"/>
      <w:lvlText w:val="%4."/>
      <w:lvlJc w:val="left"/>
      <w:pPr>
        <w:ind w:left="3237" w:hanging="360"/>
      </w:pPr>
    </w:lvl>
    <w:lvl w:ilvl="4" w:tplc="2C0A0019" w:tentative="1">
      <w:start w:val="1"/>
      <w:numFmt w:val="lowerLetter"/>
      <w:lvlText w:val="%5."/>
      <w:lvlJc w:val="left"/>
      <w:pPr>
        <w:ind w:left="3957" w:hanging="360"/>
      </w:pPr>
    </w:lvl>
    <w:lvl w:ilvl="5" w:tplc="2C0A001B" w:tentative="1">
      <w:start w:val="1"/>
      <w:numFmt w:val="lowerRoman"/>
      <w:lvlText w:val="%6."/>
      <w:lvlJc w:val="right"/>
      <w:pPr>
        <w:ind w:left="4677" w:hanging="180"/>
      </w:pPr>
    </w:lvl>
    <w:lvl w:ilvl="6" w:tplc="2C0A000F" w:tentative="1">
      <w:start w:val="1"/>
      <w:numFmt w:val="decimal"/>
      <w:lvlText w:val="%7."/>
      <w:lvlJc w:val="left"/>
      <w:pPr>
        <w:ind w:left="5397" w:hanging="360"/>
      </w:pPr>
    </w:lvl>
    <w:lvl w:ilvl="7" w:tplc="2C0A0019" w:tentative="1">
      <w:start w:val="1"/>
      <w:numFmt w:val="lowerLetter"/>
      <w:lvlText w:val="%8."/>
      <w:lvlJc w:val="left"/>
      <w:pPr>
        <w:ind w:left="6117" w:hanging="360"/>
      </w:pPr>
    </w:lvl>
    <w:lvl w:ilvl="8" w:tplc="2C0A001B" w:tentative="1">
      <w:start w:val="1"/>
      <w:numFmt w:val="lowerRoman"/>
      <w:lvlText w:val="%9."/>
      <w:lvlJc w:val="right"/>
      <w:pPr>
        <w:ind w:left="6837"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24A1"/>
    <w:rsid w:val="00157F36"/>
    <w:rsid w:val="001665B6"/>
    <w:rsid w:val="0019690C"/>
    <w:rsid w:val="001C6A37"/>
    <w:rsid w:val="001D4A1C"/>
    <w:rsid w:val="001D72FB"/>
    <w:rsid w:val="001F0F77"/>
    <w:rsid w:val="001F217C"/>
    <w:rsid w:val="001F7572"/>
    <w:rsid w:val="00200CDE"/>
    <w:rsid w:val="002012CB"/>
    <w:rsid w:val="002029BD"/>
    <w:rsid w:val="00206928"/>
    <w:rsid w:val="00210BFA"/>
    <w:rsid w:val="00221406"/>
    <w:rsid w:val="00224893"/>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86412"/>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733DB"/>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474A4"/>
    <w:rsid w:val="00552D3E"/>
    <w:rsid w:val="0055556A"/>
    <w:rsid w:val="005561B5"/>
    <w:rsid w:val="005563B2"/>
    <w:rsid w:val="00584DE8"/>
    <w:rsid w:val="005A2265"/>
    <w:rsid w:val="005A275F"/>
    <w:rsid w:val="005B4C3E"/>
    <w:rsid w:val="005C0F2E"/>
    <w:rsid w:val="005C347E"/>
    <w:rsid w:val="005E5B75"/>
    <w:rsid w:val="005E742D"/>
    <w:rsid w:val="005F0E0D"/>
    <w:rsid w:val="005F54E7"/>
    <w:rsid w:val="005F7019"/>
    <w:rsid w:val="005F7224"/>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59B"/>
    <w:rsid w:val="006F67BD"/>
    <w:rsid w:val="00700F19"/>
    <w:rsid w:val="00704392"/>
    <w:rsid w:val="00705674"/>
    <w:rsid w:val="00711DA9"/>
    <w:rsid w:val="00716069"/>
    <w:rsid w:val="00720E42"/>
    <w:rsid w:val="00721866"/>
    <w:rsid w:val="00722340"/>
    <w:rsid w:val="00722D14"/>
    <w:rsid w:val="00723FF9"/>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01D9"/>
    <w:rsid w:val="0085190F"/>
    <w:rsid w:val="00853CB4"/>
    <w:rsid w:val="00865DFC"/>
    <w:rsid w:val="008676AC"/>
    <w:rsid w:val="0087181B"/>
    <w:rsid w:val="00881C6C"/>
    <w:rsid w:val="00881DF8"/>
    <w:rsid w:val="0089086F"/>
    <w:rsid w:val="00896A78"/>
    <w:rsid w:val="00897A1E"/>
    <w:rsid w:val="008A588F"/>
    <w:rsid w:val="008B0D58"/>
    <w:rsid w:val="008C40E2"/>
    <w:rsid w:val="008C6338"/>
    <w:rsid w:val="008C6D9B"/>
    <w:rsid w:val="008D7832"/>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646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04B"/>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CE6D40"/>
    <w:rsid w:val="00D00069"/>
    <w:rsid w:val="00D00883"/>
    <w:rsid w:val="00D03F02"/>
    <w:rsid w:val="00D1035B"/>
    <w:rsid w:val="00D1392D"/>
    <w:rsid w:val="00D14476"/>
    <w:rsid w:val="00D20FD0"/>
    <w:rsid w:val="00D31DD0"/>
    <w:rsid w:val="00D35FF4"/>
    <w:rsid w:val="00D40C69"/>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E3CC9"/>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B2C43"/>
    <w:rsid w:val="00FD252B"/>
    <w:rsid w:val="00FD6057"/>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417629F-269B-47EA-8F5F-4059B7071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565</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2021-11-25T12:54:00Z</cp:lastPrinted>
  <dcterms:created xsi:type="dcterms:W3CDTF">2021-11-25T12:57:00Z</dcterms:created>
  <dcterms:modified xsi:type="dcterms:W3CDTF">2021-11-25T16:42:00Z</dcterms:modified>
</cp:coreProperties>
</file>