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7138FC" w:rsidRPr="007138FC">
        <w:rPr>
          <w:rFonts w:ascii="Courier New" w:eastAsia="Times New Roman" w:hAnsi="Courier New" w:cs="Times New Roman"/>
          <w:b/>
          <w:sz w:val="24"/>
          <w:szCs w:val="20"/>
          <w:u w:val="single"/>
          <w:lang w:eastAsia="es-AR"/>
        </w:rPr>
        <w:t>2027</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6E698E" w:rsidRPr="007138FC" w:rsidRDefault="008C40E2" w:rsidP="007138FC">
      <w:pPr>
        <w:pStyle w:val="Prrafodelista"/>
        <w:spacing w:line="240" w:lineRule="auto"/>
        <w:ind w:hanging="578"/>
        <w:jc w:val="both"/>
        <w:rPr>
          <w:rFonts w:ascii="Courier New" w:hAnsi="Courier New" w:cs="Courier New"/>
          <w:sz w:val="24"/>
          <w:szCs w:val="24"/>
        </w:rPr>
      </w:pPr>
      <w:r w:rsidRPr="007138FC">
        <w:rPr>
          <w:rFonts w:ascii="Courier New" w:hAnsi="Courier New"/>
          <w:color w:val="000000"/>
          <w:sz w:val="24"/>
          <w:szCs w:val="24"/>
        </w:rPr>
        <w:t>Visto</w:t>
      </w:r>
      <w:r w:rsidR="00881C6C" w:rsidRPr="007138FC">
        <w:rPr>
          <w:rFonts w:ascii="Courier New" w:hAnsi="Courier New" w:cs="Courier New"/>
          <w:color w:val="000000"/>
          <w:sz w:val="24"/>
          <w:szCs w:val="24"/>
        </w:rPr>
        <w:t>:</w:t>
      </w:r>
      <w:r w:rsidR="006E698E" w:rsidRPr="007138FC">
        <w:rPr>
          <w:rFonts w:cs="Courier New"/>
          <w:bCs/>
          <w:sz w:val="24"/>
          <w:szCs w:val="24"/>
        </w:rPr>
        <w:t xml:space="preserve"> </w:t>
      </w:r>
      <w:r w:rsidR="007138FC" w:rsidRPr="007138FC">
        <w:rPr>
          <w:rFonts w:ascii="Courier New" w:hAnsi="Courier New" w:cs="Courier New"/>
          <w:bCs/>
          <w:sz w:val="24"/>
          <w:szCs w:val="24"/>
        </w:rPr>
        <w:t>El Expediente Nº 1722/21 PRECONS S.R.L. Solicita</w:t>
      </w:r>
      <w:r w:rsidR="007138FC" w:rsidRPr="007138FC">
        <w:rPr>
          <w:rFonts w:ascii="Courier New" w:hAnsi="Courier New" w:cs="Courier New"/>
          <w:sz w:val="24"/>
        </w:rPr>
        <w:t xml:space="preserve"> la compra de un terreno en el Parque Industrial; y </w:t>
      </w:r>
      <w:r w:rsidR="007138FC" w:rsidRPr="007138FC">
        <w:rPr>
          <w:rFonts w:ascii="Courier New" w:hAnsi="Courier New" w:cs="Courier New"/>
          <w:sz w:val="24"/>
        </w:rPr>
        <w:cr/>
      </w:r>
    </w:p>
    <w:p w:rsidR="006E698E" w:rsidRPr="007138FC" w:rsidRDefault="006E698E" w:rsidP="007138FC">
      <w:pPr>
        <w:pStyle w:val="Prrafodelista"/>
        <w:spacing w:line="240" w:lineRule="auto"/>
        <w:jc w:val="both"/>
        <w:rPr>
          <w:rFonts w:ascii="Courier New" w:hAnsi="Courier New" w:cs="Courier New"/>
          <w:sz w:val="24"/>
          <w:szCs w:val="24"/>
        </w:rPr>
      </w:pPr>
    </w:p>
    <w:p w:rsidR="006E698E" w:rsidRDefault="006E698E" w:rsidP="007138FC">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7138FC">
      <w:pPr>
        <w:pStyle w:val="Prrafodelista"/>
        <w:spacing w:line="240" w:lineRule="auto"/>
        <w:jc w:val="center"/>
        <w:rPr>
          <w:rFonts w:ascii="Courier New" w:hAnsi="Courier New" w:cs="Courier New"/>
          <w:b/>
          <w:sz w:val="24"/>
          <w:szCs w:val="24"/>
          <w:lang w:val="pt-BR"/>
        </w:rPr>
      </w:pPr>
    </w:p>
    <w:p w:rsidR="007138FC" w:rsidRPr="007138FC" w:rsidRDefault="007138FC" w:rsidP="007138FC">
      <w:pPr>
        <w:pStyle w:val="Prrafodelista"/>
        <w:spacing w:line="240" w:lineRule="auto"/>
        <w:jc w:val="center"/>
        <w:rPr>
          <w:rFonts w:ascii="Courier New" w:hAnsi="Courier New" w:cs="Courier New"/>
          <w:b/>
          <w:sz w:val="24"/>
          <w:szCs w:val="24"/>
          <w:lang w:val="pt-BR"/>
        </w:rPr>
      </w:pPr>
    </w:p>
    <w:p w:rsidR="007138FC" w:rsidRP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rPr>
        <w:t xml:space="preserve">Que </w:t>
      </w:r>
      <w:r w:rsidRPr="007138FC">
        <w:rPr>
          <w:rFonts w:ascii="Courier New" w:hAnsi="Courier New" w:cs="Courier New"/>
          <w:sz w:val="24"/>
          <w:szCs w:val="24"/>
          <w:lang w:val="es-ES"/>
        </w:rPr>
        <w:t>a través del mencionado expediente el Sr. Fernando Javier Bupo, Gerente General de PRECONS S.R.L., solicita adquirir un terreno en el predio de propiedad de este municipio  destinado a microemprendimientos;</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7138FC" w:rsidRP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Que la empresa radicada en nuestra ciudad tiene una permanencia de hace aproximadamente 15 años y está      conducida en forma exclusiva por integrantes de una familia;</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7138FC" w:rsidRP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Que es intención de la empresa instalar, como primer paso, una planta para la producción WPC (COMPUESTO DE MADERA Y PLASTICO), que es tecnología de vanguardia para la elaboración de revestimientos, decks, perfilaría y barandas símil madera, libres de mantenimiento, que permitiría a la empresa un crecimiento importante;</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Que a fs. 3/4 se adjunta propuesta y antecedentes de la empresa de donde surge que solicitan 6200m2, con preferencia que fueran 8200m2 y que esta área de producción  significaría una sumatoria de entre 8 y 12 nuevos puestos de trabajo que serán cubiertos por vecinos de la ciudad y que el proyecto ya se encuentra iniciado desde hace aproximadamente 6 meses habiendo invertido en maquinarias y desarrollo de matrices,  maquinaria que llegaría a la ciudad en enero de 2022;</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 xml:space="preserve">Que en negociaciones con el Departamento Ejecutivo proponen abonar el monto de la tierra de contado dentro de los quince días hábiles de realizada la firma del boleto;  </w:t>
      </w:r>
    </w:p>
    <w:p w:rsidR="007138FC" w:rsidRDefault="007138FC" w:rsidP="007138FC">
      <w:pPr>
        <w:pStyle w:val="Prrafodelista"/>
        <w:spacing w:line="240" w:lineRule="auto"/>
        <w:jc w:val="both"/>
        <w:rPr>
          <w:rFonts w:ascii="Courier New" w:hAnsi="Courier New" w:cs="Courier New"/>
          <w:sz w:val="24"/>
          <w:szCs w:val="24"/>
          <w:lang w:val="es-ES"/>
        </w:rPr>
      </w:pPr>
    </w:p>
    <w:p w:rsidR="007138FC" w:rsidRDefault="007138FC" w:rsidP="007138FC">
      <w:pPr>
        <w:pStyle w:val="Prrafodelista"/>
        <w:spacing w:line="240" w:lineRule="auto"/>
        <w:jc w:val="both"/>
        <w:rPr>
          <w:rFonts w:ascii="Courier New" w:hAnsi="Courier New" w:cs="Courier New"/>
          <w:sz w:val="24"/>
          <w:szCs w:val="24"/>
          <w:lang w:val="es-ES"/>
        </w:rPr>
      </w:pPr>
    </w:p>
    <w:p w:rsidR="007138FC" w:rsidRDefault="007138FC" w:rsidP="007138FC">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7138FC" w:rsidRPr="007138FC" w:rsidRDefault="007138FC" w:rsidP="007138FC">
      <w:pPr>
        <w:spacing w:line="240" w:lineRule="auto"/>
        <w:rPr>
          <w:rFonts w:ascii="Courier New" w:hAnsi="Courier New" w:cs="Courier New"/>
          <w:sz w:val="24"/>
          <w:szCs w:val="24"/>
          <w:lang w:val="es-ES"/>
        </w:rPr>
      </w:pPr>
      <w:r>
        <w:rPr>
          <w:rFonts w:ascii="Courier New" w:hAnsi="Courier New" w:cs="Courier New"/>
          <w:sz w:val="24"/>
          <w:szCs w:val="24"/>
          <w:lang w:val="es-ES"/>
        </w:rPr>
        <w:lastRenderedPageBreak/>
        <w:t>...///2.-</w:t>
      </w:r>
    </w:p>
    <w:p w:rsidR="007138FC" w:rsidRP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Que el Municipio cuenta con el predio ubicado sobre ruta 5 destinado a parque Pyme según Ordenanza Nº  9884 y que cuenta con ordenanzas que pretenden promocionar la instalación en el espacio de empresas que generen puestos de trabajo principalmente para vecinos de nuestra ciudad, como las Ordenanzas Nº 9918; 9953 y 9955;</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7138FC" w:rsidRPr="007138FC"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Que en el expediente se adjunta modelo de Contrato donde se especifica la parcela a vender, precio de venta, condiciones de pago, objeto de la venta y demás clausulas tipo de un contrato de estas características;</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6E698E" w:rsidRDefault="007138FC" w:rsidP="007138FC">
      <w:pPr>
        <w:pStyle w:val="Prrafodelista"/>
        <w:spacing w:line="240" w:lineRule="auto"/>
        <w:jc w:val="both"/>
        <w:rPr>
          <w:rFonts w:ascii="Courier New" w:hAnsi="Courier New" w:cs="Courier New"/>
          <w:sz w:val="24"/>
          <w:szCs w:val="24"/>
          <w:lang w:val="es-ES"/>
        </w:rPr>
      </w:pPr>
      <w:r w:rsidRPr="007138FC">
        <w:rPr>
          <w:rFonts w:ascii="Courier New" w:hAnsi="Courier New" w:cs="Courier New"/>
          <w:sz w:val="24"/>
          <w:szCs w:val="24"/>
          <w:lang w:val="es-ES"/>
        </w:rPr>
        <w:t xml:space="preserve">Que conforme lo previsto en el Art.79º inc.10 de nuestra Carta Orgánica Municipal,  es atribución exclusiva del Honorable Concejo Deliberante autorizar al Departamento Ejecutivo a enajenar los bienes </w:t>
      </w:r>
      <w:r>
        <w:rPr>
          <w:rFonts w:ascii="Courier New" w:hAnsi="Courier New" w:cs="Courier New"/>
          <w:sz w:val="24"/>
          <w:szCs w:val="24"/>
          <w:lang w:val="es-ES"/>
        </w:rPr>
        <w:t xml:space="preserve">del Dominio Privado Municipal; </w:t>
      </w:r>
    </w:p>
    <w:p w:rsidR="007138FC" w:rsidRPr="007138FC" w:rsidRDefault="007138FC" w:rsidP="007138FC">
      <w:pPr>
        <w:pStyle w:val="Prrafodelista"/>
        <w:spacing w:line="240" w:lineRule="auto"/>
        <w:jc w:val="both"/>
        <w:rPr>
          <w:rFonts w:ascii="Courier New" w:hAnsi="Courier New" w:cs="Courier New"/>
          <w:sz w:val="24"/>
          <w:szCs w:val="24"/>
          <w:lang w:val="es-ES"/>
        </w:rPr>
      </w:pPr>
    </w:p>
    <w:p w:rsidR="006E698E" w:rsidRPr="007138FC" w:rsidRDefault="006E698E" w:rsidP="007138FC">
      <w:pPr>
        <w:pStyle w:val="Prrafodelista"/>
        <w:spacing w:line="240" w:lineRule="auto"/>
        <w:jc w:val="both"/>
        <w:rPr>
          <w:rFonts w:ascii="Courier New" w:eastAsia="Calibri" w:hAnsi="Courier New" w:cs="Courier New"/>
          <w:sz w:val="24"/>
          <w:szCs w:val="24"/>
        </w:rPr>
      </w:pPr>
      <w:r w:rsidRPr="007138FC">
        <w:rPr>
          <w:rFonts w:ascii="Courier New" w:hAnsi="Courier New" w:cs="Courier New"/>
          <w:sz w:val="24"/>
          <w:szCs w:val="24"/>
        </w:rPr>
        <w:t>Que analizado el expediente por la Comisión de Legislación General, la misma emite despacho favorable, aprobado por unanimidad en Sesión Extraordinaria del día 7 de diciembre de 2021.-</w:t>
      </w:r>
    </w:p>
    <w:p w:rsidR="00485DC8" w:rsidRPr="007138FC" w:rsidRDefault="00485DC8" w:rsidP="007138FC">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7138F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7138F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7138FC">
      <w:pPr>
        <w:spacing w:before="100" w:beforeAutospacing="1" w:after="100" w:afterAutospacing="1" w:line="240" w:lineRule="auto"/>
        <w:jc w:val="center"/>
        <w:rPr>
          <w:rFonts w:ascii="Courier New" w:eastAsia="Calibri" w:hAnsi="Courier New" w:cs="Courier New"/>
          <w:b/>
          <w:sz w:val="24"/>
          <w:szCs w:val="24"/>
          <w:lang w:val="es-ES_tradnl"/>
        </w:rPr>
      </w:pPr>
    </w:p>
    <w:p w:rsidR="007138FC" w:rsidRDefault="006E698E" w:rsidP="007138FC">
      <w:pPr>
        <w:pStyle w:val="Textosinformato"/>
        <w:ind w:left="426" w:hanging="426"/>
        <w:jc w:val="both"/>
        <w:rPr>
          <w:rFonts w:cs="Courier New"/>
          <w:bCs/>
          <w:sz w:val="24"/>
          <w:szCs w:val="24"/>
        </w:rPr>
      </w:pPr>
      <w:r w:rsidRPr="00217CC3">
        <w:rPr>
          <w:rFonts w:eastAsia="Calibri" w:cs="Courier New"/>
          <w:b/>
          <w:sz w:val="24"/>
          <w:szCs w:val="24"/>
          <w:u w:val="single"/>
          <w:lang w:val="es-ES" w:eastAsia="en-US"/>
        </w:rPr>
        <w:t>Art.1</w:t>
      </w:r>
      <w:r w:rsidRPr="00217CC3">
        <w:rPr>
          <w:rFonts w:eastAsia="Calibri" w:cs="Courier New"/>
          <w:b/>
          <w:sz w:val="24"/>
          <w:szCs w:val="24"/>
          <w:lang w:val="es-ES" w:eastAsia="en-US"/>
        </w:rPr>
        <w:t xml:space="preserve">: </w:t>
      </w:r>
      <w:r w:rsidR="007138FC" w:rsidRPr="00B24722">
        <w:rPr>
          <w:rFonts w:cs="Courier New"/>
          <w:b/>
          <w:bCs/>
          <w:sz w:val="24"/>
          <w:szCs w:val="24"/>
        </w:rPr>
        <w:t>AUTORÍZASE</w:t>
      </w:r>
      <w:r w:rsidR="007138FC" w:rsidRPr="00B24722">
        <w:rPr>
          <w:rFonts w:cs="Courier New"/>
          <w:bCs/>
          <w:sz w:val="24"/>
          <w:szCs w:val="24"/>
        </w:rPr>
        <w:t xml:space="preserve"> al Departamento Ejecutivo a celebrar Contrato de Compraventa con</w:t>
      </w:r>
      <w:r w:rsidR="007138FC">
        <w:rPr>
          <w:rFonts w:cs="Courier New"/>
          <w:bCs/>
          <w:sz w:val="24"/>
          <w:szCs w:val="24"/>
        </w:rPr>
        <w:t xml:space="preserve">  la sociedad PRECONS S.R.L., C.U.I.T. 30-71058326-5, inscripta en Protocolo de Contratos y Disoluciones bajo la Matricula 11.435 – B, de fecha 20 de Octubre de 2008,  representada por el Sr.  FERNANDO JAVIER BUPO, D.N.I. Nº 29.943.201,</w:t>
      </w:r>
      <w:r w:rsidR="007138FC">
        <w:rPr>
          <w:rFonts w:eastAsia="Arial Unicode MS" w:cs="Courier New"/>
          <w:sz w:val="24"/>
          <w:szCs w:val="24"/>
        </w:rPr>
        <w:t xml:space="preserve"> en relación al lote de terreno COMPUESTA POR 6.286m2, con todo lo edificado, clavado, plantado y adherido al suelo, que forma parte de una mayor superficie que se designa como LOTE 110 de la MANZANA 495. Dicha superficie se encuentra inscripta en el Registro General de Propiedades en MATRICULA Nº 1.636.278 del Departamento Santa María, Provincia de Córdoba, </w:t>
      </w:r>
      <w:r w:rsidR="007138FC" w:rsidRPr="00B24722">
        <w:rPr>
          <w:rFonts w:cs="Courier New"/>
          <w:bCs/>
          <w:sz w:val="24"/>
          <w:szCs w:val="24"/>
        </w:rPr>
        <w:t>ubicado en la zona de Parque para Radicación de Industrias y Microemprendimientos, sobre Ruta Nº 5, para la instalación</w:t>
      </w:r>
    </w:p>
    <w:p w:rsidR="007138FC" w:rsidRDefault="007138FC" w:rsidP="007138FC">
      <w:pPr>
        <w:pStyle w:val="Textosinformato"/>
        <w:ind w:left="426" w:hanging="426"/>
        <w:jc w:val="both"/>
        <w:rPr>
          <w:rFonts w:cs="Courier New"/>
          <w:bCs/>
          <w:sz w:val="24"/>
          <w:szCs w:val="24"/>
        </w:rPr>
      </w:pPr>
    </w:p>
    <w:p w:rsidR="007138FC" w:rsidRDefault="007138FC" w:rsidP="007138FC">
      <w:pPr>
        <w:pStyle w:val="Textosinformato"/>
        <w:ind w:left="426" w:hanging="426"/>
        <w:jc w:val="right"/>
        <w:rPr>
          <w:rFonts w:cs="Courier New"/>
          <w:bCs/>
          <w:sz w:val="24"/>
          <w:szCs w:val="24"/>
        </w:rPr>
      </w:pPr>
      <w:r>
        <w:rPr>
          <w:rFonts w:cs="Courier New"/>
          <w:bCs/>
          <w:sz w:val="24"/>
          <w:szCs w:val="24"/>
        </w:rPr>
        <w:t>...///</w:t>
      </w:r>
    </w:p>
    <w:p w:rsidR="007138FC" w:rsidRDefault="007138FC" w:rsidP="007138FC">
      <w:pPr>
        <w:pStyle w:val="Textosinformato"/>
        <w:ind w:left="426" w:hanging="426"/>
        <w:jc w:val="right"/>
        <w:rPr>
          <w:rFonts w:cs="Courier New"/>
          <w:bCs/>
          <w:sz w:val="24"/>
          <w:szCs w:val="24"/>
        </w:rPr>
      </w:pPr>
    </w:p>
    <w:p w:rsidR="007138FC" w:rsidRDefault="007138FC" w:rsidP="007138FC">
      <w:pPr>
        <w:pStyle w:val="Textosinformato"/>
        <w:ind w:left="426" w:hanging="426"/>
        <w:rPr>
          <w:rFonts w:cs="Courier New"/>
          <w:bCs/>
          <w:sz w:val="24"/>
          <w:szCs w:val="24"/>
        </w:rPr>
      </w:pPr>
      <w:r>
        <w:rPr>
          <w:rFonts w:cs="Courier New"/>
          <w:bCs/>
          <w:sz w:val="24"/>
          <w:szCs w:val="24"/>
        </w:rPr>
        <w:lastRenderedPageBreak/>
        <w:t>...///3</w:t>
      </w:r>
      <w:bookmarkStart w:id="0" w:name="_GoBack"/>
      <w:bookmarkEnd w:id="0"/>
      <w:r>
        <w:rPr>
          <w:rFonts w:cs="Courier New"/>
          <w:bCs/>
          <w:sz w:val="24"/>
          <w:szCs w:val="24"/>
        </w:rPr>
        <w:t>.-</w:t>
      </w:r>
    </w:p>
    <w:p w:rsidR="007138FC" w:rsidRPr="00B24722" w:rsidRDefault="007138FC" w:rsidP="007138FC">
      <w:pPr>
        <w:pStyle w:val="Textosinformato"/>
        <w:ind w:left="426" w:hanging="426"/>
        <w:jc w:val="both"/>
        <w:rPr>
          <w:rFonts w:cs="Courier New"/>
          <w:sz w:val="24"/>
          <w:szCs w:val="24"/>
        </w:rPr>
      </w:pPr>
      <w:r>
        <w:rPr>
          <w:rFonts w:cs="Courier New"/>
          <w:bCs/>
          <w:sz w:val="24"/>
          <w:szCs w:val="24"/>
        </w:rPr>
        <w:t xml:space="preserve">  </w:t>
      </w:r>
      <w:r w:rsidRPr="00B24722">
        <w:rPr>
          <w:rFonts w:cs="Courier New"/>
          <w:bCs/>
          <w:sz w:val="24"/>
          <w:szCs w:val="24"/>
        </w:rPr>
        <w:t xml:space="preserve"> de un establecimiento destinado </w:t>
      </w:r>
      <w:r>
        <w:rPr>
          <w:rFonts w:cs="Courier New"/>
          <w:bCs/>
          <w:sz w:val="24"/>
          <w:szCs w:val="24"/>
        </w:rPr>
        <w:t>a, en una primera etapa, una planta de producción de WPC con tecnología de vanguardia  para la elaboración de revestimientos , decks, perfilaría y barandas simil madera , todo conforme a</w:t>
      </w:r>
      <w:r w:rsidRPr="00B24722">
        <w:rPr>
          <w:rFonts w:cs="Courier New"/>
          <w:bCs/>
          <w:sz w:val="24"/>
          <w:szCs w:val="24"/>
        </w:rPr>
        <w:t xml:space="preserve"> Contrato de Compra Venta que </w:t>
      </w:r>
      <w:r>
        <w:rPr>
          <w:rFonts w:cs="Courier New"/>
          <w:bCs/>
          <w:sz w:val="24"/>
          <w:szCs w:val="24"/>
        </w:rPr>
        <w:t xml:space="preserve">obra a fs. 23 y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 vigentes </w:t>
      </w:r>
      <w:r w:rsidRPr="00B24722">
        <w:rPr>
          <w:rFonts w:cs="Courier New"/>
          <w:sz w:val="24"/>
          <w:szCs w:val="24"/>
        </w:rPr>
        <w:t>.-</w:t>
      </w:r>
    </w:p>
    <w:p w:rsidR="006E698E" w:rsidRPr="00B24722" w:rsidRDefault="006E698E" w:rsidP="007138FC">
      <w:pPr>
        <w:jc w:val="both"/>
        <w:rPr>
          <w:rFonts w:ascii="Courier New" w:hAnsi="Courier New" w:cs="Courier New"/>
          <w:b/>
          <w:bCs/>
          <w:szCs w:val="24"/>
          <w:u w:val="single"/>
        </w:rPr>
      </w:pP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64710C">
        <w:rPr>
          <w:rFonts w:ascii="Courier New" w:eastAsia="Arial Unicode MS" w:hAnsi="Courier New" w:cs="ShelleyAllegroScript-Normal"/>
          <w:b/>
          <w:sz w:val="24"/>
          <w:szCs w:val="24"/>
          <w:lang w:val="es-ES"/>
        </w:rPr>
        <w:t xml:space="preserve"> 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5556A"/>
    <w:rsid w:val="005561B5"/>
    <w:rsid w:val="00584DE8"/>
    <w:rsid w:val="00595ADC"/>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AED0FC64-CEB7-439F-8443-3BF6FCA63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3733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2</cp:revision>
  <cp:lastPrinted>2021-12-15T16:00:00Z</cp:lastPrinted>
  <dcterms:created xsi:type="dcterms:W3CDTF">2021-12-16T10:51:00Z</dcterms:created>
  <dcterms:modified xsi:type="dcterms:W3CDTF">2021-12-16T10:51:00Z</dcterms:modified>
</cp:coreProperties>
</file>