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DF9" w:rsidRPr="00925DF9" w:rsidRDefault="00925DF9" w:rsidP="00925DF9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925DF9" w:rsidRPr="00925DF9" w:rsidRDefault="00925DF9" w:rsidP="00925DF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918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925DF9" w:rsidRPr="00925DF9" w:rsidRDefault="00925DF9" w:rsidP="00925DF9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25DF9" w:rsidRPr="00925DF9" w:rsidRDefault="00925DF9" w:rsidP="00925DF9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25DF9" w:rsidRPr="00925DF9" w:rsidRDefault="00925DF9" w:rsidP="00925DF9">
      <w:pPr>
        <w:spacing w:after="0" w:line="276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925DF9">
        <w:rPr>
          <w:rFonts w:ascii="Courier New" w:eastAsia="Times New Roman" w:hAnsi="Courier New" w:cs="Courier New"/>
          <w:b/>
          <w:bCs/>
          <w:sz w:val="24"/>
          <w:szCs w:val="24"/>
          <w:lang w:val="es-AR" w:eastAsia="es-ES"/>
        </w:rPr>
        <w:t xml:space="preserve"> </w:t>
      </w:r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El expediente Nº 864/2017</w:t>
      </w:r>
      <w:r w:rsidRPr="00925DF9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iniciado por </w:t>
      </w:r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Moyano Julio Ernesto - </w:t>
      </w:r>
      <w:r w:rsidRPr="00925DF9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Eximición Tasa</w:t>
      </w:r>
      <w:r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por servicio</w:t>
      </w:r>
      <w:r w:rsidRPr="00925DF9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a la Propiedad; y  </w:t>
      </w:r>
    </w:p>
    <w:p w:rsidR="00925DF9" w:rsidRPr="00925DF9" w:rsidRDefault="00925DF9" w:rsidP="00925DF9">
      <w:pPr>
        <w:spacing w:after="200"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25DF9" w:rsidRPr="00925DF9" w:rsidRDefault="00925DF9" w:rsidP="00925DF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25DF9" w:rsidRPr="00925DF9" w:rsidRDefault="00925DF9" w:rsidP="00925DF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25DF9" w:rsidRPr="00925DF9" w:rsidRDefault="00925DF9" w:rsidP="00925DF9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25DF9" w:rsidRP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sz w:val="24"/>
          <w:szCs w:val="24"/>
          <w:lang w:val="es-AR"/>
        </w:rPr>
        <w:t xml:space="preserve">Que 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solicita la eximición de la Tasa por Servicios a la Propie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dad Cuenta Municipal Nº 00009856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925DF9" w:rsidRP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25DF9" w:rsidRP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según informe socio económico realizado por la Secretaria de Salud, Desarrollo y Equidad se trata de un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hogar conyugal que habita un espacio propio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925DF9" w:rsidRP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 xml:space="preserve">Que los medios de subsistencia son a través de ingresos provenientes de trasferencia formal estatal (jubilación); </w:t>
      </w:r>
    </w:p>
    <w:p w:rsid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 xml:space="preserve">Que el solicitante presenta problemas de salud; </w:t>
      </w:r>
    </w:p>
    <w:p w:rsid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25DF9" w:rsidRPr="00925DF9" w:rsidRDefault="006A6387" w:rsidP="00925DF9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925DF9" w:rsidRPr="00925DF9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aprobado por unanimidad en Sesión Extraordinaria del día </w:t>
      </w:r>
      <w:r w:rsidR="00925DF9">
        <w:rPr>
          <w:rFonts w:ascii="Courier New" w:hAnsi="Courier New" w:cs="Courier New"/>
          <w:sz w:val="24"/>
          <w:szCs w:val="24"/>
          <w:lang w:val="es-AR"/>
        </w:rPr>
        <w:t>23</w:t>
      </w:r>
      <w:r w:rsidR="00925DF9" w:rsidRPr="00925DF9">
        <w:rPr>
          <w:rFonts w:ascii="Courier New" w:hAnsi="Courier New" w:cs="Courier New"/>
          <w:sz w:val="24"/>
          <w:szCs w:val="24"/>
          <w:lang w:val="es-AR"/>
        </w:rPr>
        <w:t xml:space="preserve"> de diciembre de 2021.</w:t>
      </w:r>
    </w:p>
    <w:p w:rsidR="00925DF9" w:rsidRP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25DF9" w:rsidRPr="00925DF9" w:rsidRDefault="00925DF9" w:rsidP="00BE4A8D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25DF9" w:rsidRPr="00925DF9" w:rsidRDefault="00925DF9" w:rsidP="00925DF9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25DF9" w:rsidRPr="00925DF9" w:rsidRDefault="00925DF9" w:rsidP="00925DF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25DF9" w:rsidRPr="00925DF9" w:rsidRDefault="00925DF9" w:rsidP="00925DF9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925DF9" w:rsidRDefault="00925DF9" w:rsidP="00925DF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en concepto de Tasa por Servicio a la Propiedad Cuenta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Municipal Nº00009856 hasta diciembre de 2022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inclusive.-</w:t>
      </w:r>
    </w:p>
    <w:p w:rsidR="00BE4A8D" w:rsidRPr="00925DF9" w:rsidRDefault="00BE4A8D" w:rsidP="00925DF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25DF9" w:rsidRPr="00925DF9" w:rsidRDefault="00925DF9" w:rsidP="00925DF9">
      <w:pPr>
        <w:spacing w:before="100" w:beforeAutospacing="1" w:after="0"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925DF9" w:rsidRPr="00BE4A8D" w:rsidRDefault="00925DF9" w:rsidP="00BE4A8D">
      <w:pPr>
        <w:spacing w:before="100" w:beforeAutospacing="1" w:after="0" w:line="276" w:lineRule="auto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925DF9" w:rsidRPr="00925DF9" w:rsidRDefault="00925DF9" w:rsidP="00925DF9">
      <w:pPr>
        <w:spacing w:before="100" w:beforeAutospacing="1" w:after="100" w:afterAutospacing="1" w:line="276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925DF9" w:rsidRPr="00925DF9" w:rsidRDefault="00925DF9" w:rsidP="00925DF9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925DF9" w:rsidRPr="00925DF9" w:rsidRDefault="00925DF9" w:rsidP="00925DF9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522F33" w:rsidRDefault="00522F33"/>
    <w:sectPr w:rsidR="00522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DF9"/>
    <w:rsid w:val="00522F33"/>
    <w:rsid w:val="006A6387"/>
    <w:rsid w:val="00925DF9"/>
    <w:rsid w:val="00BE4A8D"/>
    <w:rsid w:val="00C9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311B6A1-6DC3-4F86-8CB9-068D139D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2021-12-30T14:00:00Z</dcterms:created>
  <dcterms:modified xsi:type="dcterms:W3CDTF">2021-12-30T14:00:00Z</dcterms:modified>
</cp:coreProperties>
</file>