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A9A" w:rsidRPr="00FF1A9A" w:rsidRDefault="00FF1A9A" w:rsidP="00FF1A9A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F1A9A" w:rsidRPr="00FF1A9A" w:rsidRDefault="00FF1A9A" w:rsidP="00FF1A9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F1A9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43BA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12059</w:t>
      </w:r>
      <w:r w:rsidRPr="00FF1A9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F1A9A" w:rsidRPr="00FF1A9A" w:rsidRDefault="00FF1A9A" w:rsidP="00FF1A9A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F1A9A" w:rsidRPr="00FF1A9A" w:rsidRDefault="00FF1A9A" w:rsidP="00FF1A9A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43BAD" w:rsidRDefault="00FF1A9A" w:rsidP="00843BAD">
      <w:pPr>
        <w:pStyle w:val="Textoindependiente2"/>
        <w:spacing w:line="276" w:lineRule="auto"/>
        <w:ind w:hanging="567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F1A9A">
        <w:rPr>
          <w:rFonts w:ascii="Courier New" w:hAnsi="Courier New"/>
          <w:color w:val="000000"/>
          <w:sz w:val="24"/>
          <w:lang w:val="es-AR"/>
        </w:rPr>
        <w:t>Visto</w:t>
      </w:r>
      <w:r w:rsidRPr="00FF1A9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Pr="00FF1A9A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843BAD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1228/2</w:t>
      </w:r>
      <w:r w:rsidR="0077797D">
        <w:rPr>
          <w:rFonts w:ascii="Courier New" w:hAnsi="Courier New" w:cs="Courier New"/>
          <w:b w:val="0"/>
          <w:sz w:val="24"/>
          <w:szCs w:val="24"/>
          <w:lang w:val="es-ES_tradnl"/>
        </w:rPr>
        <w:t>1 Iniciado por Palacio Marta Ev</w:t>
      </w:r>
      <w:bookmarkStart w:id="0" w:name="_GoBack"/>
      <w:bookmarkEnd w:id="0"/>
      <w:r w:rsidR="00843BAD">
        <w:rPr>
          <w:rFonts w:ascii="Courier New" w:hAnsi="Courier New" w:cs="Courier New"/>
          <w:b w:val="0"/>
          <w:sz w:val="24"/>
          <w:szCs w:val="24"/>
          <w:lang w:val="es-ES_tradnl"/>
        </w:rPr>
        <w:t>a  – Eximición de Tasa por Servicio a la Propiedad: y</w:t>
      </w:r>
    </w:p>
    <w:p w:rsidR="00FF1A9A" w:rsidRPr="00FF1A9A" w:rsidRDefault="00FF1A9A" w:rsidP="00FF1A9A">
      <w:pPr>
        <w:spacing w:after="200"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83D29" w:rsidRDefault="00FF1A9A" w:rsidP="00E83D2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FF1A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83D29" w:rsidRDefault="00E83D29" w:rsidP="00E83D29">
      <w:pPr>
        <w:spacing w:after="0" w:line="276" w:lineRule="auto"/>
        <w:ind w:left="709" w:hanging="709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43BAD" w:rsidRPr="00843BAD" w:rsidRDefault="00FF1A9A" w:rsidP="00843BA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43BAD">
        <w:rPr>
          <w:rFonts w:ascii="Courier New" w:eastAsia="Arial Unicode MS" w:hAnsi="Courier New" w:cs="Courier New"/>
          <w:sz w:val="24"/>
          <w:szCs w:val="24"/>
        </w:rPr>
        <w:t xml:space="preserve">solicita la eximición de la </w:t>
      </w:r>
      <w:r w:rsidR="00843BAD" w:rsidRPr="00BA540E">
        <w:rPr>
          <w:rFonts w:ascii="Courier New" w:eastAsia="Arial Unicode MS" w:hAnsi="Courier New" w:cs="Courier New"/>
          <w:sz w:val="24"/>
          <w:szCs w:val="24"/>
        </w:rPr>
        <w:t>Tasa por Servicios a la Propiedad</w:t>
      </w:r>
      <w:r w:rsidR="00843BAD" w:rsidRPr="00FB5CC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43BAD" w:rsidRPr="00843BAD">
        <w:rPr>
          <w:rFonts w:ascii="Courier New" w:eastAsia="Arial Unicode MS" w:hAnsi="Courier New" w:cs="Courier New"/>
          <w:sz w:val="24"/>
          <w:szCs w:val="24"/>
        </w:rPr>
        <w:t>Cuenta Municipal Nº 00027095;</w:t>
      </w:r>
    </w:p>
    <w:p w:rsidR="00843BAD" w:rsidRDefault="00843BAD" w:rsidP="00843BA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43BAD" w:rsidRPr="00B528CF" w:rsidRDefault="00843BAD" w:rsidP="00843BA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Secretaria de Salud, Desarrollo y Equidad expresa que  se trata de una familia tipo monoparental  con jefatura femenina  cuyos ingresos provienen  del trabajo formal y transferencia formal del Estado a través de la jubilación, siendo estos su único medio de subsistencia;</w:t>
      </w:r>
    </w:p>
    <w:p w:rsidR="00D169E7" w:rsidRDefault="00D169E7" w:rsidP="00843BAD">
      <w:pPr>
        <w:spacing w:after="0"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F1A9A" w:rsidRDefault="00D169E7" w:rsidP="00E83D29">
      <w:pPr>
        <w:spacing w:after="0" w:line="276" w:lineRule="auto"/>
        <w:ind w:left="708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843BAD">
        <w:rPr>
          <w:rFonts w:ascii="Courier New" w:hAnsi="Courier New" w:cs="Courier New"/>
          <w:sz w:val="24"/>
          <w:szCs w:val="24"/>
          <w:lang w:val="es-AR"/>
        </w:rPr>
        <w:t xml:space="preserve"> el</w:t>
      </w:r>
      <w:r w:rsidR="00FF1A9A" w:rsidRPr="00FF1A9A">
        <w:rPr>
          <w:rFonts w:ascii="Courier New" w:hAnsi="Courier New" w:cs="Courier New"/>
          <w:sz w:val="24"/>
          <w:szCs w:val="24"/>
          <w:lang w:val="es-AR"/>
        </w:rPr>
        <w:t xml:space="preserve"> expediente  por la Comisión de Hacienda, emite despacho favorable, aprobado por unanimidad en Sesión Extraordinaria del día 23 de diciembre de 2021.</w:t>
      </w:r>
    </w:p>
    <w:p w:rsidR="00843BAD" w:rsidRPr="00FF1A9A" w:rsidRDefault="00843BAD" w:rsidP="00E83D29">
      <w:pPr>
        <w:spacing w:after="0" w:line="276" w:lineRule="auto"/>
        <w:ind w:left="708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</w:p>
    <w:p w:rsidR="00FF1A9A" w:rsidRPr="00FF1A9A" w:rsidRDefault="00FF1A9A" w:rsidP="00FF1A9A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F1A9A" w:rsidRPr="00FF1A9A" w:rsidRDefault="00FF1A9A" w:rsidP="00FF1A9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FF1A9A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1A9A" w:rsidRDefault="00FF1A9A" w:rsidP="00843B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FF1A9A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43BAD" w:rsidRPr="00843BAD" w:rsidRDefault="00843BAD" w:rsidP="00843B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1A9A" w:rsidRDefault="00FF1A9A" w:rsidP="00843BA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F1A9A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FF1A9A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FF1A9A">
        <w:rPr>
          <w:rFonts w:ascii="Courier New" w:hAnsi="Courier New" w:cs="Courier New"/>
          <w:b/>
          <w:bCs/>
          <w:lang w:val="es-AR"/>
        </w:rPr>
        <w:t xml:space="preserve"> </w:t>
      </w:r>
      <w:r w:rsidRPr="00FF1A9A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FF1A9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843BAD">
        <w:rPr>
          <w:rFonts w:ascii="Courier New" w:eastAsia="Arial Unicode MS" w:hAnsi="Courier New" w:cs="Courier New"/>
          <w:sz w:val="24"/>
          <w:szCs w:val="24"/>
        </w:rPr>
        <w:t>tres (3) cuotas de la deuda por cada una pagada en término respecto de la deuda que mantiene con el Municipio en concepto de Tasa por</w:t>
      </w:r>
      <w:r w:rsidR="00843BAD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3BAD">
        <w:rPr>
          <w:rFonts w:ascii="Courier New" w:eastAsia="Arial Unicode MS" w:hAnsi="Courier New" w:cs="Courier New"/>
          <w:sz w:val="24"/>
          <w:szCs w:val="24"/>
        </w:rPr>
        <w:t>Servicio</w:t>
      </w:r>
      <w:r w:rsidR="00843BAD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3BAD"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="00843BAD"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843BAD">
        <w:rPr>
          <w:rFonts w:ascii="Courier New" w:eastAsia="Arial Unicode MS" w:hAnsi="Courier New" w:cs="Courier New"/>
          <w:sz w:val="24"/>
          <w:szCs w:val="24"/>
        </w:rPr>
        <w:t>00027095</w:t>
      </w:r>
      <w:r w:rsidR="00843BAD"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="00843BAD" w:rsidRPr="00033447">
        <w:rPr>
          <w:rFonts w:ascii="Courier New" w:hAnsi="Courier New" w:cs="Courier New"/>
          <w:sz w:val="24"/>
          <w:szCs w:val="24"/>
        </w:rPr>
        <w:t xml:space="preserve"> </w:t>
      </w:r>
      <w:r w:rsidR="00843BAD"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="00843BAD" w:rsidRPr="00033447">
        <w:rPr>
          <w:rFonts w:ascii="Courier New" w:hAnsi="Courier New" w:cs="Courier New"/>
          <w:sz w:val="24"/>
          <w:szCs w:val="24"/>
        </w:rPr>
        <w:t xml:space="preserve"> </w:t>
      </w:r>
      <w:r w:rsidR="00843BAD" w:rsidRPr="00346063">
        <w:rPr>
          <w:rFonts w:ascii="Courier New" w:hAnsi="Courier New" w:cs="Courier New"/>
          <w:sz w:val="24"/>
          <w:szCs w:val="24"/>
        </w:rPr>
        <w:t>hará caducar el</w:t>
      </w:r>
      <w:r w:rsidR="00843BAD" w:rsidRPr="00843BAD">
        <w:rPr>
          <w:rFonts w:ascii="Courier New" w:hAnsi="Courier New" w:cs="Courier New"/>
          <w:sz w:val="24"/>
          <w:szCs w:val="24"/>
        </w:rPr>
        <w:t xml:space="preserve"> </w:t>
      </w:r>
      <w:r w:rsidR="00843BAD" w:rsidRPr="00346063">
        <w:rPr>
          <w:rFonts w:ascii="Courier New" w:hAnsi="Courier New" w:cs="Courier New"/>
          <w:sz w:val="24"/>
          <w:szCs w:val="24"/>
        </w:rPr>
        <w:t>beneficio</w:t>
      </w:r>
      <w:r w:rsidR="00843BAD">
        <w:rPr>
          <w:rFonts w:ascii="Courier New" w:hAnsi="Courier New" w:cs="Courier New"/>
          <w:sz w:val="24"/>
          <w:szCs w:val="24"/>
        </w:rPr>
        <w:t xml:space="preserve"> otorgado.-</w:t>
      </w:r>
    </w:p>
    <w:p w:rsidR="00FF1A9A" w:rsidRPr="00FF1A9A" w:rsidRDefault="00843BAD" w:rsidP="00843BA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F1A9A" w:rsidRPr="00FF1A9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F1A9A" w:rsidRPr="00FF1A9A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F1A9A" w:rsidRPr="00FF1A9A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F1A9A" w:rsidRPr="00FF1A9A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F1A9A" w:rsidRPr="00FF1A9A" w:rsidRDefault="00FF1A9A" w:rsidP="00843BA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F1A9A" w:rsidRPr="00FF1A9A" w:rsidRDefault="00FF1A9A" w:rsidP="00843BAD">
      <w:pPr>
        <w:spacing w:after="200" w:line="240" w:lineRule="auto"/>
        <w:jc w:val="both"/>
      </w:pPr>
      <w:r w:rsidRPr="00FF1A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Pr="00FF1A9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VEINTITRES</w:t>
      </w:r>
      <w:r w:rsidRPr="00FF1A9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FF1A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VEINTIUNO.-</w:t>
      </w:r>
    </w:p>
    <w:p w:rsidR="00FF1A9A" w:rsidRPr="00FF1A9A" w:rsidRDefault="00FF1A9A" w:rsidP="00843BAD">
      <w:pPr>
        <w:spacing w:line="240" w:lineRule="auto"/>
      </w:pPr>
    </w:p>
    <w:p w:rsidR="00FF1A9A" w:rsidRPr="00FF1A9A" w:rsidRDefault="00FF1A9A" w:rsidP="00843BAD">
      <w:pPr>
        <w:spacing w:line="240" w:lineRule="auto"/>
      </w:pPr>
    </w:p>
    <w:p w:rsidR="00DE6F1B" w:rsidRDefault="00DE6F1B" w:rsidP="00843BAD">
      <w:pPr>
        <w:spacing w:line="240" w:lineRule="auto"/>
      </w:pPr>
    </w:p>
    <w:sectPr w:rsidR="00DE6F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AR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A9A"/>
    <w:rsid w:val="0077797D"/>
    <w:rsid w:val="00843BAD"/>
    <w:rsid w:val="009C60F3"/>
    <w:rsid w:val="00B94EBD"/>
    <w:rsid w:val="00BE1F9E"/>
    <w:rsid w:val="00D169E7"/>
    <w:rsid w:val="00DE6F1B"/>
    <w:rsid w:val="00E83D29"/>
    <w:rsid w:val="00F96A32"/>
    <w:rsid w:val="00FF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C03D310-13FA-40B3-B712-B46C8F27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semiHidden/>
    <w:rsid w:val="00843BAD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843BAD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43BAD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2021-12-30T14:24:00Z</dcterms:created>
  <dcterms:modified xsi:type="dcterms:W3CDTF">2022-01-03T12:51:00Z</dcterms:modified>
</cp:coreProperties>
</file>