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D15C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El expediente 1811/2021- iniciado por Navarro</w:t>
      </w:r>
      <w:r w:rsidR="00A771BF">
        <w:rPr>
          <w:rFonts w:ascii="Courier New" w:hAnsi="Courier New" w:cs="Courier New"/>
          <w:sz w:val="24"/>
          <w:szCs w:val="24"/>
          <w:lang w:val="es-ES_tradnl"/>
        </w:rPr>
        <w:t xml:space="preserve"> Liliana Graciela, solicitando Eximición de Tasa al 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:rsidR="00F229D5" w:rsidRPr="008D15C2" w:rsidRDefault="00F229D5" w:rsidP="00F229D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F229D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F229D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22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</w:t>
      </w:r>
      <w:r w:rsidR="00A771BF">
        <w:rPr>
          <w:rFonts w:ascii="Courier New" w:eastAsia="Arial Unicode MS" w:hAnsi="Courier New" w:cs="Courier New"/>
          <w:sz w:val="24"/>
          <w:szCs w:val="24"/>
        </w:rPr>
        <w:t>icita eximición de la deuda de Tasa al A</w:t>
      </w:r>
      <w:r>
        <w:rPr>
          <w:rFonts w:ascii="Courier New" w:eastAsia="Arial Unicode MS" w:hAnsi="Courier New" w:cs="Courier New"/>
          <w:sz w:val="24"/>
          <w:szCs w:val="24"/>
        </w:rPr>
        <w:t>utomotor Cuenta Municipal Dominio Nº  A013MPY.</w:t>
      </w:r>
    </w:p>
    <w:p w:rsidR="00F229D5" w:rsidRDefault="00F229D5" w:rsidP="00F22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Default="00F229D5" w:rsidP="00F22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utiliza el vehículo para trabajar pero no cuenta con recursos para poder afrontar el pago.</w:t>
      </w:r>
    </w:p>
    <w:p w:rsidR="00F229D5" w:rsidRPr="00F229D5" w:rsidRDefault="00F229D5" w:rsidP="00F22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925DF9" w:rsidRDefault="00351F39" w:rsidP="00F229D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 w:rsidR="00F229D5">
        <w:rPr>
          <w:rFonts w:ascii="Courier New" w:hAnsi="Courier New" w:cs="Courier New"/>
          <w:sz w:val="24"/>
          <w:szCs w:val="24"/>
          <w:lang w:val="es-AR"/>
        </w:rPr>
        <w:t>23</w:t>
      </w:r>
      <w:r w:rsidR="00F229D5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F229D5" w:rsidRPr="00925DF9" w:rsidRDefault="00F229D5" w:rsidP="00F229D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229D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229D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229D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F229D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F229D5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F229D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</w:t>
      </w:r>
      <w:r w:rsidR="00A771BF">
        <w:rPr>
          <w:rFonts w:ascii="Courier New" w:eastAsia="Arial Unicode MS" w:hAnsi="Courier New" w:cs="Courier New"/>
          <w:sz w:val="24"/>
          <w:szCs w:val="24"/>
          <w:lang w:val="es-AR"/>
        </w:rPr>
        <w:t>n concepto de Contribución que incide sobre los Automotores Cuenta Municipal NºA013MPY hasta diciembre de 2021 inclusive.-</w:t>
      </w:r>
      <w:bookmarkStart w:id="0" w:name="_GoBack"/>
      <w:bookmarkEnd w:id="0"/>
    </w:p>
    <w:p w:rsidR="00F229D5" w:rsidRPr="00925DF9" w:rsidRDefault="00F229D5" w:rsidP="00F229D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F229D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229D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F229D5" w:rsidRDefault="00F229D5" w:rsidP="00F229D5"/>
    <w:p w:rsidR="00A05052" w:rsidRDefault="00A05052"/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351F39"/>
    <w:rsid w:val="008D15C2"/>
    <w:rsid w:val="00A05052"/>
    <w:rsid w:val="00A771BF"/>
    <w:rsid w:val="00F2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2021-12-30T14:33:00Z</dcterms:created>
  <dcterms:modified xsi:type="dcterms:W3CDTF">2021-12-30T14:36:00Z</dcterms:modified>
</cp:coreProperties>
</file>