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760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7C7B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53BB0" w:rsidRPr="007C7BE9" w:rsidRDefault="00F229D5" w:rsidP="00953BB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7C7BE9" w:rsidRPr="007C7BE9">
        <w:rPr>
          <w:rFonts w:ascii="Courier New" w:hAnsi="Courier New" w:cs="Courier New"/>
          <w:b w:val="0"/>
          <w:sz w:val="24"/>
          <w:szCs w:val="24"/>
        </w:rPr>
        <w:t>El expediente  Nº 843/21 Iniciado por Bustos Marcela</w:t>
      </w:r>
      <w:r w:rsidR="007C7BE9" w:rsidRPr="007C7BE9">
        <w:rPr>
          <w:rFonts w:ascii="Courier New" w:hAnsi="Courier New" w:cs="Courier New"/>
          <w:sz w:val="24"/>
          <w:szCs w:val="24"/>
        </w:rPr>
        <w:t xml:space="preserve"> </w:t>
      </w:r>
      <w:r w:rsidR="007C7BE9" w:rsidRPr="007C7BE9">
        <w:rPr>
          <w:rFonts w:ascii="Courier New" w:hAnsi="Courier New" w:cs="Courier New"/>
          <w:b w:val="0"/>
          <w:sz w:val="24"/>
          <w:szCs w:val="24"/>
        </w:rPr>
        <w:t>Viviana – Ref.: Cambio de Titularidad</w:t>
      </w:r>
      <w:r w:rsidR="007C7BE9">
        <w:rPr>
          <w:rFonts w:ascii="Courier New" w:hAnsi="Courier New" w:cs="Courier New"/>
          <w:b w:val="0"/>
          <w:sz w:val="24"/>
          <w:szCs w:val="24"/>
        </w:rPr>
        <w:t>; y</w:t>
      </w: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05C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C7BE9" w:rsidRPr="00BD2598" w:rsidRDefault="00661D01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53BB0">
        <w:rPr>
          <w:rFonts w:ascii="Courier New" w:eastAsia="Arial Unicode MS" w:hAnsi="Courier New" w:cs="Courier New"/>
          <w:sz w:val="24"/>
          <w:szCs w:val="24"/>
        </w:rPr>
        <w:t>Que</w:t>
      </w:r>
      <w:r w:rsidR="0002322C">
        <w:rPr>
          <w:rFonts w:ascii="Courier New" w:eastAsia="Arial Unicode MS" w:hAnsi="Courier New" w:cs="Courier New"/>
          <w:sz w:val="24"/>
          <w:szCs w:val="24"/>
        </w:rPr>
        <w:t xml:space="preserve"> solicita </w:t>
      </w:r>
      <w:r w:rsidR="007C7BE9" w:rsidRPr="00BD2598">
        <w:rPr>
          <w:rFonts w:ascii="Courier New" w:eastAsia="Arial Unicode MS" w:hAnsi="Courier New" w:cs="Courier New"/>
          <w:sz w:val="24"/>
          <w:szCs w:val="24"/>
        </w:rPr>
        <w:t xml:space="preserve">cambio de titularidad de Cuenta perteneciente  a Tasa por Servicio  de Administración y Mantenimientos de Cementerios </w:t>
      </w:r>
      <w:r w:rsidR="007C7BE9">
        <w:rPr>
          <w:rFonts w:ascii="Courier New" w:eastAsia="Arial Unicode MS" w:hAnsi="Courier New" w:cs="Courier New"/>
          <w:sz w:val="24"/>
          <w:szCs w:val="24"/>
        </w:rPr>
        <w:t>Identificación Nº 008089 donde se encuentran sepultados su padre y abuelos;</w:t>
      </w:r>
    </w:p>
    <w:p w:rsidR="007C7BE9" w:rsidRPr="005255C0" w:rsidRDefault="007C7BE9" w:rsidP="007C7BE9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7BE9" w:rsidRPr="00BC5397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por razones del</w:t>
      </w:r>
      <w:r w:rsidRPr="00BD2598">
        <w:rPr>
          <w:rFonts w:ascii="Courier New" w:eastAsia="Arial Unicode MS" w:hAnsi="Courier New" w:cs="Courier New"/>
          <w:sz w:val="24"/>
          <w:szCs w:val="24"/>
        </w:rPr>
        <w:t xml:space="preserve"> deceso</w:t>
      </w:r>
      <w:r>
        <w:rPr>
          <w:rFonts w:ascii="Courier New" w:eastAsia="Arial Unicode MS" w:hAnsi="Courier New" w:cs="Courier New"/>
          <w:sz w:val="24"/>
          <w:szCs w:val="24"/>
        </w:rPr>
        <w:t xml:space="preserve"> del titular</w:t>
      </w:r>
      <w:r w:rsidRPr="00BD2598">
        <w:rPr>
          <w:rFonts w:ascii="Courier New" w:eastAsia="Arial Unicode MS" w:hAnsi="Courier New" w:cs="Courier New"/>
          <w:sz w:val="24"/>
          <w:szCs w:val="24"/>
        </w:rPr>
        <w:t xml:space="preserve"> fue cambiada la titularidad por la Sra. </w:t>
      </w:r>
      <w:proofErr w:type="spellStart"/>
      <w:r w:rsidRPr="00BD2598">
        <w:rPr>
          <w:rFonts w:ascii="Courier New" w:eastAsia="Arial Unicode MS" w:hAnsi="Courier New" w:cs="Courier New"/>
          <w:sz w:val="24"/>
          <w:szCs w:val="24"/>
        </w:rPr>
        <w:t>Britos</w:t>
      </w:r>
      <w:proofErr w:type="spellEnd"/>
      <w:r w:rsidRPr="00BD2598">
        <w:rPr>
          <w:rFonts w:ascii="Courier New" w:eastAsia="Arial Unicode MS" w:hAnsi="Courier New" w:cs="Courier New"/>
          <w:sz w:val="24"/>
          <w:szCs w:val="24"/>
        </w:rPr>
        <w:t xml:space="preserve"> Genoveva Graciela</w:t>
      </w:r>
      <w:r>
        <w:rPr>
          <w:rFonts w:ascii="Courier New" w:eastAsia="Arial Unicode MS" w:hAnsi="Courier New" w:cs="Courier New"/>
          <w:sz w:val="24"/>
          <w:szCs w:val="24"/>
        </w:rPr>
        <w:t xml:space="preserve"> esposa del fallecido;</w:t>
      </w:r>
      <w:r w:rsidRPr="00BC539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7C7BE9" w:rsidRPr="00BD2598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7BE9" w:rsidRPr="00BD2598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2598">
        <w:rPr>
          <w:rFonts w:ascii="Courier New" w:eastAsia="Arial Unicode MS" w:hAnsi="Courier New" w:cs="Courier New"/>
          <w:sz w:val="24"/>
          <w:szCs w:val="24"/>
        </w:rPr>
        <w:t>Que en la administración del cementerio se le solicita un nuevo titular  de la cuenta para realizar los papeles pertinentes y menciona ser ella la nueva titular  estando presente en el acto que se realiza administrativamente;</w:t>
      </w:r>
    </w:p>
    <w:p w:rsidR="007C7BE9" w:rsidRPr="00BD2598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7BE9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deja constancia</w:t>
      </w:r>
      <w:r w:rsidRPr="00BD2598">
        <w:rPr>
          <w:rFonts w:ascii="Courier New" w:eastAsia="Arial Unicode MS" w:hAnsi="Courier New" w:cs="Courier New"/>
          <w:sz w:val="24"/>
          <w:szCs w:val="24"/>
        </w:rPr>
        <w:t xml:space="preserve"> que hay precedentes realizados de doble titularidad;</w:t>
      </w:r>
    </w:p>
    <w:p w:rsidR="007C7BE9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09EB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fs. 23 obra nota firmada por la Genoveva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Britos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 en donde manifiesta su conformidad  para arribar a una cotitularidad con la Sra. Bustos Marcela Viviana sobre la sepultura en donde se encuentran los restos de Bustos Casimiro;</w:t>
      </w:r>
    </w:p>
    <w:p w:rsidR="007C7BE9" w:rsidRPr="007C7BE9" w:rsidRDefault="007C7BE9" w:rsidP="007C7BE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3BB0">
        <w:rPr>
          <w:rFonts w:ascii="Courier New" w:hAnsi="Courier New" w:cs="Courier New"/>
          <w:sz w:val="24"/>
          <w:szCs w:val="24"/>
        </w:rPr>
        <w:t>Que evaluado</w:t>
      </w:r>
      <w:r w:rsidR="00F229D5" w:rsidRPr="00953BB0">
        <w:rPr>
          <w:rFonts w:ascii="Courier New" w:hAnsi="Courier New" w:cs="Courier New"/>
          <w:sz w:val="24"/>
          <w:szCs w:val="24"/>
        </w:rPr>
        <w:t xml:space="preserve"> el e</w:t>
      </w:r>
      <w:r w:rsidR="0002322C">
        <w:rPr>
          <w:rFonts w:ascii="Courier New" w:hAnsi="Courier New" w:cs="Courier New"/>
          <w:sz w:val="24"/>
          <w:szCs w:val="24"/>
        </w:rPr>
        <w:t xml:space="preserve">xpediente </w:t>
      </w:r>
      <w:r w:rsidR="007C7BE9">
        <w:rPr>
          <w:rFonts w:ascii="Courier New" w:hAnsi="Courier New" w:cs="Courier New"/>
          <w:sz w:val="24"/>
          <w:szCs w:val="24"/>
        </w:rPr>
        <w:t>por la Comisión de Legislación General</w:t>
      </w:r>
      <w:r w:rsidR="000D2C9E" w:rsidRPr="00953BB0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953BB0">
        <w:rPr>
          <w:rFonts w:ascii="Courier New" w:hAnsi="Courier New" w:cs="Courier New"/>
          <w:sz w:val="24"/>
          <w:szCs w:val="24"/>
        </w:rPr>
        <w:t>, aprobad</w:t>
      </w:r>
      <w:r w:rsidR="007F1D37" w:rsidRPr="00953BB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953BB0">
        <w:rPr>
          <w:rFonts w:ascii="Courier New" w:hAnsi="Courier New" w:cs="Courier New"/>
          <w:sz w:val="24"/>
          <w:szCs w:val="24"/>
        </w:rPr>
        <w:t xml:space="preserve">rdinaria del día </w:t>
      </w:r>
      <w:r w:rsidR="00F05C4B" w:rsidRPr="00953BB0">
        <w:rPr>
          <w:rFonts w:ascii="Courier New" w:hAnsi="Courier New" w:cs="Courier New"/>
          <w:sz w:val="24"/>
          <w:szCs w:val="24"/>
        </w:rPr>
        <w:t>06 de abril</w:t>
      </w:r>
      <w:r w:rsidR="007F1D37" w:rsidRPr="00953BB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953BB0">
        <w:rPr>
          <w:rFonts w:ascii="Courier New" w:hAnsi="Courier New" w:cs="Courier New"/>
          <w:sz w:val="24"/>
          <w:szCs w:val="24"/>
        </w:rPr>
        <w:t>.</w:t>
      </w:r>
    </w:p>
    <w:p w:rsidR="007C7BE9" w:rsidRDefault="007C7BE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7BE9" w:rsidRDefault="007C7BE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7BE9" w:rsidRDefault="007C7BE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7BE9" w:rsidRDefault="007C7BE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7BE9" w:rsidRDefault="007C7BE9" w:rsidP="00953BB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7BE9" w:rsidRDefault="007C7BE9" w:rsidP="007C7BE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43191" w:rsidRPr="007C7BE9" w:rsidRDefault="007C7BE9" w:rsidP="007C7BE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B0752" w:rsidRDefault="00CB0752" w:rsidP="0084490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490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8449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52A31" w:rsidRDefault="00844906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52A31" w:rsidRPr="00F52A3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52A31" w:rsidRPr="00857C58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F52A3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52A31">
        <w:rPr>
          <w:rFonts w:ascii="Courier New" w:eastAsia="Arial Unicode MS" w:hAnsi="Courier New" w:cs="Courier New"/>
          <w:sz w:val="24"/>
          <w:szCs w:val="24"/>
        </w:rPr>
        <w:t>al Departamento Ejecutivo a que</w:t>
      </w:r>
      <w:r w:rsidR="0002322C">
        <w:rPr>
          <w:rFonts w:ascii="Courier New" w:eastAsia="Arial Unicode MS" w:hAnsi="Courier New" w:cs="Courier New"/>
          <w:sz w:val="24"/>
          <w:szCs w:val="24"/>
        </w:rPr>
        <w:t>,</w:t>
      </w:r>
      <w:r w:rsidR="00F52A31">
        <w:rPr>
          <w:rFonts w:ascii="Courier New" w:eastAsia="Arial Unicode MS" w:hAnsi="Courier New" w:cs="Courier New"/>
          <w:sz w:val="24"/>
          <w:szCs w:val="24"/>
        </w:rPr>
        <w:t xml:space="preserve"> a través de la Secretaría General, de Ambiente y Transporte – Área Cementerio</w:t>
      </w:r>
      <w:r w:rsidR="0002322C">
        <w:rPr>
          <w:rFonts w:ascii="Courier New" w:eastAsia="Arial Unicode MS" w:hAnsi="Courier New" w:cs="Courier New"/>
          <w:sz w:val="24"/>
          <w:szCs w:val="24"/>
        </w:rPr>
        <w:t xml:space="preserve"> - </w:t>
      </w:r>
      <w:bookmarkStart w:id="0" w:name="_GoBack"/>
      <w:bookmarkEnd w:id="0"/>
      <w:r w:rsidR="00F52A31">
        <w:rPr>
          <w:rFonts w:ascii="Courier New" w:eastAsia="Arial Unicode MS" w:hAnsi="Courier New" w:cs="Courier New"/>
          <w:sz w:val="24"/>
          <w:szCs w:val="24"/>
        </w:rPr>
        <w:t xml:space="preserve">se otorgue la Cotitularidad de la Administración correspondiente a la Cuenta Municipal Identificación Nº 008089 a las Señoras Genoveva Graciela </w:t>
      </w:r>
      <w:proofErr w:type="spellStart"/>
      <w:r w:rsidR="00F52A31">
        <w:rPr>
          <w:rFonts w:ascii="Courier New" w:eastAsia="Arial Unicode MS" w:hAnsi="Courier New" w:cs="Courier New"/>
          <w:sz w:val="24"/>
          <w:szCs w:val="24"/>
        </w:rPr>
        <w:t>Britos</w:t>
      </w:r>
      <w:proofErr w:type="spellEnd"/>
      <w:r w:rsidR="00F52A31">
        <w:rPr>
          <w:rFonts w:ascii="Courier New" w:eastAsia="Arial Unicode MS" w:hAnsi="Courier New" w:cs="Courier New"/>
          <w:sz w:val="24"/>
          <w:szCs w:val="24"/>
        </w:rPr>
        <w:t xml:space="preserve"> y Marcela Viviana Bustos, no pudiendo modificar la situación de la misma sin el consentimiento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F52A31">
        <w:rPr>
          <w:rFonts w:ascii="Courier New" w:eastAsia="Arial Unicode MS" w:hAnsi="Courier New" w:cs="Courier New"/>
          <w:sz w:val="24"/>
          <w:szCs w:val="24"/>
        </w:rPr>
        <w:t>de ambas cotitulares.-</w:t>
      </w:r>
    </w:p>
    <w:p w:rsidR="00940E73" w:rsidRPr="00380DC2" w:rsidRDefault="002A7302" w:rsidP="00844906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8449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49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4490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SEIS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44906">
      <w:pPr>
        <w:spacing w:line="240" w:lineRule="auto"/>
      </w:pPr>
    </w:p>
    <w:p w:rsidR="00A05052" w:rsidRDefault="00A05052" w:rsidP="0084490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322C"/>
    <w:rsid w:val="000D2C9E"/>
    <w:rsid w:val="00177749"/>
    <w:rsid w:val="00205EB4"/>
    <w:rsid w:val="00226395"/>
    <w:rsid w:val="002427FE"/>
    <w:rsid w:val="002A7302"/>
    <w:rsid w:val="002F6507"/>
    <w:rsid w:val="003200BD"/>
    <w:rsid w:val="00335286"/>
    <w:rsid w:val="00351F39"/>
    <w:rsid w:val="00367BF6"/>
    <w:rsid w:val="00380DC2"/>
    <w:rsid w:val="003A2DE0"/>
    <w:rsid w:val="00454D0B"/>
    <w:rsid w:val="0049544F"/>
    <w:rsid w:val="004E0F7C"/>
    <w:rsid w:val="00512275"/>
    <w:rsid w:val="00556BD1"/>
    <w:rsid w:val="0059675C"/>
    <w:rsid w:val="00596EB8"/>
    <w:rsid w:val="005B18ED"/>
    <w:rsid w:val="005B749C"/>
    <w:rsid w:val="005D7DE6"/>
    <w:rsid w:val="0060020C"/>
    <w:rsid w:val="006208F0"/>
    <w:rsid w:val="00634A61"/>
    <w:rsid w:val="00661D01"/>
    <w:rsid w:val="006E3D7C"/>
    <w:rsid w:val="006E7551"/>
    <w:rsid w:val="006F0967"/>
    <w:rsid w:val="006F0C25"/>
    <w:rsid w:val="007242AC"/>
    <w:rsid w:val="007C7BE9"/>
    <w:rsid w:val="007F1D37"/>
    <w:rsid w:val="00831851"/>
    <w:rsid w:val="00841F5A"/>
    <w:rsid w:val="00844906"/>
    <w:rsid w:val="008459F5"/>
    <w:rsid w:val="00881BF6"/>
    <w:rsid w:val="008D15C2"/>
    <w:rsid w:val="008D59A9"/>
    <w:rsid w:val="00940E73"/>
    <w:rsid w:val="00953BB0"/>
    <w:rsid w:val="00A05052"/>
    <w:rsid w:val="00A43191"/>
    <w:rsid w:val="00A771BF"/>
    <w:rsid w:val="00B504CF"/>
    <w:rsid w:val="00BF09EB"/>
    <w:rsid w:val="00C10561"/>
    <w:rsid w:val="00CA6104"/>
    <w:rsid w:val="00CB0752"/>
    <w:rsid w:val="00D35EF9"/>
    <w:rsid w:val="00D735AD"/>
    <w:rsid w:val="00D76052"/>
    <w:rsid w:val="00DC683A"/>
    <w:rsid w:val="00E10FFC"/>
    <w:rsid w:val="00E206DB"/>
    <w:rsid w:val="00E35795"/>
    <w:rsid w:val="00ED7108"/>
    <w:rsid w:val="00EE28E5"/>
    <w:rsid w:val="00F05C4B"/>
    <w:rsid w:val="00F229D5"/>
    <w:rsid w:val="00F34AF1"/>
    <w:rsid w:val="00F52A31"/>
    <w:rsid w:val="00F811C4"/>
    <w:rsid w:val="00FB0A6F"/>
    <w:rsid w:val="00FD1B1B"/>
    <w:rsid w:val="00FD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0AEF6-B825-4A3E-B104-D399B087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2022-04-07T14:03:00Z</cp:lastPrinted>
  <dcterms:created xsi:type="dcterms:W3CDTF">2022-04-06T15:24:00Z</dcterms:created>
  <dcterms:modified xsi:type="dcterms:W3CDTF">2022-04-07T14:05:00Z</dcterms:modified>
</cp:coreProperties>
</file>