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114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1416" w:rsidRDefault="00F229D5" w:rsidP="0061141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6114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417/2022 - iniciado por Salgado </w:t>
      </w:r>
      <w:r w:rsidR="00611416">
        <w:rPr>
          <w:rFonts w:ascii="Courier New" w:hAnsi="Courier New" w:cs="Courier New"/>
          <w:b w:val="0"/>
          <w:sz w:val="24"/>
          <w:szCs w:val="24"/>
          <w:lang w:val="es-ES_tradnl"/>
        </w:rPr>
        <w:t>Ramón</w:t>
      </w:r>
      <w:r w:rsidR="006114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Benito, solicitando eximición de tasa por Obra de gas; y  </w:t>
      </w:r>
    </w:p>
    <w:p w:rsidR="00A30792" w:rsidRDefault="00A30792" w:rsidP="00AC3E8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611416" w:rsidRDefault="0088171A" w:rsidP="0061141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ED7108" w:rsidRDefault="00F229D5" w:rsidP="00AC3E8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C3E8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C3E8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11416" w:rsidRPr="00611416" w:rsidRDefault="00661D01" w:rsidP="006114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A307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1141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611416">
        <w:rPr>
          <w:rFonts w:ascii="Courier New" w:hAnsi="Courier New" w:cs="Courier New"/>
          <w:sz w:val="24"/>
          <w:szCs w:val="24"/>
          <w:lang w:val="es-ES_tradnl"/>
        </w:rPr>
        <w:t xml:space="preserve">Tasa por Obra de gas </w:t>
      </w:r>
      <w:r w:rsidR="00611416" w:rsidRPr="00611416">
        <w:rPr>
          <w:rFonts w:ascii="Courier New" w:eastAsia="Arial Unicode MS" w:hAnsi="Courier New" w:cs="Courier New"/>
          <w:sz w:val="24"/>
          <w:szCs w:val="24"/>
        </w:rPr>
        <w:t>Cuenta Municipal Nº 00408367;</w:t>
      </w:r>
    </w:p>
    <w:p w:rsidR="00611416" w:rsidRDefault="00611416" w:rsidP="006114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171A" w:rsidRPr="00611416" w:rsidRDefault="00611416" w:rsidP="0061141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que se encuentra inmerso en el sistema formal a través de la transferencia estatal de la jubilación mínima</w:t>
      </w:r>
      <w:r w:rsidRPr="00024F7E">
        <w:rPr>
          <w:rFonts w:ascii="Courier New" w:eastAsia="Arial Unicode MS" w:hAnsi="Courier New" w:cs="Courier New"/>
          <w:sz w:val="24"/>
          <w:szCs w:val="24"/>
        </w:rPr>
        <w:t>;</w:t>
      </w:r>
    </w:p>
    <w:p w:rsidR="00AC3E88" w:rsidRPr="00AC3E88" w:rsidRDefault="00AC3E88" w:rsidP="00AC3E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61141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>
        <w:rPr>
          <w:rFonts w:ascii="Courier New" w:hAnsi="Courier New" w:cs="Courier New"/>
          <w:sz w:val="24"/>
          <w:szCs w:val="24"/>
        </w:rPr>
        <w:t>04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AC3E88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C3E8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C3E8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C3E8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11416" w:rsidRPr="00611416" w:rsidRDefault="00844906" w:rsidP="00AC3E8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</w:t>
      </w:r>
      <w:r w:rsidR="00611416">
        <w:rPr>
          <w:rFonts w:ascii="Courier New" w:hAnsi="Courier New" w:cs="Courier New"/>
          <w:sz w:val="24"/>
          <w:szCs w:val="24"/>
          <w:lang w:val="es-ES_tradnl"/>
        </w:rPr>
        <w:t>por Obra de G</w:t>
      </w:r>
      <w:r w:rsidR="00611416">
        <w:rPr>
          <w:rFonts w:ascii="Courier New" w:hAnsi="Courier New" w:cs="Courier New"/>
          <w:sz w:val="24"/>
          <w:szCs w:val="24"/>
          <w:lang w:val="es-ES_tradnl"/>
        </w:rPr>
        <w:t xml:space="preserve">as </w:t>
      </w:r>
      <w:r w:rsidR="00611416" w:rsidRPr="00611416">
        <w:rPr>
          <w:rFonts w:ascii="Courier New" w:eastAsia="Arial Unicode MS" w:hAnsi="Courier New" w:cs="Courier New"/>
          <w:sz w:val="24"/>
          <w:szCs w:val="24"/>
        </w:rPr>
        <w:t>Cuenta Municipal Nº00408367</w:t>
      </w:r>
      <w:r w:rsidR="00611416"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2F0110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0110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11416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D55A0"/>
    <w:rsid w:val="00A05052"/>
    <w:rsid w:val="00A30792"/>
    <w:rsid w:val="00A4190F"/>
    <w:rsid w:val="00A43191"/>
    <w:rsid w:val="00A63223"/>
    <w:rsid w:val="00A771BF"/>
    <w:rsid w:val="00AC3E88"/>
    <w:rsid w:val="00B504CF"/>
    <w:rsid w:val="00BE452F"/>
    <w:rsid w:val="00BF09EB"/>
    <w:rsid w:val="00C10561"/>
    <w:rsid w:val="00C37B26"/>
    <w:rsid w:val="00C74B0F"/>
    <w:rsid w:val="00CA6104"/>
    <w:rsid w:val="00CB0752"/>
    <w:rsid w:val="00D31FB0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DD973-BCF8-4866-A5CB-3B2DAB30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2022-05-05T10:39:00Z</cp:lastPrinted>
  <dcterms:created xsi:type="dcterms:W3CDTF">2022-05-05T10:39:00Z</dcterms:created>
  <dcterms:modified xsi:type="dcterms:W3CDTF">2022-05-05T10:45:00Z</dcterms:modified>
</cp:coreProperties>
</file>