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509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542D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509B" w:rsidRDefault="00F229D5" w:rsidP="00E542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7509B">
        <w:rPr>
          <w:rFonts w:ascii="Courier New" w:hAnsi="Courier New" w:cs="Courier New"/>
          <w:b w:val="0"/>
          <w:sz w:val="24"/>
          <w:szCs w:val="24"/>
          <w:lang w:val="es-ES_tradnl"/>
        </w:rPr>
        <w:t>El expediente 403/2022 - iniciado por Cuello Stella Maris, solicitando eximición de la</w:t>
      </w:r>
      <w:r w:rsidR="0093051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deuda que mantiene con COSAG; y</w:t>
      </w:r>
    </w:p>
    <w:p w:rsidR="002D4A23" w:rsidRDefault="002D4A23" w:rsidP="00E542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2D4A23" w:rsidRDefault="0032632C" w:rsidP="00E542D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E542D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E542D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542DA" w:rsidRPr="00CB45EF" w:rsidRDefault="00661D01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542DA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E542DA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E542DA">
        <w:rPr>
          <w:rFonts w:ascii="Courier New" w:eastAsia="Arial Unicode MS" w:hAnsi="Courier New" w:cs="Courier New"/>
          <w:sz w:val="24"/>
          <w:szCs w:val="24"/>
        </w:rPr>
        <w:t>;</w:t>
      </w:r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42DA" w:rsidRPr="00921D76" w:rsidRDefault="00E542DA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2 del expediente de marras solicitan la eximición de la deuda que mantienen con la empras COSAG Ltda. </w:t>
      </w:r>
    </w:p>
    <w:p w:rsidR="00E542DA" w:rsidRPr="004A1459" w:rsidRDefault="00E542DA" w:rsidP="00E542DA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D2A14" w:rsidRPr="00E542DA" w:rsidRDefault="00E542DA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hogar unipersonal con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cuyo ingresos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no logra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2D4A23" w:rsidRDefault="002D4A23" w:rsidP="00E542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>
        <w:rPr>
          <w:rFonts w:ascii="Courier New" w:hAnsi="Courier New" w:cs="Courier New"/>
          <w:sz w:val="24"/>
          <w:szCs w:val="24"/>
        </w:rPr>
        <w:t>15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93051E" w:rsidRDefault="0093051E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42DA" w:rsidRDefault="00E542DA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42DA" w:rsidRDefault="00E542DA" w:rsidP="00E542D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542DA" w:rsidRPr="00E542DA" w:rsidRDefault="00E542DA" w:rsidP="00E542D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82D57" w:rsidRPr="00B5085A" w:rsidRDefault="00A82D57" w:rsidP="00E542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E542D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542DA" w:rsidRPr="00E542DA">
        <w:rPr>
          <w:rFonts w:ascii="Courier New" w:eastAsia="Arial Unicode MS" w:hAnsi="Courier New" w:cs="Courier New"/>
          <w:sz w:val="24"/>
          <w:szCs w:val="24"/>
          <w:lang w:val="es-AR"/>
        </w:rPr>
        <w:t>al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542DA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01-01-273-008|10875/00-05, que obra a fojas 4 del expediente 403/2022, por la prestación de servicio hasta </w:t>
      </w:r>
      <w:r w:rsidR="00E542D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542DA">
        <w:rPr>
          <w:rFonts w:ascii="Courier New" w:eastAsia="Arial Unicode MS" w:hAnsi="Courier New" w:cs="Courier New"/>
          <w:sz w:val="24"/>
          <w:szCs w:val="24"/>
        </w:rPr>
        <w:t>2</w:t>
      </w:r>
      <w:r w:rsidR="00E542DA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E542D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542DA" w:rsidRDefault="00E542DA" w:rsidP="00E542D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E542D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542DA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>
        <w:rPr>
          <w:rFonts w:ascii="Courier New" w:eastAsia="Arial Unicode MS" w:hAnsi="Courier New" w:cs="Courier New"/>
          <w:sz w:val="24"/>
          <w:szCs w:val="24"/>
        </w:rPr>
        <w:t>a la</w:t>
      </w:r>
      <w:r w:rsidRPr="00E542D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 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</w:p>
    <w:p w:rsidR="00E542DA" w:rsidRDefault="00E542DA" w:rsidP="00E542D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00030247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E542DA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D4A23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3051E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509B"/>
    <w:rsid w:val="00D76052"/>
    <w:rsid w:val="00DC683A"/>
    <w:rsid w:val="00DF76B6"/>
    <w:rsid w:val="00E10FFC"/>
    <w:rsid w:val="00E168A2"/>
    <w:rsid w:val="00E206DB"/>
    <w:rsid w:val="00E35795"/>
    <w:rsid w:val="00E542DA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9729A-05A4-40D9-A439-6D1DD018C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2022-06-16T10:58:00Z</cp:lastPrinted>
  <dcterms:created xsi:type="dcterms:W3CDTF">2022-06-16T11:29:00Z</dcterms:created>
  <dcterms:modified xsi:type="dcterms:W3CDTF">2022-06-16T14:05:00Z</dcterms:modified>
</cp:coreProperties>
</file>