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104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10484" w:rsidRPr="008B548B" w:rsidRDefault="00F229D5" w:rsidP="00110484">
      <w:pPr>
        <w:pStyle w:val="Textoindependiente2"/>
        <w:spacing w:line="276" w:lineRule="auto"/>
        <w:ind w:left="709" w:hanging="127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1729/10 (</w:t>
      </w:r>
      <w:proofErr w:type="spellStart"/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</w:t>
      </w:r>
      <w:proofErr w:type="spellEnd"/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. </w:t>
      </w:r>
      <w:proofErr w:type="spellStart"/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Acum</w:t>
      </w:r>
      <w:proofErr w:type="spellEnd"/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1730/10 – 48/22) </w:t>
      </w:r>
      <w:r w:rsidR="0011048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Valerio Gloria Haydee </w:t>
      </w:r>
      <w:r w:rsidR="0011048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 Ref.</w:t>
      </w:r>
      <w:r w:rsidR="001104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Actividad Agropecuaria</w:t>
      </w:r>
      <w:r w:rsidR="0011048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493B1A" w:rsidRDefault="00493B1A" w:rsidP="00493B1A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493B1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493B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93B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93B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0484" w:rsidRPr="00110484" w:rsidRDefault="00661D01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10484">
        <w:rPr>
          <w:rFonts w:ascii="Courier New" w:eastAsia="Arial Unicode MS" w:hAnsi="Courier New" w:cs="Courier New"/>
          <w:sz w:val="24"/>
          <w:szCs w:val="24"/>
        </w:rPr>
        <w:t>Que</w:t>
      </w:r>
      <w:r w:rsidR="0002612A" w:rsidRPr="00110484">
        <w:rPr>
          <w:rFonts w:ascii="Courier New" w:hAnsi="Courier New" w:cs="Courier New"/>
          <w:sz w:val="24"/>
          <w:szCs w:val="24"/>
        </w:rPr>
        <w:t xml:space="preserve"> </w:t>
      </w:r>
      <w:r w:rsidR="00110484" w:rsidRPr="00110484">
        <w:rPr>
          <w:rFonts w:ascii="Courier New" w:eastAsia="Arial Unicode MS" w:hAnsi="Courier New" w:cs="Courier New"/>
          <w:sz w:val="24"/>
          <w:szCs w:val="24"/>
        </w:rPr>
        <w:t>a fs. 157 consta nota de la Sra. María Margarita   Valerio solicitando la continuidad del Uso del Suelo correspondiente a la Actividad Agropecuaria en campos ubicados uno sobre Ruta Provincial 5 y Otro en Ruta C45;</w:t>
      </w:r>
    </w:p>
    <w:p w:rsidR="00110484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0484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10484">
        <w:rPr>
          <w:rFonts w:ascii="Courier New" w:eastAsia="Arial Unicode MS" w:hAnsi="Courier New" w:cs="Courier New"/>
          <w:sz w:val="24"/>
          <w:szCs w:val="24"/>
        </w:rPr>
        <w:t>Que la actividad consolidada hasta ahora en dicha propiedad es agrícola, mediante la siembra y cosecha de soja  y sorgo, por sistema de explotación familiar desde hace 40 años;</w:t>
      </w:r>
    </w:p>
    <w:p w:rsidR="00110484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0484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10484">
        <w:rPr>
          <w:rFonts w:ascii="Courier New" w:eastAsia="Arial Unicode MS" w:hAnsi="Courier New" w:cs="Courier New"/>
          <w:sz w:val="24"/>
          <w:szCs w:val="24"/>
        </w:rPr>
        <w:t>Que según informe de Secretaría General, Transporte y Ambiente el principio activo de los herbicidas utilizados para la maleza es de clase  IV, autorizado por el Ministerio de Agricultura y Ganadería de la Provincia de Córdoba;</w:t>
      </w:r>
    </w:p>
    <w:p w:rsidR="00110484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3B1A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10484">
        <w:rPr>
          <w:rFonts w:ascii="Courier New" w:eastAsia="Arial Unicode MS" w:hAnsi="Courier New" w:cs="Courier New"/>
          <w:sz w:val="24"/>
          <w:szCs w:val="24"/>
        </w:rPr>
        <w:t xml:space="preserve">Que siendo está explotación de campo anterior al POUT de 2008 cuenta con antecedentes de permiso de Uso de Suelo por parte del municipio; </w:t>
      </w:r>
    </w:p>
    <w:p w:rsidR="00110484" w:rsidRPr="00110484" w:rsidRDefault="00110484" w:rsidP="001104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110484" w:rsidRDefault="00351F39" w:rsidP="00493B1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10484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110484">
        <w:rPr>
          <w:rFonts w:ascii="Courier New" w:hAnsi="Courier New" w:cs="Courier New"/>
          <w:sz w:val="24"/>
          <w:szCs w:val="24"/>
        </w:rPr>
        <w:t>evaluado el expedie</w:t>
      </w:r>
      <w:r w:rsidR="00153AB6" w:rsidRPr="00110484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110484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7620A7" w:rsidRPr="00110484">
        <w:rPr>
          <w:rFonts w:ascii="Courier New" w:hAnsi="Courier New" w:cs="Courier New"/>
          <w:sz w:val="24"/>
          <w:szCs w:val="24"/>
        </w:rPr>
        <w:t>a 20</w:t>
      </w:r>
      <w:r w:rsidR="00C607A4" w:rsidRPr="0011048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110484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10484" w:rsidRDefault="00110484" w:rsidP="00D76415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493B1A">
      <w:pPr>
        <w:spacing w:line="276" w:lineRule="auto"/>
        <w:jc w:val="right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...///</w:t>
      </w:r>
    </w:p>
    <w:p w:rsidR="00D76415" w:rsidRPr="00493B1A" w:rsidRDefault="00493B1A" w:rsidP="00493B1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lastRenderedPageBreak/>
        <w:t>...///2.-</w:t>
      </w:r>
    </w:p>
    <w:p w:rsidR="00F229D5" w:rsidRPr="00925DF9" w:rsidRDefault="00F229D5" w:rsidP="001D07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3B1A" w:rsidRPr="00493B1A" w:rsidRDefault="00844906" w:rsidP="00D7641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D077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110484" w:rsidRPr="00106DC4">
        <w:rPr>
          <w:rFonts w:ascii="Courier New" w:eastAsia="Arial Unicode MS" w:hAnsi="Courier New" w:cs="Courier New"/>
          <w:sz w:val="24"/>
          <w:szCs w:val="24"/>
        </w:rPr>
        <w:t>el Uso de suelo par</w:t>
      </w:r>
      <w:r w:rsidR="00110484">
        <w:rPr>
          <w:rFonts w:ascii="Courier New" w:eastAsia="Arial Unicode MS" w:hAnsi="Courier New" w:cs="Courier New"/>
          <w:sz w:val="24"/>
          <w:szCs w:val="24"/>
        </w:rPr>
        <w:t>a la continuidad de Trabajo agrícola de acuerdo a los datos c</w:t>
      </w:r>
      <w:r w:rsidR="00D6366B">
        <w:rPr>
          <w:rFonts w:ascii="Courier New" w:eastAsia="Arial Unicode MS" w:hAnsi="Courier New" w:cs="Courier New"/>
          <w:sz w:val="24"/>
          <w:szCs w:val="24"/>
        </w:rPr>
        <w:t>atastrales contenidos en Folio 94 (7 Has.3575</w:t>
      </w:r>
      <w:proofErr w:type="gramStart"/>
      <w:r w:rsidR="00D6366B">
        <w:rPr>
          <w:rFonts w:ascii="Courier New" w:eastAsia="Arial Unicode MS" w:hAnsi="Courier New" w:cs="Courier New"/>
          <w:sz w:val="24"/>
          <w:szCs w:val="24"/>
        </w:rPr>
        <w:t>,3200</w:t>
      </w:r>
      <w:proofErr w:type="gramEnd"/>
      <w:r w:rsidR="00D6366B">
        <w:rPr>
          <w:rFonts w:ascii="Courier New" w:eastAsia="Arial Unicode MS" w:hAnsi="Courier New" w:cs="Courier New"/>
          <w:sz w:val="24"/>
          <w:szCs w:val="24"/>
        </w:rPr>
        <w:t xml:space="preserve"> m2) F 94 </w:t>
      </w:r>
      <w:bookmarkStart w:id="0" w:name="_GoBack"/>
      <w:bookmarkEnd w:id="0"/>
      <w:r w:rsidR="00D6366B">
        <w:rPr>
          <w:rFonts w:ascii="Courier New" w:eastAsia="Arial Unicode MS" w:hAnsi="Courier New" w:cs="Courier New"/>
          <w:sz w:val="24"/>
          <w:szCs w:val="24"/>
        </w:rPr>
        <w:t>( 7Has. 3575,3200 m2) en Folio 93 (14 Has. 7754.98 m2)F. 93 (14 Has. 7754,98 m2) F.93</w:t>
      </w:r>
      <w:r w:rsidR="00110484">
        <w:rPr>
          <w:rFonts w:ascii="Courier New" w:eastAsia="Arial Unicode MS" w:hAnsi="Courier New" w:cs="Courier New"/>
          <w:sz w:val="24"/>
          <w:szCs w:val="24"/>
        </w:rPr>
        <w:t xml:space="preserve"> (14 Has 7754,</w:t>
      </w:r>
      <w:r w:rsidR="00D6366B">
        <w:rPr>
          <w:rFonts w:ascii="Courier New" w:eastAsia="Arial Unicode MS" w:hAnsi="Courier New" w:cs="Courier New"/>
          <w:sz w:val="24"/>
          <w:szCs w:val="24"/>
        </w:rPr>
        <w:t>98 m2) del expediente 1729</w:t>
      </w:r>
      <w:r w:rsidR="00110484">
        <w:rPr>
          <w:rFonts w:ascii="Courier New" w:eastAsia="Arial Unicode MS" w:hAnsi="Courier New" w:cs="Courier New"/>
          <w:sz w:val="24"/>
          <w:szCs w:val="24"/>
        </w:rPr>
        <w:t>/10</w:t>
      </w:r>
      <w:r w:rsidR="00D6366B">
        <w:rPr>
          <w:rFonts w:ascii="Courier New" w:eastAsia="Arial Unicode MS" w:hAnsi="Courier New" w:cs="Courier New"/>
          <w:sz w:val="24"/>
          <w:szCs w:val="24"/>
        </w:rPr>
        <w:t xml:space="preserve"> y sus acumulados 1730/10 y 48/22</w:t>
      </w:r>
      <w:r w:rsidR="00110484">
        <w:rPr>
          <w:rFonts w:ascii="Courier New" w:eastAsia="Arial Unicode MS" w:hAnsi="Courier New" w:cs="Courier New"/>
          <w:sz w:val="24"/>
          <w:szCs w:val="24"/>
        </w:rPr>
        <w:t xml:space="preserve"> estableciendo un plazo de </w:t>
      </w:r>
      <w:r w:rsidR="00110484" w:rsidRPr="00110484">
        <w:rPr>
          <w:rFonts w:ascii="Courier New" w:eastAsia="Arial Unicode MS" w:hAnsi="Courier New" w:cs="Courier New"/>
          <w:sz w:val="24"/>
          <w:szCs w:val="24"/>
        </w:rPr>
        <w:t>un año</w:t>
      </w:r>
      <w:r w:rsidR="00110484">
        <w:rPr>
          <w:rFonts w:ascii="Courier New" w:eastAsia="Arial Unicode MS" w:hAnsi="Courier New" w:cs="Courier New"/>
          <w:sz w:val="24"/>
          <w:szCs w:val="24"/>
        </w:rPr>
        <w:t xml:space="preserve"> (1) a</w:t>
      </w:r>
      <w:r w:rsidR="00110484" w:rsidRPr="001104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0484">
        <w:rPr>
          <w:rFonts w:ascii="Courier New" w:eastAsia="Arial Unicode MS" w:hAnsi="Courier New" w:cs="Courier New"/>
          <w:sz w:val="24"/>
          <w:szCs w:val="24"/>
        </w:rPr>
        <w:t>partir de la promulgación de la presente Ordenanza.-</w:t>
      </w:r>
    </w:p>
    <w:p w:rsidR="00503082" w:rsidRDefault="00493B1A" w:rsidP="0011048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76415" w:rsidRPr="00503082" w:rsidRDefault="00D76415" w:rsidP="0011048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Pr="00925DF9" w:rsidRDefault="003A2DE0" w:rsidP="0011048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93EB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620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0770">
      <w:pPr>
        <w:spacing w:line="276" w:lineRule="auto"/>
        <w:jc w:val="both"/>
      </w:pPr>
    </w:p>
    <w:p w:rsidR="00A05052" w:rsidRDefault="00A05052" w:rsidP="001D07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612A"/>
    <w:rsid w:val="000C01CB"/>
    <w:rsid w:val="000D2C9E"/>
    <w:rsid w:val="00110484"/>
    <w:rsid w:val="00153AB6"/>
    <w:rsid w:val="0015557C"/>
    <w:rsid w:val="00175633"/>
    <w:rsid w:val="00177749"/>
    <w:rsid w:val="001A6A20"/>
    <w:rsid w:val="001D077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3B1A"/>
    <w:rsid w:val="00493EB9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620A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5052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366B"/>
    <w:rsid w:val="00D64969"/>
    <w:rsid w:val="00D735AD"/>
    <w:rsid w:val="00D76052"/>
    <w:rsid w:val="00D76415"/>
    <w:rsid w:val="00DC683A"/>
    <w:rsid w:val="00DF76B6"/>
    <w:rsid w:val="00E10FFC"/>
    <w:rsid w:val="00E206DB"/>
    <w:rsid w:val="00E35795"/>
    <w:rsid w:val="00E41A04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7620A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7620A7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97EA0-754D-425C-AFAC-E5C0A623A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2022-07-21T11:10:00Z</cp:lastPrinted>
  <dcterms:created xsi:type="dcterms:W3CDTF">2022-07-21T11:15:00Z</dcterms:created>
  <dcterms:modified xsi:type="dcterms:W3CDTF">2022-07-21T13:03:00Z</dcterms:modified>
</cp:coreProperties>
</file>