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D44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12225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3B1A" w:rsidRPr="00C756F5" w:rsidRDefault="00F229D5" w:rsidP="00C756F5">
      <w:pPr>
        <w:spacing w:after="0" w:line="240" w:lineRule="auto"/>
        <w:ind w:left="709" w:hanging="993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C756F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756F5" w:rsidRPr="00C756F5">
        <w:rPr>
          <w:rFonts w:ascii="Courier New" w:hAnsi="Courier New" w:cs="Courier New"/>
          <w:color w:val="000000"/>
          <w:sz w:val="24"/>
          <w:szCs w:val="24"/>
          <w:lang w:val="es-AR"/>
        </w:rPr>
        <w:t>El programa Alta Gracia más Verde, donde se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implementan </w:t>
      </w:r>
      <w:r w:rsidR="004F21E2">
        <w:rPr>
          <w:rFonts w:ascii="Courier New" w:hAnsi="Courier New" w:cs="Courier New"/>
          <w:sz w:val="24"/>
          <w:szCs w:val="24"/>
          <w:lang w:val="es-AR"/>
        </w:rPr>
        <w:t>medidas para disminuir los</w:t>
      </w:r>
      <w:r w:rsidR="00986EE1">
        <w:rPr>
          <w:rFonts w:ascii="Courier New" w:hAnsi="Courier New" w:cs="Courier New"/>
          <w:sz w:val="24"/>
          <w:szCs w:val="24"/>
          <w:lang w:val="es-AR"/>
        </w:rPr>
        <w:t xml:space="preserve"> residuos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que se genera</w:t>
      </w:r>
      <w:r w:rsidR="004F21E2">
        <w:rPr>
          <w:rFonts w:ascii="Courier New" w:hAnsi="Courier New" w:cs="Courier New"/>
          <w:sz w:val="24"/>
          <w:szCs w:val="24"/>
          <w:lang w:val="es-AR"/>
        </w:rPr>
        <w:t>n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en los hogares; y </w:t>
      </w:r>
    </w:p>
    <w:p w:rsidR="00A05AF9" w:rsidRPr="00B67DB9" w:rsidRDefault="00A05AF9" w:rsidP="00C756F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756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756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756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756F5" w:rsidRPr="00C756F5" w:rsidRDefault="00661D01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eastAsia="Arial Unicode MS" w:hAnsi="Courier New" w:cs="Courier New"/>
          <w:sz w:val="24"/>
          <w:szCs w:val="24"/>
        </w:rPr>
        <w:t>Que</w:t>
      </w:r>
      <w:r w:rsidR="0002612A" w:rsidRPr="00C756F5">
        <w:rPr>
          <w:rFonts w:ascii="Courier New" w:hAnsi="Courier New" w:cs="Courier New"/>
          <w:sz w:val="24"/>
          <w:szCs w:val="24"/>
        </w:rPr>
        <w:t xml:space="preserve"> 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dado el éxito obtenido y el interés demostrado por los vecinos para armar </w:t>
      </w:r>
      <w:proofErr w:type="gramStart"/>
      <w:r w:rsidR="00C756F5" w:rsidRPr="00C756F5">
        <w:rPr>
          <w:rFonts w:ascii="Courier New" w:hAnsi="Courier New" w:cs="Courier New"/>
          <w:sz w:val="24"/>
          <w:szCs w:val="24"/>
          <w:lang w:val="es-AR"/>
        </w:rPr>
        <w:t>los eco</w:t>
      </w:r>
      <w:proofErr w:type="gramEnd"/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ladrillos o ladrillos de plásticos para su posterior utilización</w:t>
      </w:r>
      <w:r w:rsidR="00C756F5">
        <w:rPr>
          <w:rFonts w:ascii="Courier New" w:hAnsi="Courier New" w:cs="Courier New"/>
          <w:sz w:val="24"/>
          <w:szCs w:val="24"/>
          <w:lang w:val="es-AR"/>
        </w:rPr>
        <w:t>,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sz w:val="24"/>
          <w:szCs w:val="24"/>
          <w:lang w:val="es-AR"/>
        </w:rPr>
        <w:t xml:space="preserve">Que es necesario seguir creando canales y formas que ayuden al </w:t>
      </w:r>
      <w:r w:rsidR="00986EE1">
        <w:rPr>
          <w:rFonts w:ascii="Courier New" w:hAnsi="Courier New" w:cs="Courier New"/>
          <w:sz w:val="24"/>
          <w:szCs w:val="24"/>
          <w:lang w:val="es-AR"/>
        </w:rPr>
        <w:t>reciclado del residuo de plásticos</w:t>
      </w:r>
      <w:r w:rsidRPr="00C756F5">
        <w:rPr>
          <w:rFonts w:ascii="Courier New" w:hAnsi="Courier New" w:cs="Courier New"/>
          <w:sz w:val="24"/>
          <w:szCs w:val="24"/>
          <w:lang w:val="es-AR"/>
        </w:rPr>
        <w:t xml:space="preserve"> y que deje de ser  traslada para su posterior enterramiento en el predio Piedras Blancas que gestiona </w:t>
      </w:r>
      <w:proofErr w:type="spellStart"/>
      <w:r w:rsidRPr="00C756F5">
        <w:rPr>
          <w:rFonts w:ascii="Courier New" w:hAnsi="Courier New" w:cs="Courier New"/>
          <w:sz w:val="24"/>
          <w:szCs w:val="24"/>
          <w:lang w:val="es-AR"/>
        </w:rPr>
        <w:t>Cormecor</w:t>
      </w:r>
      <w:proofErr w:type="spellEnd"/>
      <w:r>
        <w:rPr>
          <w:rFonts w:ascii="Courier New" w:hAnsi="Courier New" w:cs="Courier New"/>
          <w:sz w:val="24"/>
          <w:szCs w:val="24"/>
          <w:lang w:val="es-AR"/>
        </w:rPr>
        <w:t>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sz w:val="24"/>
          <w:szCs w:val="24"/>
          <w:lang w:val="es-AR"/>
        </w:rPr>
        <w:t>Que hay muchos elementos plásticos  que pueden ser contenidos en envases plásticos, envases de gaseosas,   que de otra forma se convertirían en más basura;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sz w:val="24"/>
          <w:szCs w:val="24"/>
          <w:lang w:val="es-AR"/>
        </w:rPr>
        <w:t>Que una vez rellenas las botellas plásticas con los elementos no reciclables se podrán utilizar en diferentes tipos de  construcciones;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C756F5">
        <w:rPr>
          <w:rFonts w:ascii="Courier New" w:hAnsi="Courier New" w:cs="Courier New"/>
          <w:color w:val="000000" w:themeColor="text1"/>
          <w:sz w:val="24"/>
          <w:szCs w:val="24"/>
          <w:lang w:val="es-AR"/>
        </w:rPr>
        <w:t xml:space="preserve">Que la botella a utilizar tiene que ser </w:t>
      </w:r>
      <w:r w:rsidRPr="00C756F5">
        <w:rPr>
          <w:rFonts w:ascii="Courier New" w:hAnsi="Courier New" w:cs="Courier New"/>
          <w:color w:val="000000" w:themeColor="text1"/>
          <w:sz w:val="24"/>
          <w:szCs w:val="24"/>
        </w:rPr>
        <w:t> de plástico de (1½) un litro y medio  con todos los plásticos que no se pueden degradar;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sz w:val="24"/>
          <w:szCs w:val="24"/>
          <w:lang w:val="es-AR"/>
        </w:rPr>
        <w:t>Que debemos generar políticas que incentiven estas actividades tendientes a cumplir los objetivos establecidos en el Código de Protección Ambiental de nuestra ciudad, Ordenanza  7942, principalmente art. 110;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10484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sz w:val="24"/>
          <w:szCs w:val="24"/>
          <w:lang w:val="es-AR"/>
        </w:rPr>
        <w:t>Que a los fines de dar continuidad a los programas existentes y lograr la concientización sobre la utilización de los plásticos no degradables</w:t>
      </w:r>
      <w:r>
        <w:rPr>
          <w:rFonts w:ascii="Courier New" w:hAnsi="Courier New" w:cs="Courier New"/>
          <w:sz w:val="24"/>
          <w:szCs w:val="24"/>
          <w:lang w:val="es-AR"/>
        </w:rPr>
        <w:t>;</w:t>
      </w:r>
    </w:p>
    <w:p w:rsidR="00C756F5" w:rsidRPr="00C756F5" w:rsidRDefault="00C756F5" w:rsidP="00C756F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93B1A" w:rsidRPr="00C756F5" w:rsidRDefault="00351F39" w:rsidP="00C756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756F5">
        <w:rPr>
          <w:rFonts w:ascii="Courier New" w:hAnsi="Courier New" w:cs="Courier New"/>
          <w:sz w:val="24"/>
          <w:szCs w:val="24"/>
        </w:rPr>
        <w:t xml:space="preserve">Que </w:t>
      </w:r>
      <w:r w:rsidR="00C756F5">
        <w:rPr>
          <w:rFonts w:ascii="Courier New" w:hAnsi="Courier New" w:cs="Courier New"/>
          <w:sz w:val="24"/>
          <w:szCs w:val="24"/>
        </w:rPr>
        <w:t>evaluado el Proyecto de Ordenanza por la Comisión de Asuntos Ambientales y Salud</w:t>
      </w:r>
      <w:r w:rsidR="00503082" w:rsidRPr="00C756F5">
        <w:rPr>
          <w:rFonts w:ascii="Courier New" w:hAnsi="Courier New" w:cs="Courier New"/>
          <w:sz w:val="24"/>
          <w:szCs w:val="24"/>
        </w:rPr>
        <w:t>, emite despacho favorable, aprobado</w:t>
      </w:r>
      <w:r w:rsidR="00C756F5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503082" w:rsidRPr="00C756F5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7620A7" w:rsidRPr="00C756F5">
        <w:rPr>
          <w:rFonts w:ascii="Courier New" w:hAnsi="Courier New" w:cs="Courier New"/>
          <w:sz w:val="24"/>
          <w:szCs w:val="24"/>
        </w:rPr>
        <w:t>a 20</w:t>
      </w:r>
      <w:r w:rsidR="00C607A4" w:rsidRPr="00C756F5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756F5">
        <w:rPr>
          <w:rFonts w:ascii="Courier New" w:hAnsi="Courier New" w:cs="Courier New"/>
          <w:sz w:val="24"/>
          <w:szCs w:val="24"/>
        </w:rPr>
        <w:t>io de 2022.</w:t>
      </w:r>
    </w:p>
    <w:p w:rsidR="00110484" w:rsidRDefault="00110484" w:rsidP="00C756F5">
      <w:pPr>
        <w:spacing w:line="24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493B1A" w:rsidRDefault="00493B1A" w:rsidP="00493B1A">
      <w:pPr>
        <w:spacing w:line="276" w:lineRule="auto"/>
        <w:jc w:val="right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...///</w:t>
      </w:r>
    </w:p>
    <w:p w:rsidR="00D76415" w:rsidRPr="00493B1A" w:rsidRDefault="00493B1A" w:rsidP="00493B1A">
      <w:pPr>
        <w:spacing w:line="276" w:lineRule="auto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lastRenderedPageBreak/>
        <w:t>...///2.-</w:t>
      </w:r>
    </w:p>
    <w:p w:rsidR="00F229D5" w:rsidRPr="00925DF9" w:rsidRDefault="00F229D5" w:rsidP="001D07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1D07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756F5" w:rsidRDefault="00844906" w:rsidP="00C756F5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C756F5" w:rsidRPr="00C756F5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al Departamento Ejecutivo  a realizar</w:t>
      </w:r>
      <w:r w:rsidR="004F21E2">
        <w:rPr>
          <w:rFonts w:ascii="Courier New" w:hAnsi="Courier New" w:cs="Courier New"/>
          <w:sz w:val="24"/>
          <w:szCs w:val="24"/>
          <w:lang w:val="es-AR"/>
        </w:rPr>
        <w:t xml:space="preserve"> e impulsar dentro del PROGRAMA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ALTA GRACIA MÁS VERDE I el proyecto de elaboración de ECO-LADRILLOS,LADRILLOS DE PLASTICO con botellas plásticas descartables, rellenas con elementos que no se pueden degradar, a través de una actividad de intercambio que consiste en canjear UNA (1) botella de plástico- rellenas con restos no reciclables de plástico por un número para un sorteo,  que se llevará a cabo el día 23 de Diciembre del corrie</w:t>
      </w:r>
      <w:r w:rsidR="004F21E2">
        <w:rPr>
          <w:rFonts w:ascii="Courier New" w:hAnsi="Courier New" w:cs="Courier New"/>
          <w:sz w:val="24"/>
          <w:szCs w:val="24"/>
          <w:lang w:val="es-AR"/>
        </w:rPr>
        <w:t>nte año.- El sorteo se realizará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 xml:space="preserve">  ante Escribano Público. Para dicho sorteo se e</w:t>
      </w:r>
      <w:r w:rsidR="002A0DB4">
        <w:rPr>
          <w:rFonts w:ascii="Courier New" w:hAnsi="Courier New" w:cs="Courier New"/>
          <w:sz w:val="24"/>
          <w:szCs w:val="24"/>
          <w:lang w:val="es-AR"/>
        </w:rPr>
        <w:t xml:space="preserve">stipulan veinte premios 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>consistentes en:</w:t>
      </w:r>
    </w:p>
    <w:p w:rsidR="00C756F5" w:rsidRDefault="00C756F5" w:rsidP="00C756F5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C756F5" w:rsidP="00C756F5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hAnsi="Courier New" w:cs="Courier New"/>
          <w:b/>
          <w:sz w:val="24"/>
          <w:szCs w:val="24"/>
          <w:lang w:val="es-AR"/>
        </w:rPr>
        <w:t xml:space="preserve">Del 1º al 10º premio: </w:t>
      </w:r>
      <w:r w:rsidRPr="00C756F5">
        <w:rPr>
          <w:rFonts w:ascii="Courier New" w:hAnsi="Courier New" w:cs="Courier New"/>
          <w:sz w:val="24"/>
          <w:szCs w:val="24"/>
          <w:lang w:val="es-AR"/>
        </w:rPr>
        <w:t>una bicicleta nueva para cada participante que resulte ganador con su número.-</w:t>
      </w:r>
    </w:p>
    <w:p w:rsidR="00C756F5" w:rsidRPr="00C756F5" w:rsidRDefault="00C756F5" w:rsidP="00C756F5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756F5" w:rsidRPr="00C756F5" w:rsidRDefault="004F21E2" w:rsidP="00C756F5">
      <w:pPr>
        <w:spacing w:after="0" w:line="360" w:lineRule="auto"/>
        <w:ind w:left="426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lang w:val="es-AR"/>
        </w:rPr>
        <w:t>11º al</w:t>
      </w:r>
      <w:r w:rsidR="00C756F5" w:rsidRPr="00C756F5">
        <w:rPr>
          <w:rFonts w:ascii="Courier New" w:hAnsi="Courier New" w:cs="Courier New"/>
          <w:b/>
          <w:sz w:val="24"/>
          <w:szCs w:val="24"/>
          <w:lang w:val="es-AR"/>
        </w:rPr>
        <w:t xml:space="preserve"> 20º premio</w:t>
      </w:r>
      <w:r w:rsidR="00C756F5" w:rsidRPr="00C756F5">
        <w:rPr>
          <w:rFonts w:ascii="Courier New" w:hAnsi="Courier New" w:cs="Courier New"/>
          <w:sz w:val="24"/>
          <w:szCs w:val="24"/>
          <w:lang w:val="es-AR"/>
        </w:rPr>
        <w:t>: una planta frutal para cada participante que resulte ganador con su número.-</w:t>
      </w:r>
    </w:p>
    <w:p w:rsidR="00C756F5" w:rsidRPr="00C756F5" w:rsidRDefault="00C756F5" w:rsidP="00C756F5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756F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C756F5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C756F5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C756F5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Pr="00C756F5">
        <w:rPr>
          <w:rFonts w:ascii="Courier New" w:hAnsi="Courier New" w:cs="Courier New"/>
          <w:sz w:val="24"/>
          <w:szCs w:val="24"/>
          <w:lang w:val="es-AR"/>
        </w:rPr>
        <w:t xml:space="preserve">al Departamento Ejecutivo, a realizar todas las acciones necesarias para la difusión de la presente iniciativa, organización del plan de intercambio, sorteo y  concreción de la entrega de los premios.-  </w:t>
      </w:r>
    </w:p>
    <w:p w:rsidR="00493B1A" w:rsidRPr="00C756F5" w:rsidRDefault="00C756F5" w:rsidP="00C756F5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C756F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C756F5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C756F5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C756F5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Pr="00C756F5">
        <w:rPr>
          <w:rFonts w:ascii="Courier New" w:hAnsi="Courier New" w:cs="Courier New"/>
          <w:sz w:val="24"/>
          <w:szCs w:val="24"/>
          <w:lang w:val="es-AR"/>
        </w:rPr>
        <w:t xml:space="preserve"> al Departamento Ejecutivo a disponer un  espacio dentro del ámbito del Municipio, para el almacenaje de los </w:t>
      </w:r>
      <w:proofErr w:type="spellStart"/>
      <w:r w:rsidRPr="00C756F5">
        <w:rPr>
          <w:rFonts w:ascii="Courier New" w:hAnsi="Courier New" w:cs="Courier New"/>
          <w:sz w:val="24"/>
          <w:szCs w:val="24"/>
          <w:lang w:val="es-AR"/>
        </w:rPr>
        <w:t>ecoladrillos</w:t>
      </w:r>
      <w:proofErr w:type="spellEnd"/>
      <w:r w:rsidRPr="00C756F5">
        <w:rPr>
          <w:rFonts w:ascii="Courier New" w:hAnsi="Courier New" w:cs="Courier New"/>
          <w:sz w:val="24"/>
          <w:szCs w:val="24"/>
          <w:lang w:val="es-AR"/>
        </w:rPr>
        <w:t xml:space="preserve">- ladrillos de plásticos, para su posterior reutilización.- </w:t>
      </w:r>
    </w:p>
    <w:p w:rsidR="00D76415" w:rsidRDefault="00C756F5" w:rsidP="00A65E1B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11048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229D5" w:rsidP="00493EB9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620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0770">
      <w:pPr>
        <w:spacing w:line="276" w:lineRule="auto"/>
        <w:jc w:val="both"/>
      </w:pPr>
    </w:p>
    <w:p w:rsidR="00A05052" w:rsidRDefault="00A05052" w:rsidP="001D07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2612A"/>
    <w:rsid w:val="000C01CB"/>
    <w:rsid w:val="000D2C9E"/>
    <w:rsid w:val="00110484"/>
    <w:rsid w:val="00153AB6"/>
    <w:rsid w:val="0015557C"/>
    <w:rsid w:val="00175633"/>
    <w:rsid w:val="00177749"/>
    <w:rsid w:val="001A6A20"/>
    <w:rsid w:val="001D0770"/>
    <w:rsid w:val="001D2A14"/>
    <w:rsid w:val="001F496A"/>
    <w:rsid w:val="001F7888"/>
    <w:rsid w:val="00205EB4"/>
    <w:rsid w:val="00214454"/>
    <w:rsid w:val="00222C57"/>
    <w:rsid w:val="00226395"/>
    <w:rsid w:val="0024000A"/>
    <w:rsid w:val="002A0DB4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43E59"/>
    <w:rsid w:val="00454D0B"/>
    <w:rsid w:val="00456B0E"/>
    <w:rsid w:val="0046704A"/>
    <w:rsid w:val="00481835"/>
    <w:rsid w:val="004922A8"/>
    <w:rsid w:val="00493B1A"/>
    <w:rsid w:val="00493EB9"/>
    <w:rsid w:val="0049500B"/>
    <w:rsid w:val="0049544F"/>
    <w:rsid w:val="004B53BB"/>
    <w:rsid w:val="004D44E5"/>
    <w:rsid w:val="004D7126"/>
    <w:rsid w:val="004E0F7C"/>
    <w:rsid w:val="004F21E2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620A7"/>
    <w:rsid w:val="00795C01"/>
    <w:rsid w:val="007A5B90"/>
    <w:rsid w:val="007C3B3F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86EE1"/>
    <w:rsid w:val="009A143B"/>
    <w:rsid w:val="00A05052"/>
    <w:rsid w:val="00A05AF9"/>
    <w:rsid w:val="00A31A29"/>
    <w:rsid w:val="00A4190F"/>
    <w:rsid w:val="00A43191"/>
    <w:rsid w:val="00A65E1B"/>
    <w:rsid w:val="00A75052"/>
    <w:rsid w:val="00A771BF"/>
    <w:rsid w:val="00A82D57"/>
    <w:rsid w:val="00AD4C81"/>
    <w:rsid w:val="00AE54B7"/>
    <w:rsid w:val="00B504CF"/>
    <w:rsid w:val="00B5085A"/>
    <w:rsid w:val="00B67DB9"/>
    <w:rsid w:val="00BA5679"/>
    <w:rsid w:val="00BB4413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756F5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76415"/>
    <w:rsid w:val="00DC683A"/>
    <w:rsid w:val="00DF76B6"/>
    <w:rsid w:val="00E10FFC"/>
    <w:rsid w:val="00E206DB"/>
    <w:rsid w:val="00E35795"/>
    <w:rsid w:val="00E41A04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paragraph" w:styleId="Puesto">
    <w:name w:val="Title"/>
    <w:basedOn w:val="Normal"/>
    <w:link w:val="PuestoCar"/>
    <w:qFormat/>
    <w:rsid w:val="007620A7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7620A7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D5197-F9C7-49A9-8743-3208DD3D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8</cp:revision>
  <cp:lastPrinted>2022-07-21T11:15:00Z</cp:lastPrinted>
  <dcterms:created xsi:type="dcterms:W3CDTF">2022-07-21T11:18:00Z</dcterms:created>
  <dcterms:modified xsi:type="dcterms:W3CDTF">2022-07-21T13:24:00Z</dcterms:modified>
</cp:coreProperties>
</file>