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5F66FA">
        <w:rPr>
          <w:rFonts w:ascii="Courier New" w:eastAsia="Times New Roman" w:hAnsi="Courier New" w:cs="Times New Roman"/>
          <w:b/>
          <w:sz w:val="24"/>
          <w:szCs w:val="20"/>
          <w:u w:val="single"/>
          <w:lang w:val="es-AR" w:eastAsia="es-AR"/>
        </w:rPr>
        <w:t>12226</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110484" w:rsidRPr="005F66FA" w:rsidRDefault="00F229D5" w:rsidP="007F4559">
      <w:pPr>
        <w:pStyle w:val="Textoindependiente2"/>
        <w:ind w:left="567" w:hanging="993"/>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2144BF">
        <w:rPr>
          <w:rFonts w:ascii="Courier New" w:hAnsi="Courier New" w:cs="Courier New"/>
          <w:color w:val="000000"/>
          <w:sz w:val="24"/>
          <w:szCs w:val="24"/>
          <w:lang w:val="es-AR"/>
        </w:rPr>
        <w:t xml:space="preserve"> </w:t>
      </w:r>
      <w:r w:rsidR="002144BF" w:rsidRPr="002144BF">
        <w:rPr>
          <w:rFonts w:ascii="Courier New" w:hAnsi="Courier New" w:cs="Courier New"/>
          <w:b w:val="0"/>
          <w:color w:val="000000"/>
          <w:sz w:val="24"/>
          <w:szCs w:val="24"/>
          <w:lang w:val="es-AR"/>
        </w:rPr>
        <w:t>La</w:t>
      </w:r>
      <w:r w:rsidR="002144BF">
        <w:rPr>
          <w:rFonts w:ascii="Courier New" w:hAnsi="Courier New" w:cs="Courier New"/>
          <w:color w:val="000000"/>
          <w:sz w:val="24"/>
          <w:szCs w:val="24"/>
          <w:lang w:val="es-AR"/>
        </w:rPr>
        <w:t xml:space="preserve"> </w:t>
      </w:r>
      <w:r w:rsidR="005F66FA" w:rsidRPr="005F66FA">
        <w:rPr>
          <w:rFonts w:ascii="Courier New" w:hAnsi="Courier New" w:cs="Courier New"/>
          <w:b w:val="0"/>
          <w:color w:val="000000"/>
          <w:sz w:val="24"/>
          <w:szCs w:val="24"/>
        </w:rPr>
        <w:t>Constitución Nacional de Arg</w:t>
      </w:r>
      <w:r w:rsidR="002144BF">
        <w:rPr>
          <w:rFonts w:ascii="Courier New" w:hAnsi="Courier New" w:cs="Courier New"/>
          <w:b w:val="0"/>
          <w:color w:val="000000"/>
          <w:sz w:val="24"/>
          <w:szCs w:val="24"/>
        </w:rPr>
        <w:t>entina, Art 16 y Art 75 inc. 22 la</w:t>
      </w:r>
      <w:r w:rsidR="005F66FA" w:rsidRPr="005F66FA">
        <w:rPr>
          <w:rFonts w:ascii="Courier New" w:hAnsi="Courier New" w:cs="Courier New"/>
          <w:b w:val="0"/>
          <w:color w:val="000000"/>
          <w:sz w:val="24"/>
          <w:szCs w:val="24"/>
        </w:rPr>
        <w:t xml:space="preserve"> Ley 26.378 Convención sobre los derechos d</w:t>
      </w:r>
      <w:r w:rsidR="002144BF">
        <w:rPr>
          <w:rFonts w:ascii="Courier New" w:hAnsi="Courier New" w:cs="Courier New"/>
          <w:b w:val="0"/>
          <w:color w:val="000000"/>
          <w:sz w:val="24"/>
          <w:szCs w:val="24"/>
        </w:rPr>
        <w:t>e las personas con discapacidad la Ley 25346 y los</w:t>
      </w:r>
      <w:r w:rsidR="000656B6">
        <w:rPr>
          <w:rFonts w:ascii="Courier New" w:hAnsi="Courier New" w:cs="Courier New"/>
          <w:b w:val="0"/>
          <w:color w:val="000000"/>
          <w:sz w:val="24"/>
          <w:szCs w:val="24"/>
        </w:rPr>
        <w:t xml:space="preserve"> Arts.</w:t>
      </w:r>
      <w:r w:rsidR="005F66FA">
        <w:rPr>
          <w:rFonts w:ascii="Courier New" w:hAnsi="Courier New" w:cs="Courier New"/>
          <w:b w:val="0"/>
          <w:color w:val="000000"/>
          <w:sz w:val="24"/>
          <w:szCs w:val="24"/>
        </w:rPr>
        <w:t xml:space="preserve"> 49 y 55 de la Carta Orgánica; y</w:t>
      </w:r>
    </w:p>
    <w:p w:rsidR="00493B1A" w:rsidRPr="005F66FA" w:rsidRDefault="00493B1A" w:rsidP="00493B1A">
      <w:pPr>
        <w:pStyle w:val="Textoindependiente2"/>
        <w:spacing w:line="276" w:lineRule="auto"/>
        <w:ind w:left="993" w:hanging="993"/>
        <w:jc w:val="both"/>
        <w:rPr>
          <w:rFonts w:ascii="Courier New" w:hAnsi="Courier New" w:cs="Courier New"/>
          <w:b w:val="0"/>
          <w:sz w:val="24"/>
          <w:szCs w:val="24"/>
        </w:rPr>
      </w:pPr>
    </w:p>
    <w:p w:rsidR="00A05AF9" w:rsidRPr="00B67DB9" w:rsidRDefault="00A05AF9" w:rsidP="00493B1A">
      <w:pPr>
        <w:pStyle w:val="Textoindependiente2"/>
        <w:spacing w:line="276" w:lineRule="auto"/>
        <w:jc w:val="both"/>
        <w:rPr>
          <w:rFonts w:ascii="Courier New" w:hAnsi="Courier New" w:cs="Courier New"/>
          <w:b w:val="0"/>
          <w:sz w:val="24"/>
          <w:szCs w:val="24"/>
          <w:lang w:val="es-ES_tradnl"/>
        </w:rPr>
      </w:pPr>
    </w:p>
    <w:p w:rsidR="00ED7108" w:rsidRDefault="00F229D5" w:rsidP="00493B1A">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493B1A">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493B1A">
      <w:pPr>
        <w:spacing w:after="0" w:line="276" w:lineRule="auto"/>
        <w:jc w:val="center"/>
        <w:rPr>
          <w:rFonts w:ascii="Courier New" w:eastAsia="Times New Roman" w:hAnsi="Courier New" w:cs="Times New Roman"/>
          <w:b/>
          <w:bCs/>
          <w:color w:val="000000"/>
          <w:sz w:val="24"/>
          <w:szCs w:val="20"/>
          <w:lang w:val="pt-BR" w:eastAsia="es-ES"/>
        </w:rPr>
      </w:pPr>
    </w:p>
    <w:p w:rsidR="005F66FA" w:rsidRPr="005F66FA" w:rsidRDefault="00661D01" w:rsidP="005F66FA">
      <w:pPr>
        <w:pStyle w:val="Prrafodelista"/>
        <w:jc w:val="both"/>
        <w:rPr>
          <w:rFonts w:ascii="Courier New" w:hAnsi="Courier New" w:cs="Courier New"/>
          <w:sz w:val="24"/>
          <w:szCs w:val="24"/>
          <w:shd w:val="clear" w:color="auto" w:fill="FFFFFF"/>
        </w:rPr>
      </w:pPr>
      <w:r w:rsidRPr="005F66FA">
        <w:rPr>
          <w:rFonts w:ascii="Courier New" w:eastAsia="Arial Unicode MS" w:hAnsi="Courier New" w:cs="Courier New"/>
          <w:sz w:val="24"/>
          <w:szCs w:val="24"/>
        </w:rPr>
        <w:t>Que</w:t>
      </w:r>
      <w:r w:rsidR="0002612A" w:rsidRPr="005F66FA">
        <w:rPr>
          <w:rFonts w:ascii="Courier New" w:hAnsi="Courier New" w:cs="Courier New"/>
          <w:sz w:val="24"/>
          <w:szCs w:val="24"/>
        </w:rPr>
        <w:t xml:space="preserve"> </w:t>
      </w:r>
      <w:r w:rsidR="002144BF">
        <w:rPr>
          <w:rFonts w:ascii="Courier New" w:hAnsi="Courier New" w:cs="Courier New"/>
          <w:sz w:val="24"/>
          <w:szCs w:val="24"/>
          <w:shd w:val="clear" w:color="auto" w:fill="FFFFFF"/>
        </w:rPr>
        <w:t>e</w:t>
      </w:r>
      <w:r w:rsidR="005F66FA" w:rsidRPr="005F66FA">
        <w:rPr>
          <w:rFonts w:ascii="Courier New" w:hAnsi="Courier New" w:cs="Courier New"/>
          <w:sz w:val="24"/>
          <w:szCs w:val="24"/>
          <w:shd w:val="clear" w:color="auto" w:fill="FFFFFF"/>
        </w:rPr>
        <w:t>l 3 de Diciembre fue declarado en 1992 por la Asamblea General de las Naciones Unidas mediante la </w:t>
      </w:r>
      <w:hyperlink r:id="rId5" w:history="1">
        <w:r w:rsidR="002144BF">
          <w:rPr>
            <w:rStyle w:val="Hipervnculo"/>
            <w:rFonts w:ascii="Courier New" w:hAnsi="Courier New" w:cs="Courier New"/>
            <w:color w:val="000000"/>
            <w:sz w:val="24"/>
            <w:szCs w:val="24"/>
            <w:shd w:val="clear" w:color="auto" w:fill="FFFFFF"/>
          </w:rPr>
          <w:t>R</w:t>
        </w:r>
        <w:r w:rsidR="005F66FA" w:rsidRPr="005F66FA">
          <w:rPr>
            <w:rStyle w:val="Hipervnculo"/>
            <w:rFonts w:ascii="Courier New" w:hAnsi="Courier New" w:cs="Courier New"/>
            <w:color w:val="000000"/>
            <w:sz w:val="24"/>
            <w:szCs w:val="24"/>
            <w:shd w:val="clear" w:color="auto" w:fill="FFFFFF"/>
          </w:rPr>
          <w:t>esolución</w:t>
        </w:r>
      </w:hyperlink>
      <w:r w:rsidR="005F66FA" w:rsidRPr="005F66FA">
        <w:rPr>
          <w:rFonts w:ascii="Courier New" w:hAnsi="Courier New" w:cs="Courier New"/>
          <w:sz w:val="24"/>
          <w:szCs w:val="24"/>
          <w:shd w:val="clear" w:color="auto" w:fill="FFFFFF"/>
        </w:rPr>
        <w:t> </w:t>
      </w:r>
      <w:hyperlink r:id="rId6" w:history="1">
        <w:r w:rsidR="005F66FA" w:rsidRPr="005F66FA">
          <w:rPr>
            <w:rStyle w:val="Hipervnculo"/>
            <w:rFonts w:ascii="Courier New" w:hAnsi="Courier New" w:cs="Courier New"/>
            <w:color w:val="000000"/>
            <w:sz w:val="24"/>
            <w:szCs w:val="24"/>
            <w:shd w:val="clear" w:color="auto" w:fill="FFFFFF"/>
          </w:rPr>
          <w:t>47/3</w:t>
        </w:r>
      </w:hyperlink>
      <w:r w:rsidR="005F66FA" w:rsidRPr="005F66FA">
        <w:rPr>
          <w:rFonts w:ascii="Courier New" w:hAnsi="Courier New" w:cs="Courier New"/>
          <w:color w:val="000000"/>
          <w:sz w:val="24"/>
          <w:szCs w:val="24"/>
        </w:rPr>
        <w:t xml:space="preserve"> como “</w:t>
      </w:r>
      <w:r w:rsidR="005F66FA" w:rsidRPr="005F66FA">
        <w:rPr>
          <w:rFonts w:ascii="Courier New" w:hAnsi="Courier New" w:cs="Courier New"/>
          <w:sz w:val="24"/>
          <w:szCs w:val="24"/>
          <w:shd w:val="clear" w:color="auto" w:fill="FFFFFF"/>
        </w:rPr>
        <w:t>Día Internacional de las Personas con Discapacidad.” El obj</w:t>
      </w:r>
      <w:r w:rsidR="002144BF">
        <w:rPr>
          <w:rFonts w:ascii="Courier New" w:hAnsi="Courier New" w:cs="Courier New"/>
          <w:sz w:val="24"/>
          <w:szCs w:val="24"/>
          <w:shd w:val="clear" w:color="auto" w:fill="FFFFFF"/>
        </w:rPr>
        <w:t>etivo es promover los derechos,</w:t>
      </w:r>
      <w:r w:rsidR="005F66FA" w:rsidRPr="005F66FA">
        <w:rPr>
          <w:rFonts w:ascii="Courier New" w:hAnsi="Courier New" w:cs="Courier New"/>
          <w:sz w:val="24"/>
          <w:szCs w:val="24"/>
          <w:shd w:val="clear" w:color="auto" w:fill="FFFFFF"/>
        </w:rPr>
        <w:t xml:space="preserve"> el bienestar</w:t>
      </w:r>
      <w:r w:rsidR="002144BF">
        <w:rPr>
          <w:rFonts w:ascii="Courier New" w:hAnsi="Courier New" w:cs="Courier New"/>
          <w:sz w:val="24"/>
          <w:szCs w:val="24"/>
          <w:shd w:val="clear" w:color="auto" w:fill="FFFFFF"/>
        </w:rPr>
        <w:t xml:space="preserve"> y el desarrollo</w:t>
      </w:r>
      <w:r w:rsidR="005F66FA" w:rsidRPr="005F66FA">
        <w:rPr>
          <w:rFonts w:ascii="Courier New" w:hAnsi="Courier New" w:cs="Courier New"/>
          <w:sz w:val="24"/>
          <w:szCs w:val="24"/>
          <w:shd w:val="clear" w:color="auto" w:fill="FFFFFF"/>
        </w:rPr>
        <w:t xml:space="preserve"> de las personas con discapacidad en todos los ámbito</w:t>
      </w:r>
      <w:r w:rsidR="002144BF">
        <w:rPr>
          <w:rFonts w:ascii="Courier New" w:hAnsi="Courier New" w:cs="Courier New"/>
          <w:sz w:val="24"/>
          <w:szCs w:val="24"/>
          <w:shd w:val="clear" w:color="auto" w:fill="FFFFFF"/>
        </w:rPr>
        <w:t>s de la sociedad</w:t>
      </w:r>
      <w:r w:rsidR="005F66FA" w:rsidRPr="005F66FA">
        <w:rPr>
          <w:rFonts w:ascii="Courier New" w:hAnsi="Courier New" w:cs="Courier New"/>
          <w:sz w:val="24"/>
          <w:szCs w:val="24"/>
          <w:shd w:val="clear" w:color="auto" w:fill="FFFFFF"/>
        </w:rPr>
        <w:t>, así como concienciar sobre su situación en todos los aspectos de la vida política, social, económica y cultural</w:t>
      </w:r>
      <w:r w:rsidR="005F66FA">
        <w:rPr>
          <w:rFonts w:ascii="Courier New" w:hAnsi="Courier New" w:cs="Courier New"/>
          <w:sz w:val="24"/>
          <w:szCs w:val="24"/>
          <w:shd w:val="clear" w:color="auto" w:fill="FFFFFF"/>
        </w:rPr>
        <w:t>;</w:t>
      </w:r>
    </w:p>
    <w:p w:rsidR="005F66FA" w:rsidRPr="005F66FA" w:rsidRDefault="005F66FA" w:rsidP="005F66FA">
      <w:pPr>
        <w:pStyle w:val="Prrafodelista"/>
        <w:jc w:val="both"/>
        <w:rPr>
          <w:rFonts w:ascii="Courier New" w:hAnsi="Courier New" w:cs="Courier New"/>
          <w:sz w:val="24"/>
          <w:szCs w:val="24"/>
        </w:rPr>
      </w:pPr>
    </w:p>
    <w:p w:rsidR="005F66FA" w:rsidRDefault="005F66FA" w:rsidP="005F66FA">
      <w:pPr>
        <w:pStyle w:val="Prrafodelista"/>
        <w:jc w:val="both"/>
        <w:rPr>
          <w:rFonts w:ascii="Courier New" w:hAnsi="Courier New" w:cs="Courier New"/>
          <w:sz w:val="24"/>
          <w:szCs w:val="24"/>
          <w:shd w:val="clear" w:color="auto" w:fill="FFFFFF"/>
        </w:rPr>
      </w:pPr>
      <w:r w:rsidRPr="005F66FA">
        <w:rPr>
          <w:rFonts w:ascii="Courier New" w:hAnsi="Courier New" w:cs="Courier New"/>
          <w:sz w:val="24"/>
          <w:szCs w:val="24"/>
          <w:shd w:val="clear" w:color="auto" w:fill="FFFFFF"/>
        </w:rPr>
        <w:t>Que de acuerdo a la ley 25346 en Argentina se declara el 3 de diciembre día nacional de las personas con discapacidad, a fin de promover conductas responsables y solidarias sobre los derechos de toda</w:t>
      </w:r>
      <w:r>
        <w:rPr>
          <w:rFonts w:ascii="Courier New" w:hAnsi="Courier New" w:cs="Courier New"/>
          <w:sz w:val="24"/>
          <w:szCs w:val="24"/>
          <w:shd w:val="clear" w:color="auto" w:fill="FFFFFF"/>
        </w:rPr>
        <w:t>s las personas con discapacidad;</w:t>
      </w:r>
    </w:p>
    <w:p w:rsidR="005F66FA" w:rsidRPr="005F66FA" w:rsidRDefault="005F66FA" w:rsidP="005F66FA">
      <w:pPr>
        <w:pStyle w:val="Prrafodelista"/>
        <w:jc w:val="both"/>
        <w:rPr>
          <w:rFonts w:ascii="Courier New" w:hAnsi="Courier New" w:cs="Courier New"/>
          <w:sz w:val="24"/>
          <w:szCs w:val="24"/>
        </w:rPr>
      </w:pPr>
    </w:p>
    <w:p w:rsidR="005F66FA" w:rsidRDefault="005F66FA" w:rsidP="005F66FA">
      <w:pPr>
        <w:pStyle w:val="Prrafodelista"/>
        <w:jc w:val="both"/>
        <w:rPr>
          <w:rFonts w:ascii="Courier New" w:hAnsi="Courier New" w:cs="Courier New"/>
          <w:color w:val="000000"/>
          <w:sz w:val="24"/>
          <w:szCs w:val="24"/>
        </w:rPr>
      </w:pPr>
      <w:r w:rsidRPr="005F66FA">
        <w:rPr>
          <w:rFonts w:ascii="Courier New" w:hAnsi="Courier New" w:cs="Courier New"/>
          <w:color w:val="000000"/>
          <w:sz w:val="24"/>
          <w:szCs w:val="24"/>
        </w:rPr>
        <w:t>Que la falta de conocimiento es en gran parte la responsable de la estigmatización y discriminación producto  de las barreras, físicas y sociales que no permiten la inclusión de las personas con discapacidad en la sociedad. Que está ampliamente demostrado que, una vez eliminadas estas barreras las personas con discapacidad pueden participar activa y productivamente en la vida social y económica de sus comunidades, p</w:t>
      </w:r>
      <w:r>
        <w:rPr>
          <w:rFonts w:ascii="Courier New" w:hAnsi="Courier New" w:cs="Courier New"/>
          <w:color w:val="000000"/>
          <w:sz w:val="24"/>
          <w:szCs w:val="24"/>
        </w:rPr>
        <w:t>ermitiendo una inclusión plena;</w:t>
      </w:r>
    </w:p>
    <w:p w:rsidR="005F66FA" w:rsidRPr="005F66FA" w:rsidRDefault="005F66FA" w:rsidP="005F66FA">
      <w:pPr>
        <w:pStyle w:val="Prrafodelista"/>
        <w:jc w:val="both"/>
        <w:rPr>
          <w:rFonts w:ascii="Courier New" w:hAnsi="Courier New" w:cs="Courier New"/>
          <w:sz w:val="24"/>
          <w:szCs w:val="24"/>
        </w:rPr>
      </w:pPr>
      <w:r w:rsidRPr="005F66FA">
        <w:rPr>
          <w:rFonts w:ascii="Courier New" w:hAnsi="Courier New" w:cs="Courier New"/>
          <w:color w:val="000000"/>
          <w:sz w:val="24"/>
          <w:szCs w:val="24"/>
        </w:rPr>
        <w:t>  </w:t>
      </w:r>
    </w:p>
    <w:p w:rsidR="005F66FA" w:rsidRDefault="005F66FA" w:rsidP="005F66FA">
      <w:pPr>
        <w:pStyle w:val="Prrafodelista"/>
        <w:jc w:val="both"/>
        <w:rPr>
          <w:rFonts w:ascii="Courier New" w:hAnsi="Courier New" w:cs="Courier New"/>
          <w:color w:val="000000"/>
          <w:sz w:val="24"/>
          <w:szCs w:val="24"/>
        </w:rPr>
      </w:pPr>
      <w:r w:rsidRPr="005F66FA">
        <w:rPr>
          <w:rFonts w:ascii="Courier New" w:hAnsi="Courier New" w:cs="Courier New"/>
          <w:color w:val="000000"/>
          <w:sz w:val="24"/>
          <w:szCs w:val="24"/>
        </w:rPr>
        <w:t>Que la Convención sobre los Derechos de las Personas con Discapacidad reconoce que la existencia de estas barreras es un componente esencial de su marginación. La Convención subraya que la discapacidad es un concepto evolutivo «resultado de la interacción de las personas con disfunciones y de problemas de actitud y de entorno que socavan s</w:t>
      </w:r>
      <w:r>
        <w:rPr>
          <w:rFonts w:ascii="Courier New" w:hAnsi="Courier New" w:cs="Courier New"/>
          <w:color w:val="000000"/>
          <w:sz w:val="24"/>
          <w:szCs w:val="24"/>
        </w:rPr>
        <w:t>u participación en la sociedad;</w:t>
      </w:r>
    </w:p>
    <w:p w:rsidR="005F66FA" w:rsidRDefault="005F66FA" w:rsidP="005F66FA">
      <w:pPr>
        <w:pStyle w:val="Prrafodelista"/>
        <w:jc w:val="both"/>
        <w:rPr>
          <w:rFonts w:ascii="Courier New" w:hAnsi="Courier New" w:cs="Courier New"/>
          <w:color w:val="000000"/>
          <w:sz w:val="24"/>
          <w:szCs w:val="24"/>
        </w:rPr>
      </w:pPr>
    </w:p>
    <w:p w:rsidR="005F66FA" w:rsidRDefault="005F66FA" w:rsidP="005F66FA">
      <w:pPr>
        <w:pStyle w:val="Prrafodelista"/>
        <w:jc w:val="both"/>
        <w:rPr>
          <w:rFonts w:ascii="Courier New" w:hAnsi="Courier New" w:cs="Courier New"/>
          <w:color w:val="000000"/>
          <w:sz w:val="24"/>
          <w:szCs w:val="24"/>
        </w:rPr>
      </w:pPr>
    </w:p>
    <w:p w:rsidR="005F66FA" w:rsidRDefault="005F66FA" w:rsidP="005F66FA">
      <w:pPr>
        <w:pStyle w:val="Prrafodelista"/>
        <w:jc w:val="right"/>
        <w:rPr>
          <w:rFonts w:ascii="Courier New" w:hAnsi="Courier New" w:cs="Courier New"/>
          <w:color w:val="000000"/>
          <w:sz w:val="24"/>
          <w:szCs w:val="24"/>
        </w:rPr>
      </w:pPr>
      <w:r>
        <w:rPr>
          <w:rFonts w:ascii="Courier New" w:hAnsi="Courier New" w:cs="Courier New"/>
          <w:color w:val="000000"/>
          <w:sz w:val="24"/>
          <w:szCs w:val="24"/>
        </w:rPr>
        <w:lastRenderedPageBreak/>
        <w:t>...///</w:t>
      </w:r>
    </w:p>
    <w:p w:rsidR="005F66FA" w:rsidRPr="005F66FA" w:rsidRDefault="005F66FA" w:rsidP="005F66FA">
      <w:pPr>
        <w:rPr>
          <w:rFonts w:ascii="Courier New" w:hAnsi="Courier New" w:cs="Courier New"/>
          <w:sz w:val="24"/>
          <w:szCs w:val="24"/>
        </w:rPr>
      </w:pPr>
      <w:r>
        <w:rPr>
          <w:rFonts w:ascii="Courier New" w:hAnsi="Courier New" w:cs="Courier New"/>
          <w:sz w:val="24"/>
          <w:szCs w:val="24"/>
        </w:rPr>
        <w:t>...///2.-</w:t>
      </w:r>
    </w:p>
    <w:p w:rsidR="005F66FA" w:rsidRDefault="005F66FA" w:rsidP="005F66FA">
      <w:pPr>
        <w:pStyle w:val="Prrafodelista"/>
        <w:jc w:val="both"/>
        <w:rPr>
          <w:rFonts w:ascii="Courier New" w:hAnsi="Courier New" w:cs="Courier New"/>
          <w:color w:val="000000"/>
          <w:sz w:val="24"/>
          <w:szCs w:val="24"/>
        </w:rPr>
      </w:pPr>
      <w:r w:rsidRPr="005F66FA">
        <w:rPr>
          <w:rFonts w:ascii="Courier New" w:hAnsi="Courier New" w:cs="Courier New"/>
          <w:color w:val="000000"/>
          <w:sz w:val="24"/>
          <w:szCs w:val="24"/>
        </w:rPr>
        <w:t>Que es necesario declarar una semana de conmemoración, ya que es ineludible que los vecinos de la ciudad tomemos conciencia y colaboremos para detener esta problemática que indefectiblemente nos afecta a todos como sociedad organizada</w:t>
      </w:r>
      <w:r>
        <w:rPr>
          <w:rFonts w:ascii="Courier New" w:hAnsi="Courier New" w:cs="Courier New"/>
          <w:color w:val="000000"/>
          <w:sz w:val="24"/>
          <w:szCs w:val="24"/>
        </w:rPr>
        <w:t>;</w:t>
      </w:r>
    </w:p>
    <w:p w:rsidR="005F66FA" w:rsidRPr="005F66FA" w:rsidRDefault="005F66FA" w:rsidP="005F66FA">
      <w:pPr>
        <w:pStyle w:val="Prrafodelista"/>
        <w:jc w:val="both"/>
        <w:rPr>
          <w:rFonts w:ascii="Courier New" w:hAnsi="Courier New" w:cs="Courier New"/>
          <w:sz w:val="24"/>
          <w:szCs w:val="24"/>
        </w:rPr>
      </w:pPr>
    </w:p>
    <w:p w:rsidR="005F66FA" w:rsidRPr="002144BF" w:rsidRDefault="005F66FA" w:rsidP="002144BF">
      <w:pPr>
        <w:pStyle w:val="Prrafodelista"/>
        <w:jc w:val="both"/>
        <w:rPr>
          <w:rFonts w:ascii="Courier New" w:hAnsi="Courier New" w:cs="Courier New"/>
          <w:color w:val="000000"/>
          <w:sz w:val="24"/>
          <w:szCs w:val="24"/>
        </w:rPr>
      </w:pPr>
      <w:r w:rsidRPr="005F66FA">
        <w:rPr>
          <w:rFonts w:ascii="Courier New" w:hAnsi="Courier New" w:cs="Courier New"/>
          <w:color w:val="000000"/>
          <w:sz w:val="24"/>
          <w:szCs w:val="24"/>
        </w:rPr>
        <w:t xml:space="preserve">Como corolario y para destacar transcribo las palabras de </w:t>
      </w:r>
      <w:r w:rsidR="000656B6" w:rsidRPr="005F66FA">
        <w:rPr>
          <w:rFonts w:ascii="Courier New" w:hAnsi="Courier New" w:cs="Courier New"/>
          <w:color w:val="000000"/>
          <w:sz w:val="24"/>
          <w:szCs w:val="24"/>
        </w:rPr>
        <w:t>Antonio</w:t>
      </w:r>
      <w:r w:rsidRPr="005F66FA">
        <w:rPr>
          <w:rFonts w:ascii="Courier New" w:hAnsi="Courier New" w:cs="Courier New"/>
          <w:color w:val="000000"/>
          <w:sz w:val="24"/>
          <w:szCs w:val="24"/>
        </w:rPr>
        <w:t xml:space="preserve"> </w:t>
      </w:r>
      <w:proofErr w:type="spellStart"/>
      <w:r w:rsidRPr="005F66FA">
        <w:rPr>
          <w:rFonts w:ascii="Courier New" w:hAnsi="Courier New" w:cs="Courier New"/>
          <w:color w:val="000000"/>
          <w:sz w:val="24"/>
          <w:szCs w:val="24"/>
        </w:rPr>
        <w:t>Guterres</w:t>
      </w:r>
      <w:proofErr w:type="spellEnd"/>
      <w:r w:rsidRPr="005F66FA">
        <w:rPr>
          <w:rFonts w:ascii="Courier New" w:hAnsi="Courier New" w:cs="Courier New"/>
          <w:color w:val="000000"/>
          <w:sz w:val="24"/>
          <w:szCs w:val="24"/>
        </w:rPr>
        <w:t>, Secretario General de las Naciones Unidas</w:t>
      </w:r>
      <w:r w:rsidR="00356C78">
        <w:rPr>
          <w:rFonts w:ascii="Courier New" w:hAnsi="Courier New" w:cs="Courier New"/>
          <w:color w:val="000000"/>
          <w:sz w:val="24"/>
          <w:szCs w:val="24"/>
        </w:rPr>
        <w:t>: q</w:t>
      </w:r>
      <w:r w:rsidRPr="002144BF">
        <w:rPr>
          <w:rFonts w:ascii="Courier New" w:hAnsi="Courier New" w:cs="Courier New"/>
          <w:color w:val="000000"/>
          <w:sz w:val="24"/>
          <w:szCs w:val="24"/>
        </w:rPr>
        <w:t>ue a medida que el mundo se recupera de la pandemia, debemos asegurarnos de que las aspiraciones y los derechos de las personas con discapacidad se incluyan y se tengan en cuenta en un mundo pos-COVID-19 que sea inclusivo, accesible y sostenible. Esta visión solo se logrará si se consulta activamente a las personas con discapacidad y a las organizaciones que las representan;</w:t>
      </w:r>
    </w:p>
    <w:p w:rsidR="00110484" w:rsidRPr="005F66FA" w:rsidRDefault="00110484" w:rsidP="005F66FA">
      <w:pPr>
        <w:pStyle w:val="Prrafodelista"/>
        <w:jc w:val="both"/>
        <w:rPr>
          <w:rFonts w:ascii="Courier New" w:eastAsia="Arial Unicode MS" w:hAnsi="Courier New" w:cs="Courier New"/>
          <w:sz w:val="24"/>
          <w:szCs w:val="24"/>
        </w:rPr>
      </w:pPr>
    </w:p>
    <w:p w:rsidR="00503082" w:rsidRPr="005F66FA" w:rsidRDefault="00351F39" w:rsidP="005F66FA">
      <w:pPr>
        <w:pStyle w:val="Prrafodelista"/>
        <w:jc w:val="both"/>
        <w:rPr>
          <w:rFonts w:ascii="Courier New" w:hAnsi="Courier New" w:cs="Courier New"/>
          <w:sz w:val="24"/>
          <w:szCs w:val="24"/>
        </w:rPr>
      </w:pPr>
      <w:r w:rsidRPr="005F66FA">
        <w:rPr>
          <w:rFonts w:ascii="Courier New" w:hAnsi="Courier New" w:cs="Courier New"/>
          <w:sz w:val="24"/>
          <w:szCs w:val="24"/>
        </w:rPr>
        <w:t xml:space="preserve">Que </w:t>
      </w:r>
      <w:r w:rsidR="005F66FA">
        <w:rPr>
          <w:rFonts w:ascii="Courier New" w:hAnsi="Courier New" w:cs="Courier New"/>
          <w:sz w:val="24"/>
          <w:szCs w:val="24"/>
        </w:rPr>
        <w:t>evaluado el Proyecto de Ordenanza por</w:t>
      </w:r>
      <w:r w:rsidR="00153AB6" w:rsidRPr="005F66FA">
        <w:rPr>
          <w:rFonts w:ascii="Courier New" w:hAnsi="Courier New" w:cs="Courier New"/>
          <w:sz w:val="24"/>
          <w:szCs w:val="24"/>
        </w:rPr>
        <w:t xml:space="preserve"> la Comisió</w:t>
      </w:r>
      <w:r w:rsidR="005F66FA">
        <w:rPr>
          <w:rFonts w:ascii="Courier New" w:hAnsi="Courier New" w:cs="Courier New"/>
          <w:sz w:val="24"/>
          <w:szCs w:val="24"/>
        </w:rPr>
        <w:t>n de Cultura, Turismo y Deporte</w:t>
      </w:r>
      <w:r w:rsidR="00503082" w:rsidRPr="005F66FA">
        <w:rPr>
          <w:rFonts w:ascii="Courier New" w:hAnsi="Courier New" w:cs="Courier New"/>
          <w:sz w:val="24"/>
          <w:szCs w:val="24"/>
        </w:rPr>
        <w:t>, emite despacho favorable, aprobado</w:t>
      </w:r>
      <w:r w:rsidR="005F66FA">
        <w:rPr>
          <w:rFonts w:ascii="Courier New" w:hAnsi="Courier New" w:cs="Courier New"/>
          <w:sz w:val="24"/>
          <w:szCs w:val="24"/>
        </w:rPr>
        <w:t xml:space="preserve"> en General y en Particular</w:t>
      </w:r>
      <w:r w:rsidR="00503082" w:rsidRPr="005F66FA">
        <w:rPr>
          <w:rFonts w:ascii="Courier New" w:hAnsi="Courier New" w:cs="Courier New"/>
          <w:sz w:val="24"/>
          <w:szCs w:val="24"/>
        </w:rPr>
        <w:t xml:space="preserve"> por unanimidad en Sesión Ordinaria del dí</w:t>
      </w:r>
      <w:r w:rsidR="007620A7" w:rsidRPr="005F66FA">
        <w:rPr>
          <w:rFonts w:ascii="Courier New" w:hAnsi="Courier New" w:cs="Courier New"/>
          <w:sz w:val="24"/>
          <w:szCs w:val="24"/>
        </w:rPr>
        <w:t>a 20</w:t>
      </w:r>
      <w:r w:rsidR="00C607A4" w:rsidRPr="005F66FA">
        <w:rPr>
          <w:rFonts w:ascii="Courier New" w:hAnsi="Courier New" w:cs="Courier New"/>
          <w:sz w:val="24"/>
          <w:szCs w:val="24"/>
        </w:rPr>
        <w:t xml:space="preserve"> de jul</w:t>
      </w:r>
      <w:r w:rsidR="00503082" w:rsidRPr="005F66FA">
        <w:rPr>
          <w:rFonts w:ascii="Courier New" w:hAnsi="Courier New" w:cs="Courier New"/>
          <w:sz w:val="24"/>
          <w:szCs w:val="24"/>
        </w:rPr>
        <w:t>io de 2022.</w:t>
      </w:r>
    </w:p>
    <w:p w:rsidR="00BB4413" w:rsidRDefault="00BB4413" w:rsidP="00D76415">
      <w:pPr>
        <w:spacing w:line="276" w:lineRule="auto"/>
        <w:jc w:val="both"/>
        <w:rPr>
          <w:rFonts w:ascii="Courier New" w:eastAsia="Times New Roman" w:hAnsi="Courier New" w:cs="Courier New"/>
          <w:bCs/>
          <w:sz w:val="24"/>
          <w:szCs w:val="24"/>
          <w:lang w:eastAsia="es-ES"/>
        </w:rPr>
      </w:pPr>
    </w:p>
    <w:p w:rsidR="00F229D5" w:rsidRPr="00925DF9" w:rsidRDefault="00F229D5" w:rsidP="001D0770">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1D0770">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1D0770">
      <w:pPr>
        <w:spacing w:before="100" w:beforeAutospacing="1" w:after="100" w:afterAutospacing="1" w:line="276" w:lineRule="auto"/>
        <w:jc w:val="center"/>
        <w:rPr>
          <w:rFonts w:ascii="Courier New" w:eastAsia="Calibri" w:hAnsi="Courier New" w:cs="Courier New"/>
          <w:b/>
          <w:sz w:val="24"/>
          <w:szCs w:val="24"/>
          <w:lang w:val="es-ES_tradnl"/>
        </w:rPr>
      </w:pPr>
    </w:p>
    <w:p w:rsidR="00493B1A" w:rsidRPr="005F66FA" w:rsidRDefault="00844906" w:rsidP="005F66FA">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503082" w:rsidRPr="00503082">
        <w:rPr>
          <w:rFonts w:ascii="Courier New" w:eastAsia="Arial Unicode MS" w:hAnsi="Courier New" w:cs="Courier New"/>
          <w:b/>
          <w:sz w:val="24"/>
          <w:szCs w:val="24"/>
          <w:lang w:val="es-AR"/>
        </w:rPr>
        <w:t xml:space="preserve"> </w:t>
      </w:r>
      <w:r w:rsidR="005F66FA" w:rsidRPr="005F66FA">
        <w:rPr>
          <w:rFonts w:ascii="Courier New" w:hAnsi="Courier New" w:cs="Courier New"/>
          <w:b/>
          <w:color w:val="000000"/>
          <w:sz w:val="24"/>
          <w:szCs w:val="24"/>
        </w:rPr>
        <w:t>CRÉASE</w:t>
      </w:r>
      <w:r w:rsidR="005F66FA" w:rsidRPr="005F66FA">
        <w:rPr>
          <w:rFonts w:ascii="Courier New" w:hAnsi="Courier New" w:cs="Courier New"/>
          <w:color w:val="000000"/>
          <w:sz w:val="24"/>
          <w:szCs w:val="24"/>
        </w:rPr>
        <w:t xml:space="preserve"> la “Semana Municipal de la Capacidad y Superación”, la que se desarrollará durante los siete (7) días inmediatos anteriores al 03 de diciembre de cada año por conmemorarse el “Día Internacional de la Personas con Discapacidad” y “el Día Nacional de las Personas con discapacidad.</w:t>
      </w:r>
      <w:r w:rsidR="005F66FA">
        <w:rPr>
          <w:rFonts w:ascii="Courier New" w:hAnsi="Courier New" w:cs="Courier New"/>
          <w:color w:val="000000"/>
          <w:sz w:val="24"/>
          <w:szCs w:val="24"/>
        </w:rPr>
        <w:t>”</w:t>
      </w:r>
    </w:p>
    <w:p w:rsidR="00503082" w:rsidRDefault="00493B1A" w:rsidP="005F66FA">
      <w:pPr>
        <w:spacing w:before="100" w:beforeAutospacing="1" w:after="0" w:line="240" w:lineRule="auto"/>
        <w:ind w:left="709" w:hanging="709"/>
        <w:jc w:val="both"/>
        <w:rPr>
          <w:rFonts w:ascii="Courier New" w:hAnsi="Courier New" w:cs="Courier New"/>
          <w:color w:val="000000"/>
          <w:sz w:val="24"/>
          <w:szCs w:val="24"/>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5F66FA" w:rsidRPr="005F66FA">
        <w:rPr>
          <w:rFonts w:ascii="Courier New" w:hAnsi="Courier New" w:cs="Courier New"/>
          <w:b/>
          <w:color w:val="000000"/>
          <w:sz w:val="24"/>
          <w:szCs w:val="24"/>
        </w:rPr>
        <w:t>ESTABLÉZCASE</w:t>
      </w:r>
      <w:r w:rsidR="005F66FA" w:rsidRPr="005F66FA">
        <w:rPr>
          <w:rFonts w:ascii="Courier New" w:hAnsi="Courier New" w:cs="Courier New"/>
          <w:color w:val="000000"/>
          <w:sz w:val="24"/>
          <w:szCs w:val="24"/>
        </w:rPr>
        <w:t xml:space="preserve"> que la “Semana Municipal de la Capacidad y Superación” tendrá como finalidad concientizar y visibilizar a través de una campaña de difusión masiva los derechos de las personas con discapacidad y el lenguaje adecuado y/o términos correctos para referirse a ellas con el objetivo de convivir en una sociedad inclusiva que promueva el respeto y valor de la diversidad</w:t>
      </w:r>
      <w:r w:rsidR="005F66FA">
        <w:rPr>
          <w:rFonts w:ascii="Courier New" w:hAnsi="Courier New" w:cs="Courier New"/>
          <w:color w:val="000000"/>
          <w:sz w:val="24"/>
          <w:szCs w:val="24"/>
        </w:rPr>
        <w:t>.</w:t>
      </w:r>
    </w:p>
    <w:p w:rsidR="000656B6" w:rsidRDefault="000656B6" w:rsidP="005F66FA">
      <w:pPr>
        <w:spacing w:before="100" w:beforeAutospacing="1" w:after="0" w:line="240" w:lineRule="auto"/>
        <w:ind w:left="709" w:hanging="709"/>
        <w:jc w:val="both"/>
        <w:rPr>
          <w:rFonts w:ascii="Courier New" w:hAnsi="Courier New" w:cs="Courier New"/>
          <w:color w:val="000000"/>
          <w:sz w:val="24"/>
          <w:szCs w:val="24"/>
        </w:rPr>
      </w:pPr>
    </w:p>
    <w:p w:rsidR="005F66FA" w:rsidRDefault="005F66FA" w:rsidP="005F66FA">
      <w:pPr>
        <w:spacing w:before="100" w:beforeAutospacing="1" w:after="0" w:line="240" w:lineRule="auto"/>
        <w:ind w:left="709" w:hanging="709"/>
        <w:jc w:val="both"/>
        <w:rPr>
          <w:rFonts w:ascii="Courier New" w:eastAsia="Times New Roman" w:hAnsi="Courier New" w:cs="Courier New"/>
          <w:sz w:val="24"/>
          <w:szCs w:val="24"/>
          <w:lang w:eastAsia="es-AR"/>
        </w:rPr>
      </w:pPr>
    </w:p>
    <w:p w:rsidR="005F66FA" w:rsidRDefault="005F66FA" w:rsidP="005F66FA">
      <w:pPr>
        <w:spacing w:before="100" w:beforeAutospacing="1" w:after="0" w:line="240" w:lineRule="auto"/>
        <w:ind w:left="709" w:hanging="709"/>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p>
    <w:p w:rsidR="005F66FA" w:rsidRPr="005F66FA" w:rsidRDefault="005F66FA" w:rsidP="005F66FA">
      <w:pPr>
        <w:spacing w:before="100" w:beforeAutospacing="1" w:after="0" w:line="240"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...///3.-</w:t>
      </w:r>
    </w:p>
    <w:p w:rsidR="005F66FA" w:rsidRPr="00320229" w:rsidRDefault="005F66FA" w:rsidP="00320229">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Art.3</w:t>
      </w:r>
      <w:r w:rsidRPr="00320229">
        <w:rPr>
          <w:rFonts w:ascii="Courier New" w:eastAsia="Times New Roman" w:hAnsi="Courier New" w:cs="Courier New"/>
          <w:b/>
          <w:sz w:val="24"/>
          <w:szCs w:val="24"/>
          <w:lang w:eastAsia="es-AR"/>
        </w:rPr>
        <w:t>:</w:t>
      </w:r>
      <w:r w:rsidR="00320229" w:rsidRPr="00320229">
        <w:rPr>
          <w:rFonts w:ascii="Calibri" w:hAnsi="Calibri" w:cs="Calibri"/>
          <w:b/>
          <w:color w:val="000000"/>
        </w:rPr>
        <w:t xml:space="preserve"> </w:t>
      </w:r>
      <w:bookmarkStart w:id="0" w:name="_GoBack"/>
      <w:bookmarkEnd w:id="0"/>
      <w:r w:rsidR="002144BF" w:rsidRPr="005F66FA">
        <w:rPr>
          <w:rFonts w:ascii="Courier New" w:hAnsi="Courier New" w:cs="Courier New"/>
          <w:b/>
          <w:color w:val="000000"/>
          <w:sz w:val="24"/>
          <w:szCs w:val="24"/>
        </w:rPr>
        <w:t>ESTABLÉZCASE</w:t>
      </w:r>
      <w:r w:rsidR="00320229" w:rsidRPr="00320229">
        <w:rPr>
          <w:rFonts w:ascii="Courier New" w:hAnsi="Courier New" w:cs="Courier New"/>
          <w:color w:val="000000"/>
          <w:sz w:val="24"/>
          <w:szCs w:val="24"/>
        </w:rPr>
        <w:t xml:space="preserve"> la obligatoriedad del uso de la Bandera </w:t>
      </w:r>
      <w:r w:rsidR="000656B6">
        <w:rPr>
          <w:rFonts w:ascii="Courier New" w:hAnsi="Courier New" w:cs="Courier New"/>
          <w:color w:val="000000"/>
          <w:sz w:val="24"/>
          <w:szCs w:val="24"/>
        </w:rPr>
        <w:t>I</w:t>
      </w:r>
      <w:r w:rsidR="000656B6" w:rsidRPr="00320229">
        <w:rPr>
          <w:rFonts w:ascii="Courier New" w:hAnsi="Courier New" w:cs="Courier New"/>
          <w:color w:val="000000"/>
          <w:sz w:val="24"/>
          <w:szCs w:val="24"/>
        </w:rPr>
        <w:t>nternacional</w:t>
      </w:r>
      <w:r w:rsidR="00320229" w:rsidRPr="00320229">
        <w:rPr>
          <w:rFonts w:ascii="Courier New" w:hAnsi="Courier New" w:cs="Courier New"/>
          <w:color w:val="000000"/>
          <w:sz w:val="24"/>
          <w:szCs w:val="24"/>
        </w:rPr>
        <w:t xml:space="preserve"> de la Discapacidad en todas las reparticiones, delegaciones y demás dependencias de los organismos central</w:t>
      </w:r>
      <w:r w:rsidR="002144BF">
        <w:rPr>
          <w:rFonts w:ascii="Courier New" w:hAnsi="Courier New" w:cs="Courier New"/>
          <w:color w:val="000000"/>
          <w:sz w:val="24"/>
          <w:szCs w:val="24"/>
        </w:rPr>
        <w:t>izados y descentralizados de la</w:t>
      </w:r>
      <w:r w:rsidR="00320229" w:rsidRPr="00320229">
        <w:rPr>
          <w:rFonts w:ascii="Courier New" w:hAnsi="Courier New" w:cs="Courier New"/>
          <w:color w:val="000000"/>
          <w:sz w:val="24"/>
          <w:szCs w:val="24"/>
        </w:rPr>
        <w:t xml:space="preserve"> Administración Pública Municipal durante la "Semana Municipal de la Capacidad y Superación.”</w:t>
      </w:r>
      <w:r w:rsidRPr="00320229">
        <w:rPr>
          <w:rFonts w:ascii="Courier New" w:eastAsia="Times New Roman" w:hAnsi="Courier New" w:cs="Courier New"/>
          <w:sz w:val="24"/>
          <w:szCs w:val="24"/>
          <w:lang w:eastAsia="es-AR"/>
        </w:rPr>
        <w:t xml:space="preserve"> </w:t>
      </w:r>
    </w:p>
    <w:p w:rsidR="00320229" w:rsidRPr="00320229" w:rsidRDefault="00320229" w:rsidP="00320229">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Art.4</w:t>
      </w:r>
      <w:r w:rsidR="005F66FA" w:rsidRPr="00320229">
        <w:rPr>
          <w:rFonts w:ascii="Courier New" w:eastAsia="Times New Roman" w:hAnsi="Courier New" w:cs="Courier New"/>
          <w:b/>
          <w:sz w:val="24"/>
          <w:szCs w:val="24"/>
          <w:lang w:eastAsia="es-AR"/>
        </w:rPr>
        <w:t>:</w:t>
      </w:r>
      <w:r w:rsidRPr="00320229">
        <w:rPr>
          <w:rFonts w:ascii="Calibri" w:hAnsi="Calibri" w:cs="Calibri"/>
          <w:b/>
          <w:color w:val="000000"/>
        </w:rPr>
        <w:t xml:space="preserve"> </w:t>
      </w:r>
      <w:r w:rsidRPr="00320229">
        <w:rPr>
          <w:rFonts w:ascii="Courier New" w:hAnsi="Courier New" w:cs="Courier New"/>
          <w:b/>
          <w:color w:val="000000"/>
          <w:sz w:val="24"/>
          <w:szCs w:val="24"/>
        </w:rPr>
        <w:t>ENCÁRGUESE</w:t>
      </w:r>
      <w:r w:rsidRPr="00320229">
        <w:rPr>
          <w:rFonts w:ascii="Courier New" w:hAnsi="Courier New" w:cs="Courier New"/>
          <w:color w:val="000000"/>
          <w:sz w:val="24"/>
          <w:szCs w:val="24"/>
        </w:rPr>
        <w:t xml:space="preserve"> a la Secretaría de Salud, Desar</w:t>
      </w:r>
      <w:r w:rsidR="002144BF">
        <w:rPr>
          <w:rFonts w:ascii="Courier New" w:hAnsi="Courier New" w:cs="Courier New"/>
          <w:color w:val="000000"/>
          <w:sz w:val="24"/>
          <w:szCs w:val="24"/>
        </w:rPr>
        <w:t>rollo Social y Equidad , y/o la que en el futuro la</w:t>
      </w:r>
      <w:r w:rsidRPr="00320229">
        <w:rPr>
          <w:rFonts w:ascii="Courier New" w:hAnsi="Courier New" w:cs="Courier New"/>
          <w:color w:val="000000"/>
          <w:sz w:val="24"/>
          <w:szCs w:val="24"/>
        </w:rPr>
        <w:t xml:space="preserve"> reemplace, de la organización de la "Semana Municipal de la </w:t>
      </w:r>
      <w:r w:rsidR="002144BF">
        <w:rPr>
          <w:rFonts w:ascii="Courier New" w:hAnsi="Courier New" w:cs="Courier New"/>
          <w:color w:val="000000"/>
          <w:sz w:val="24"/>
          <w:szCs w:val="24"/>
        </w:rPr>
        <w:t>Capacidad y Superación", quien deberá</w:t>
      </w:r>
      <w:r w:rsidRPr="00320229">
        <w:rPr>
          <w:rFonts w:ascii="Courier New" w:hAnsi="Courier New" w:cs="Courier New"/>
          <w:color w:val="000000"/>
          <w:sz w:val="24"/>
          <w:szCs w:val="24"/>
        </w:rPr>
        <w:t xml:space="preserve"> elaborar un cronograma de actividades en coordinación con las demás reparticiones municipales, Concejo de Accesibilidad y con otras Instituciones públicas y organizaciones de la sociedad civi</w:t>
      </w:r>
      <w:r>
        <w:rPr>
          <w:rFonts w:ascii="Courier New" w:hAnsi="Courier New" w:cs="Courier New"/>
          <w:color w:val="000000"/>
          <w:sz w:val="24"/>
          <w:szCs w:val="24"/>
        </w:rPr>
        <w:t>l.</w:t>
      </w:r>
      <w:r w:rsidR="005F66FA" w:rsidRPr="00320229">
        <w:rPr>
          <w:rFonts w:ascii="Courier New" w:eastAsia="Times New Roman" w:hAnsi="Courier New" w:cs="Courier New"/>
          <w:sz w:val="24"/>
          <w:szCs w:val="24"/>
          <w:lang w:eastAsia="es-AR"/>
        </w:rPr>
        <w:t xml:space="preserve"> </w:t>
      </w:r>
    </w:p>
    <w:p w:rsidR="00D76415" w:rsidRDefault="00320229" w:rsidP="00320229">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Art.5</w:t>
      </w:r>
      <w:r w:rsidR="005F66FA" w:rsidRPr="00925DF9">
        <w:rPr>
          <w:rFonts w:ascii="Courier New" w:eastAsia="Times New Roman" w:hAnsi="Courier New" w:cs="Courier New"/>
          <w:b/>
          <w:sz w:val="24"/>
          <w:szCs w:val="24"/>
          <w:lang w:eastAsia="es-AR"/>
        </w:rPr>
        <w:t>:</w:t>
      </w:r>
      <w:r w:rsidR="005F66FA" w:rsidRPr="00925DF9">
        <w:rPr>
          <w:rFonts w:ascii="Courier New" w:eastAsia="Times New Roman" w:hAnsi="Courier New" w:cs="Courier New"/>
          <w:sz w:val="24"/>
          <w:szCs w:val="24"/>
          <w:lang w:eastAsia="es-AR"/>
        </w:rPr>
        <w:t xml:space="preserve"> </w:t>
      </w:r>
      <w:r w:rsidR="005F66FA" w:rsidRPr="00925DF9">
        <w:rPr>
          <w:rFonts w:ascii="Courier New" w:eastAsia="Times New Roman" w:hAnsi="Courier New" w:cs="Courier New"/>
          <w:b/>
          <w:sz w:val="24"/>
          <w:szCs w:val="24"/>
          <w:lang w:eastAsia="es-AR"/>
        </w:rPr>
        <w:t xml:space="preserve">PROTOCOLISECE, </w:t>
      </w:r>
      <w:r w:rsidR="005F66FA"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20229" w:rsidRPr="00503082" w:rsidRDefault="00320229" w:rsidP="00320229">
      <w:pPr>
        <w:spacing w:before="100" w:beforeAutospacing="1" w:after="0" w:line="240" w:lineRule="auto"/>
        <w:ind w:left="709" w:hanging="709"/>
        <w:jc w:val="both"/>
        <w:rPr>
          <w:rFonts w:ascii="Courier New" w:eastAsia="Times New Roman" w:hAnsi="Courier New" w:cs="Courier New"/>
          <w:sz w:val="24"/>
          <w:szCs w:val="24"/>
          <w:lang w:eastAsia="es-AR"/>
        </w:rPr>
      </w:pPr>
    </w:p>
    <w:p w:rsidR="003A2DE0" w:rsidRPr="00925DF9" w:rsidRDefault="003A2DE0" w:rsidP="00110484">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493EB9">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7620A7">
        <w:rPr>
          <w:rFonts w:ascii="Courier New" w:eastAsia="Times New Roman" w:hAnsi="Courier New" w:cs="Times New Roman"/>
          <w:b/>
          <w:bCs/>
          <w:color w:val="000000"/>
          <w:sz w:val="24"/>
          <w:szCs w:val="20"/>
          <w:lang w:eastAsia="es-ES"/>
        </w:rPr>
        <w:t>VEINTE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C607A4">
        <w:rPr>
          <w:rFonts w:ascii="Courier New" w:eastAsia="Times New Roman" w:hAnsi="Courier New" w:cs="Times New Roman"/>
          <w:b/>
          <w:bCs/>
          <w:color w:val="000000"/>
          <w:sz w:val="24"/>
          <w:szCs w:val="20"/>
          <w:lang w:eastAsia="es-ES"/>
        </w:rPr>
        <w:t xml:space="preserve"> DEL MES DE JUL</w:t>
      </w:r>
      <w:r w:rsidR="00AE54B7">
        <w:rPr>
          <w:rFonts w:ascii="Courier New" w:eastAsia="Times New Roman" w:hAnsi="Courier New" w:cs="Times New Roman"/>
          <w:b/>
          <w:bCs/>
          <w:color w:val="000000"/>
          <w:sz w:val="24"/>
          <w:szCs w:val="20"/>
          <w:lang w:eastAsia="es-ES"/>
        </w:rPr>
        <w:t>IO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1D0770">
      <w:pPr>
        <w:spacing w:line="276" w:lineRule="auto"/>
        <w:jc w:val="both"/>
      </w:pPr>
    </w:p>
    <w:p w:rsidR="00A05052" w:rsidRDefault="00A05052" w:rsidP="001D0770">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2612A"/>
    <w:rsid w:val="000656B6"/>
    <w:rsid w:val="000C01CB"/>
    <w:rsid w:val="000D2C9E"/>
    <w:rsid w:val="00110484"/>
    <w:rsid w:val="00153AB6"/>
    <w:rsid w:val="0015557C"/>
    <w:rsid w:val="00175633"/>
    <w:rsid w:val="00177749"/>
    <w:rsid w:val="001A6A20"/>
    <w:rsid w:val="001D0770"/>
    <w:rsid w:val="001D2A14"/>
    <w:rsid w:val="001F496A"/>
    <w:rsid w:val="001F7888"/>
    <w:rsid w:val="00205EB4"/>
    <w:rsid w:val="00214454"/>
    <w:rsid w:val="002144BF"/>
    <w:rsid w:val="00222C57"/>
    <w:rsid w:val="00226395"/>
    <w:rsid w:val="0024000A"/>
    <w:rsid w:val="002A7302"/>
    <w:rsid w:val="002F6507"/>
    <w:rsid w:val="003200BD"/>
    <w:rsid w:val="00320229"/>
    <w:rsid w:val="0032632C"/>
    <w:rsid w:val="00332660"/>
    <w:rsid w:val="003343AD"/>
    <w:rsid w:val="00335286"/>
    <w:rsid w:val="00337348"/>
    <w:rsid w:val="00351F39"/>
    <w:rsid w:val="00354EBC"/>
    <w:rsid w:val="00356C78"/>
    <w:rsid w:val="00367BF6"/>
    <w:rsid w:val="00380DC2"/>
    <w:rsid w:val="003A2DE0"/>
    <w:rsid w:val="00417ABB"/>
    <w:rsid w:val="0043309A"/>
    <w:rsid w:val="00454D0B"/>
    <w:rsid w:val="00456B0E"/>
    <w:rsid w:val="0046704A"/>
    <w:rsid w:val="00481835"/>
    <w:rsid w:val="004922A8"/>
    <w:rsid w:val="00493B1A"/>
    <w:rsid w:val="00493EB9"/>
    <w:rsid w:val="0049500B"/>
    <w:rsid w:val="0049544F"/>
    <w:rsid w:val="004B53BB"/>
    <w:rsid w:val="004D44E5"/>
    <w:rsid w:val="004D7126"/>
    <w:rsid w:val="004E0F7C"/>
    <w:rsid w:val="005000D0"/>
    <w:rsid w:val="00503082"/>
    <w:rsid w:val="00512275"/>
    <w:rsid w:val="00556BD1"/>
    <w:rsid w:val="00596EB8"/>
    <w:rsid w:val="005B18ED"/>
    <w:rsid w:val="005B749C"/>
    <w:rsid w:val="005D7DE6"/>
    <w:rsid w:val="005E4AE7"/>
    <w:rsid w:val="005F66FA"/>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620A7"/>
    <w:rsid w:val="00795C01"/>
    <w:rsid w:val="007A5B90"/>
    <w:rsid w:val="007C3B3F"/>
    <w:rsid w:val="007F1D37"/>
    <w:rsid w:val="007F4559"/>
    <w:rsid w:val="007F7C6D"/>
    <w:rsid w:val="00831851"/>
    <w:rsid w:val="00844906"/>
    <w:rsid w:val="008459F5"/>
    <w:rsid w:val="0088171A"/>
    <w:rsid w:val="00881BF6"/>
    <w:rsid w:val="008979BF"/>
    <w:rsid w:val="008D15C2"/>
    <w:rsid w:val="008D59A9"/>
    <w:rsid w:val="00940E73"/>
    <w:rsid w:val="00943D08"/>
    <w:rsid w:val="009A143B"/>
    <w:rsid w:val="00A05052"/>
    <w:rsid w:val="00A05AF9"/>
    <w:rsid w:val="00A31A29"/>
    <w:rsid w:val="00A4190F"/>
    <w:rsid w:val="00A43191"/>
    <w:rsid w:val="00A75052"/>
    <w:rsid w:val="00A771BF"/>
    <w:rsid w:val="00A82D57"/>
    <w:rsid w:val="00AD4C81"/>
    <w:rsid w:val="00AE54B7"/>
    <w:rsid w:val="00B504CF"/>
    <w:rsid w:val="00B5085A"/>
    <w:rsid w:val="00B67DB9"/>
    <w:rsid w:val="00BA5679"/>
    <w:rsid w:val="00BB4413"/>
    <w:rsid w:val="00BC60B5"/>
    <w:rsid w:val="00BE452F"/>
    <w:rsid w:val="00BF09EB"/>
    <w:rsid w:val="00BF0CB8"/>
    <w:rsid w:val="00C10561"/>
    <w:rsid w:val="00C26E67"/>
    <w:rsid w:val="00C37B26"/>
    <w:rsid w:val="00C475E5"/>
    <w:rsid w:val="00C607A4"/>
    <w:rsid w:val="00C74B0F"/>
    <w:rsid w:val="00C83D13"/>
    <w:rsid w:val="00CA184B"/>
    <w:rsid w:val="00CA6104"/>
    <w:rsid w:val="00CB0752"/>
    <w:rsid w:val="00CE70AE"/>
    <w:rsid w:val="00CF4FEB"/>
    <w:rsid w:val="00D35EF9"/>
    <w:rsid w:val="00D64969"/>
    <w:rsid w:val="00D735AD"/>
    <w:rsid w:val="00D76052"/>
    <w:rsid w:val="00D76415"/>
    <w:rsid w:val="00DC683A"/>
    <w:rsid w:val="00DF76B6"/>
    <w:rsid w:val="00E10FFC"/>
    <w:rsid w:val="00E206DB"/>
    <w:rsid w:val="00E35795"/>
    <w:rsid w:val="00E41A04"/>
    <w:rsid w:val="00E872D7"/>
    <w:rsid w:val="00EC04EE"/>
    <w:rsid w:val="00EC6211"/>
    <w:rsid w:val="00ED525E"/>
    <w:rsid w:val="00ED7108"/>
    <w:rsid w:val="00EE28E5"/>
    <w:rsid w:val="00F05C4B"/>
    <w:rsid w:val="00F13EF3"/>
    <w:rsid w:val="00F229D5"/>
    <w:rsid w:val="00F34AF1"/>
    <w:rsid w:val="00F35FD5"/>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paragraph" w:styleId="Puesto">
    <w:name w:val="Title"/>
    <w:basedOn w:val="Normal"/>
    <w:link w:val="PuestoCar"/>
    <w:qFormat/>
    <w:rsid w:val="007620A7"/>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7620A7"/>
    <w:rPr>
      <w:rFonts w:ascii="Arial" w:eastAsia="Times New Roman" w:hAnsi="Arial" w:cs="Times New Roman"/>
      <w:bCs/>
      <w:szCs w:val="20"/>
      <w:u w:val="single"/>
      <w:lang w:eastAsia="es-ES"/>
    </w:rPr>
  </w:style>
  <w:style w:type="paragraph" w:styleId="NormalWeb">
    <w:name w:val="Normal (Web)"/>
    <w:basedOn w:val="Normal"/>
    <w:uiPriority w:val="99"/>
    <w:semiHidden/>
    <w:unhideWhenUsed/>
    <w:rsid w:val="005F66FA"/>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Hipervnculo">
    <w:name w:val="Hyperlink"/>
    <w:basedOn w:val="Fuentedeprrafopredeter"/>
    <w:uiPriority w:val="99"/>
    <w:semiHidden/>
    <w:unhideWhenUsed/>
    <w:rsid w:val="005F66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099290">
      <w:bodyDiv w:val="1"/>
      <w:marLeft w:val="0"/>
      <w:marRight w:val="0"/>
      <w:marTop w:val="0"/>
      <w:marBottom w:val="0"/>
      <w:divBdr>
        <w:top w:val="none" w:sz="0" w:space="0" w:color="auto"/>
        <w:left w:val="none" w:sz="0" w:space="0" w:color="auto"/>
        <w:bottom w:val="none" w:sz="0" w:space="0" w:color="auto"/>
        <w:right w:val="none" w:sz="0" w:space="0" w:color="auto"/>
      </w:divBdr>
    </w:div>
    <w:div w:id="131472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undocs.org/en/A/RES/47/3" TargetMode="External"/><Relationship Id="rId5" Type="http://schemas.openxmlformats.org/officeDocument/2006/relationships/hyperlink" Target="https://undocs.org/es/A/RES/47/3"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A726D-A2CB-491E-A546-1CEE49170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708</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2022-07-21T11:15:00Z</cp:lastPrinted>
  <dcterms:created xsi:type="dcterms:W3CDTF">2022-07-21T11:35:00Z</dcterms:created>
  <dcterms:modified xsi:type="dcterms:W3CDTF">2022-07-21T14:05:00Z</dcterms:modified>
</cp:coreProperties>
</file>