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D297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12232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83069" w:rsidRDefault="00F229D5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D29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652/2022 - iniciado por Reyna Omar Gregorio </w:t>
      </w:r>
      <w:r w:rsidR="00DD297B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DD29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D297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D297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DD297B">
        <w:rPr>
          <w:rFonts w:ascii="Courier New" w:eastAsia="Arial Unicode MS" w:hAnsi="Courier New" w:cs="Courier New"/>
          <w:sz w:val="24"/>
          <w:szCs w:val="24"/>
        </w:rPr>
        <w:t>edad Cuenta Municipal Nº00020677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297B" w:rsidRDefault="00A40DD6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="00395A8B">
        <w:rPr>
          <w:rFonts w:ascii="Courier New" w:eastAsia="Arial Unicode MS" w:hAnsi="Courier New" w:cs="Courier New"/>
          <w:sz w:val="24"/>
          <w:szCs w:val="24"/>
        </w:rPr>
        <w:t xml:space="preserve"> el informe socioeconómico realizado por la Secretaria de Salud, Desarrollo y Equidad expresa que se trata </w:t>
      </w:r>
      <w:r w:rsidR="00487876">
        <w:rPr>
          <w:rFonts w:ascii="Courier New" w:eastAsia="Arial Unicode MS" w:hAnsi="Courier New" w:cs="Courier New"/>
          <w:sz w:val="24"/>
          <w:szCs w:val="24"/>
        </w:rPr>
        <w:t>de</w:t>
      </w:r>
      <w:r w:rsidR="00487876" w:rsidRPr="0048787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D297B">
        <w:rPr>
          <w:rFonts w:ascii="Courier New" w:eastAsia="Arial Unicode MS" w:hAnsi="Courier New" w:cs="Courier New"/>
          <w:sz w:val="24"/>
          <w:szCs w:val="24"/>
        </w:rPr>
        <w:t xml:space="preserve">un grupo familiar monoparental que subsiste a </w:t>
      </w:r>
      <w:r w:rsidR="00DD297B">
        <w:rPr>
          <w:rFonts w:ascii="Courier New" w:eastAsia="Arial Unicode MS" w:hAnsi="Courier New" w:cs="Courier New"/>
          <w:sz w:val="24"/>
          <w:szCs w:val="24"/>
        </w:rPr>
        <w:t>través</w:t>
      </w:r>
      <w:r w:rsidR="00DD297B">
        <w:rPr>
          <w:rFonts w:ascii="Courier New" w:eastAsia="Arial Unicode MS" w:hAnsi="Courier New" w:cs="Courier New"/>
          <w:sz w:val="24"/>
          <w:szCs w:val="24"/>
        </w:rPr>
        <w:t xml:space="preserve"> del único ingreso correspondiente al sistema de seguridad social encontrándose por debajo de la línea de pobreza por lo que sugiere otorgar el beneficio</w:t>
      </w:r>
      <w:r w:rsidR="00DD297B" w:rsidRPr="00DD297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D297B">
        <w:rPr>
          <w:rFonts w:ascii="Courier New" w:eastAsia="Arial Unicode MS" w:hAnsi="Courier New" w:cs="Courier New"/>
          <w:sz w:val="24"/>
          <w:szCs w:val="24"/>
        </w:rPr>
        <w:t>solicitado</w:t>
      </w:r>
      <w:r w:rsidR="00DD297B">
        <w:rPr>
          <w:rFonts w:ascii="Courier New" w:eastAsia="Arial Unicode MS" w:hAnsi="Courier New" w:cs="Courier New"/>
          <w:sz w:val="24"/>
          <w:szCs w:val="24"/>
        </w:rPr>
        <w:t>;</w:t>
      </w:r>
    </w:p>
    <w:p w:rsidR="00DD297B" w:rsidRDefault="00DD297B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08306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487876">
        <w:rPr>
          <w:rFonts w:ascii="Courier New" w:hAnsi="Courier New" w:cs="Courier New"/>
          <w:sz w:val="24"/>
          <w:szCs w:val="24"/>
        </w:rPr>
        <w:t>a 27</w:t>
      </w:r>
      <w:r w:rsidR="00C607A4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0830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D297B">
        <w:rPr>
          <w:rFonts w:ascii="Courier New" w:hAnsi="Courier New" w:cs="Courier New"/>
          <w:sz w:val="24"/>
          <w:szCs w:val="24"/>
        </w:rPr>
        <w:t>00020677</w:t>
      </w:r>
      <w:bookmarkStart w:id="0" w:name="_GoBack"/>
      <w:bookmarkEnd w:id="0"/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8787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D3EFA-3533-4605-8B5F-5E2EC9F2E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2022-07-28T10:44:00Z</cp:lastPrinted>
  <dcterms:created xsi:type="dcterms:W3CDTF">2022-07-28T11:00:00Z</dcterms:created>
  <dcterms:modified xsi:type="dcterms:W3CDTF">2022-07-28T11:00:00Z</dcterms:modified>
</cp:coreProperties>
</file>