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164B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12241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4586D" w:rsidRDefault="00F229D5" w:rsidP="00F164B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BF4A93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F4A9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164B1" w:rsidRPr="00F164B1">
        <w:rPr>
          <w:rFonts w:ascii="Courier New" w:hAnsi="Courier New" w:cs="Courier New"/>
          <w:b w:val="0"/>
          <w:sz w:val="24"/>
          <w:szCs w:val="24"/>
          <w:lang w:val="es-ES_tradnl"/>
        </w:rPr>
        <w:t>el Acta de Comisión de Relaciones Laborales de fecha 08 de agosto de 2022; y</w:t>
      </w:r>
    </w:p>
    <w:p w:rsidR="00F164B1" w:rsidRPr="00F164B1" w:rsidRDefault="00F164B1" w:rsidP="00F164B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DC68E3" w:rsidRPr="00B67DB9" w:rsidRDefault="00DC68E3" w:rsidP="005110C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110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164B1" w:rsidRDefault="00F164B1" w:rsidP="005110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5110C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164B1" w:rsidRPr="00F164B1" w:rsidRDefault="00661D01" w:rsidP="00F164B1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164B1">
        <w:rPr>
          <w:rFonts w:ascii="Courier New" w:eastAsia="Arial Unicode MS" w:hAnsi="Courier New" w:cs="Courier New"/>
          <w:sz w:val="24"/>
          <w:szCs w:val="24"/>
        </w:rPr>
        <w:t>Que</w:t>
      </w:r>
      <w:r w:rsidR="00F164B1" w:rsidRPr="00F164B1">
        <w:rPr>
          <w:rFonts w:ascii="Courier New" w:hAnsi="Courier New" w:cs="Courier New"/>
          <w:sz w:val="24"/>
          <w:szCs w:val="24"/>
        </w:rPr>
        <w:t xml:space="preserve"> </w:t>
      </w:r>
      <w:r w:rsidR="00F164B1" w:rsidRPr="00F164B1">
        <w:rPr>
          <w:rFonts w:ascii="Courier New" w:hAnsi="Courier New" w:cs="Courier New"/>
          <w:sz w:val="24"/>
          <w:szCs w:val="24"/>
          <w:lang w:val="es-ES_tradnl"/>
        </w:rPr>
        <w:t>en el marco de las negociaciones mantenidas entre el Departamento Ejecutivo Municipal y el Sindicato de Trabajadores Municipales, en el ámbito de la Comisión de Relaciones Laborales, se ha arribado a un acuerdo respecto al incremento salarial a percibir por lo empleados municipales para el segundo semestre de 2022 en curso;</w:t>
      </w:r>
    </w:p>
    <w:p w:rsidR="00F164B1" w:rsidRPr="00F164B1" w:rsidRDefault="00F164B1" w:rsidP="00F164B1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F164B1" w:rsidRPr="00F164B1" w:rsidRDefault="00F164B1" w:rsidP="00F164B1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164B1">
        <w:rPr>
          <w:rFonts w:ascii="Courier New" w:hAnsi="Courier New" w:cs="Courier New"/>
          <w:sz w:val="24"/>
          <w:szCs w:val="24"/>
          <w:lang w:val="es-ES_tradnl"/>
        </w:rPr>
        <w:t>Que la sostenida crisis económica del país, de público conocimiento, en el marco de la actual Pandemia COVID -19 han impactado negativamente en la recaudación municipal en términos reales, siendo la base para hacer frente a los compromisos asumidos, la cual se ha profundizado aún más en los últimos meses;</w:t>
      </w:r>
    </w:p>
    <w:p w:rsidR="00F164B1" w:rsidRPr="00F164B1" w:rsidRDefault="00F164B1" w:rsidP="00F164B1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F164B1" w:rsidRPr="00F164B1" w:rsidRDefault="00F164B1" w:rsidP="00F164B1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164B1">
        <w:rPr>
          <w:rFonts w:ascii="Courier New" w:hAnsi="Courier New" w:cs="Courier New"/>
          <w:sz w:val="24"/>
          <w:szCs w:val="24"/>
          <w:lang w:val="es-ES_tradnl"/>
        </w:rPr>
        <w:t>Que en el marco de tales negociaciones entre el Departamento Ejecutivo de la Municipalidad de Alta Gracia y el Sindicato de Trabajadores Municipales de Alta Gracia, por acta referida supra se ha arribado a un acuerdo respecto al incremento salarial para dar cierre a la negociación salarial correspondiente al segundo semestre del año 2022;</w:t>
      </w:r>
    </w:p>
    <w:p w:rsidR="00F164B1" w:rsidRPr="00F164B1" w:rsidRDefault="00F164B1" w:rsidP="00F164B1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F164B1" w:rsidRDefault="00F164B1" w:rsidP="00F164B1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164B1">
        <w:rPr>
          <w:rFonts w:ascii="Courier New" w:hAnsi="Courier New" w:cs="Courier New"/>
          <w:sz w:val="24"/>
          <w:szCs w:val="24"/>
          <w:lang w:val="es-ES_tradnl"/>
        </w:rPr>
        <w:t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la recaudación y hace necesario dar previsibilidad a las erogaciones para sostener el personal y el mantenimiento del servicio público municipal;</w:t>
      </w:r>
    </w:p>
    <w:p w:rsidR="00501957" w:rsidRDefault="00501957" w:rsidP="00F164B1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501957" w:rsidRDefault="00501957" w:rsidP="00F164B1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501957" w:rsidRDefault="00501957" w:rsidP="00F164B1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501957" w:rsidRDefault="00501957" w:rsidP="00F164B1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501957" w:rsidRDefault="00501957" w:rsidP="00501957">
      <w:pPr>
        <w:pStyle w:val="Prrafodelista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:rsidR="00F164B1" w:rsidRPr="00A924D8" w:rsidRDefault="00501957" w:rsidP="00A924D8">
      <w:pPr>
        <w:rPr>
          <w:rFonts w:ascii="Courier New" w:hAnsi="Courier New" w:cs="Courier New"/>
          <w:sz w:val="24"/>
          <w:szCs w:val="24"/>
          <w:lang w:val="es-ES_tradnl"/>
        </w:rPr>
      </w:pPr>
      <w:r w:rsidRPr="00501957"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</w:p>
    <w:p w:rsidR="00F164B1" w:rsidRPr="00501957" w:rsidRDefault="00F164B1" w:rsidP="00501957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  <w:r w:rsidRPr="00F164B1">
        <w:rPr>
          <w:rFonts w:ascii="Courier New" w:hAnsi="Courier New" w:cs="Courier New"/>
          <w:sz w:val="24"/>
          <w:szCs w:val="24"/>
          <w:lang w:val="es-ES_tradnl"/>
        </w:rPr>
        <w:t>Que por Acta de fecha 08 de Agosto de 2022 la Comisión de Relaciones Laborales ha propuesto otorgar un incremento salarial en los meses de Agosto, Octubre y Diciembre de 2022;</w:t>
      </w:r>
    </w:p>
    <w:p w:rsidR="00F164B1" w:rsidRPr="00F164B1" w:rsidRDefault="00F164B1" w:rsidP="00501957">
      <w:pPr>
        <w:pStyle w:val="Prrafodelista"/>
        <w:jc w:val="right"/>
        <w:rPr>
          <w:rFonts w:ascii="Courier New" w:hAnsi="Courier New" w:cs="Courier New"/>
          <w:b/>
          <w:sz w:val="24"/>
          <w:szCs w:val="24"/>
        </w:rPr>
      </w:pPr>
    </w:p>
    <w:p w:rsidR="00F164B1" w:rsidRPr="00F164B1" w:rsidRDefault="00F164B1" w:rsidP="00501957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  <w:r w:rsidRPr="00F164B1">
        <w:rPr>
          <w:rFonts w:ascii="Courier New" w:hAnsi="Courier New" w:cs="Courier New"/>
          <w:sz w:val="24"/>
          <w:szCs w:val="24"/>
        </w:rPr>
        <w:t>Que el SITRAMAG ha aceptado tal propuesta;</w:t>
      </w:r>
    </w:p>
    <w:p w:rsidR="00F164B1" w:rsidRPr="00F164B1" w:rsidRDefault="00F164B1" w:rsidP="00501957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</w:p>
    <w:p w:rsidR="00F164B1" w:rsidRPr="00F164B1" w:rsidRDefault="00F164B1" w:rsidP="00501957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164B1">
        <w:rPr>
          <w:rFonts w:ascii="Courier New" w:hAnsi="Courier New" w:cs="Courier New"/>
          <w:sz w:val="24"/>
          <w:szCs w:val="24"/>
          <w:lang w:val="es-ES_tradnl"/>
        </w:rPr>
        <w:t>Que en este sentido se considera oportuno y conveniente otorgar el incremento salarial propuesto</w:t>
      </w:r>
      <w:r w:rsidR="004317AA">
        <w:rPr>
          <w:rFonts w:ascii="Courier New" w:hAnsi="Courier New" w:cs="Courier New"/>
          <w:sz w:val="24"/>
          <w:szCs w:val="24"/>
          <w:lang w:val="es-ES_tradnl"/>
        </w:rPr>
        <w:t>;</w:t>
      </w:r>
      <w:bookmarkStart w:id="0" w:name="_GoBack"/>
      <w:bookmarkEnd w:id="0"/>
    </w:p>
    <w:p w:rsidR="00F164B1" w:rsidRPr="00F164B1" w:rsidRDefault="00F164B1" w:rsidP="00501957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501957" w:rsidRPr="006B78FC" w:rsidRDefault="00501957" w:rsidP="00501957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6B78FC">
        <w:rPr>
          <w:rFonts w:ascii="Courier New" w:hAnsi="Courier New" w:cs="Courier New"/>
          <w:sz w:val="24"/>
          <w:szCs w:val="24"/>
          <w:lang w:val="es-AR"/>
        </w:rPr>
        <w:t>Que evaluado el  Proyecto de Ordenanza elevado por el Departamento Ejecutivo por la total</w:t>
      </w:r>
      <w:r>
        <w:rPr>
          <w:rFonts w:ascii="Courier New" w:hAnsi="Courier New" w:cs="Courier New"/>
          <w:sz w:val="24"/>
          <w:szCs w:val="24"/>
          <w:lang w:val="es-AR"/>
        </w:rPr>
        <w:t>idad de los Concejales</w:t>
      </w:r>
      <w:r w:rsidRPr="006B78FC">
        <w:rPr>
          <w:rFonts w:ascii="Courier New" w:hAnsi="Courier New" w:cs="Courier New"/>
          <w:sz w:val="24"/>
          <w:szCs w:val="24"/>
          <w:lang w:val="es-AR"/>
        </w:rPr>
        <w:t xml:space="preserve">, es aprobado en General y Particular por unanimidad  en Sesión Ordinaria del día </w:t>
      </w:r>
      <w:r>
        <w:rPr>
          <w:rFonts w:ascii="Courier New" w:hAnsi="Courier New" w:cs="Courier New"/>
          <w:sz w:val="24"/>
          <w:szCs w:val="24"/>
          <w:lang w:val="es-AR"/>
        </w:rPr>
        <w:t>10</w:t>
      </w:r>
      <w:r w:rsidRPr="006B78F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sz w:val="24"/>
          <w:szCs w:val="24"/>
          <w:lang w:val="es-AR"/>
        </w:rPr>
        <w:t>de agosto de 2022</w:t>
      </w:r>
      <w:r w:rsidRPr="006B78FC">
        <w:rPr>
          <w:rFonts w:ascii="Courier New" w:hAnsi="Courier New" w:cs="Courier New"/>
          <w:sz w:val="24"/>
          <w:szCs w:val="24"/>
          <w:lang w:val="es-AR"/>
        </w:rPr>
        <w:t>.</w:t>
      </w:r>
    </w:p>
    <w:p w:rsidR="00501957" w:rsidRPr="00925DF9" w:rsidRDefault="00501957" w:rsidP="00501957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1957" w:rsidRPr="00925DF9" w:rsidRDefault="00501957" w:rsidP="0050195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501957" w:rsidRDefault="00501957" w:rsidP="0050195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01957" w:rsidRDefault="00501957" w:rsidP="0050195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924D8" w:rsidRPr="00A016F3" w:rsidRDefault="00A924D8" w:rsidP="00A924D8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OTORGASE </w:t>
      </w:r>
      <w:r w:rsidRPr="00A016F3">
        <w:rPr>
          <w:rFonts w:ascii="Courier New" w:hAnsi="Courier New" w:cs="Courier New"/>
          <w:sz w:val="24"/>
          <w:szCs w:val="24"/>
        </w:rPr>
        <w:t xml:space="preserve">un incremento salarial </w:t>
      </w:r>
      <w:r>
        <w:rPr>
          <w:rFonts w:ascii="Courier New" w:hAnsi="Courier New" w:cs="Courier New"/>
          <w:sz w:val="24"/>
          <w:szCs w:val="24"/>
        </w:rPr>
        <w:t xml:space="preserve">del 12% (doce por ciento) </w:t>
      </w:r>
      <w:r w:rsidRPr="00DB7666">
        <w:rPr>
          <w:rFonts w:ascii="Courier New" w:hAnsi="Courier New" w:cs="Courier New"/>
          <w:sz w:val="24"/>
          <w:szCs w:val="24"/>
        </w:rPr>
        <w:t>a parti</w:t>
      </w:r>
      <w:r>
        <w:rPr>
          <w:rFonts w:ascii="Courier New" w:hAnsi="Courier New" w:cs="Courier New"/>
          <w:sz w:val="24"/>
          <w:szCs w:val="24"/>
        </w:rPr>
        <w:t xml:space="preserve">r del mes de Agosto de 2022, un 6,5% (seis y medio por ciento) a partir del mes de Octubre de 2022 y de un 6,5% (seis y medio por ciento) a partir del mes de Diciembre de 2022, </w:t>
      </w:r>
      <w:r w:rsidRPr="00A016F3">
        <w:rPr>
          <w:rFonts w:ascii="Courier New" w:hAnsi="Courier New" w:cs="Courier New"/>
          <w:sz w:val="24"/>
          <w:szCs w:val="24"/>
        </w:rPr>
        <w:t xml:space="preserve">a todo el personal municipal de planta permanente y contratados en sus dos modalidades, </w:t>
      </w:r>
      <w:proofErr w:type="spellStart"/>
      <w:r w:rsidRPr="00A016F3">
        <w:rPr>
          <w:rFonts w:ascii="Courier New" w:hAnsi="Courier New" w:cs="Courier New"/>
          <w:sz w:val="24"/>
          <w:szCs w:val="24"/>
        </w:rPr>
        <w:t>jornalizados</w:t>
      </w:r>
      <w:proofErr w:type="spellEnd"/>
      <w:r w:rsidRPr="00A016F3">
        <w:rPr>
          <w:rFonts w:ascii="Courier New" w:hAnsi="Courier New" w:cs="Courier New"/>
          <w:sz w:val="24"/>
          <w:szCs w:val="24"/>
        </w:rPr>
        <w:t xml:space="preserve"> y </w:t>
      </w:r>
      <w:proofErr w:type="spellStart"/>
      <w:r w:rsidRPr="00A016F3">
        <w:rPr>
          <w:rFonts w:ascii="Courier New" w:hAnsi="Courier New" w:cs="Courier New"/>
          <w:sz w:val="24"/>
          <w:szCs w:val="24"/>
        </w:rPr>
        <w:t>mensualizados</w:t>
      </w:r>
      <w:proofErr w:type="spellEnd"/>
      <w:r w:rsidRPr="00A016F3">
        <w:rPr>
          <w:rFonts w:ascii="Courier New" w:hAnsi="Courier New" w:cs="Courier New"/>
          <w:sz w:val="24"/>
          <w:szCs w:val="24"/>
        </w:rPr>
        <w:t>.</w:t>
      </w:r>
    </w:p>
    <w:p w:rsidR="00F7493A" w:rsidRPr="00501957" w:rsidRDefault="00A924D8" w:rsidP="00A924D8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3A0564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Los </w:t>
      </w:r>
      <w:r w:rsidRPr="003A0564">
        <w:rPr>
          <w:rFonts w:ascii="Courier New" w:hAnsi="Courier New" w:cs="Courier New"/>
          <w:sz w:val="24"/>
          <w:szCs w:val="24"/>
        </w:rPr>
        <w:t xml:space="preserve">incrementos </w:t>
      </w:r>
      <w:r>
        <w:rPr>
          <w:rFonts w:ascii="Courier New" w:hAnsi="Courier New" w:cs="Courier New"/>
          <w:sz w:val="24"/>
          <w:szCs w:val="24"/>
        </w:rPr>
        <w:t>salariales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otorgados</w:t>
      </w:r>
      <w:r w:rsidRPr="003A0564">
        <w:rPr>
          <w:rFonts w:ascii="Courier New" w:hAnsi="Courier New" w:cs="Courier New"/>
          <w:sz w:val="24"/>
          <w:szCs w:val="24"/>
        </w:rPr>
        <w:t xml:space="preserve"> no son acumulativos entre sí y serán calculados siempre sobre el sueldo bási</w:t>
      </w:r>
      <w:r>
        <w:rPr>
          <w:rFonts w:ascii="Courier New" w:hAnsi="Courier New" w:cs="Courier New"/>
          <w:sz w:val="24"/>
          <w:szCs w:val="24"/>
        </w:rPr>
        <w:t>co de la categoría Nº 1 vigente</w:t>
      </w:r>
      <w:r w:rsidRPr="003A0564">
        <w:rPr>
          <w:rFonts w:ascii="Courier New" w:hAnsi="Courier New" w:cs="Courier New"/>
          <w:sz w:val="24"/>
          <w:szCs w:val="24"/>
        </w:rPr>
        <w:t xml:space="preserve"> al mes de </w:t>
      </w:r>
      <w:r>
        <w:rPr>
          <w:rFonts w:ascii="Courier New" w:hAnsi="Courier New" w:cs="Courier New"/>
          <w:sz w:val="24"/>
          <w:szCs w:val="24"/>
        </w:rPr>
        <w:t>Julio</w:t>
      </w:r>
      <w:r w:rsidRPr="003A0564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2022</w:t>
      </w:r>
      <w:r w:rsidRPr="003A0564">
        <w:rPr>
          <w:rFonts w:ascii="Courier New" w:hAnsi="Courier New" w:cs="Courier New"/>
          <w:sz w:val="24"/>
          <w:szCs w:val="24"/>
        </w:rPr>
        <w:t>, y respetando el coeficiente de la Escala Salarial establecida en el Anexo I de la Ordenanza Nº 3519 y sus modificatorias vigentes (Escalafón Municipal).</w:t>
      </w:r>
      <w:r w:rsidRPr="003A0564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503082" w:rsidRPr="00503082" w:rsidRDefault="00DC68E3" w:rsidP="00501957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501957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50195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50195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5019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DIEZ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1309D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AGOSTO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110CF">
      <w:pPr>
        <w:spacing w:line="240" w:lineRule="auto"/>
        <w:jc w:val="both"/>
      </w:pPr>
    </w:p>
    <w:p w:rsidR="00A05052" w:rsidRDefault="00A05052" w:rsidP="005110CF">
      <w:pPr>
        <w:spacing w:line="240" w:lineRule="auto"/>
      </w:pPr>
    </w:p>
    <w:p w:rsidR="00F7493A" w:rsidRDefault="00F7493A" w:rsidP="005110CF">
      <w:pPr>
        <w:spacing w:line="240" w:lineRule="auto"/>
      </w:pPr>
    </w:p>
    <w:sectPr w:rsidR="00F7493A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83069"/>
    <w:rsid w:val="000C01CB"/>
    <w:rsid w:val="000D2C9E"/>
    <w:rsid w:val="0011293B"/>
    <w:rsid w:val="001309DF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80E55"/>
    <w:rsid w:val="00395A8B"/>
    <w:rsid w:val="003A2DE0"/>
    <w:rsid w:val="00417ABB"/>
    <w:rsid w:val="004317AA"/>
    <w:rsid w:val="0043309A"/>
    <w:rsid w:val="0044586D"/>
    <w:rsid w:val="00454D0B"/>
    <w:rsid w:val="00456B0E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1957"/>
    <w:rsid w:val="00503082"/>
    <w:rsid w:val="005110CF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924D8"/>
    <w:rsid w:val="00AB2B43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BF4A93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213C4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164B1"/>
    <w:rsid w:val="00F229D5"/>
    <w:rsid w:val="00F34AF1"/>
    <w:rsid w:val="00F35FD5"/>
    <w:rsid w:val="00F7493A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character" w:styleId="Ttulodellibro">
    <w:name w:val="Book Title"/>
    <w:basedOn w:val="Fuentedeprrafopredeter"/>
    <w:uiPriority w:val="33"/>
    <w:qFormat/>
    <w:rsid w:val="00F7493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8EE7D-80C8-453A-B12C-98B7E2BBD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493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2022-08-10T15:46:00Z</cp:lastPrinted>
  <dcterms:created xsi:type="dcterms:W3CDTF">2022-08-10T15:33:00Z</dcterms:created>
  <dcterms:modified xsi:type="dcterms:W3CDTF">2022-08-10T16:07:00Z</dcterms:modified>
</cp:coreProperties>
</file>