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D5D3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12259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F07CF" w:rsidRDefault="00F229D5" w:rsidP="00797DB1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797DB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676/21  iniciado por </w:t>
      </w:r>
      <w:proofErr w:type="spellStart"/>
      <w:r w:rsidR="00797DB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Klimberg</w:t>
      </w:r>
      <w:proofErr w:type="spellEnd"/>
      <w:r w:rsidR="00797DB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Miguel   – Ref.: Previa; y</w:t>
      </w:r>
    </w:p>
    <w:p w:rsidR="00DC68E3" w:rsidRPr="00B67DB9" w:rsidRDefault="00DC68E3" w:rsidP="000F07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F07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97DB1" w:rsidRPr="00797DB1" w:rsidRDefault="00661D0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>Que</w:t>
      </w:r>
      <w:r w:rsidR="00797DB1" w:rsidRPr="00797DB1">
        <w:rPr>
          <w:rFonts w:ascii="Courier New" w:eastAsia="Arial Unicode MS" w:hAnsi="Courier New" w:cs="Courier New"/>
          <w:sz w:val="24"/>
          <w:szCs w:val="24"/>
        </w:rPr>
        <w:t xml:space="preserve"> Fs.</w:t>
      </w:r>
      <w:r w:rsidR="00741B18">
        <w:rPr>
          <w:rFonts w:ascii="Courier New" w:eastAsia="Arial Unicode MS" w:hAnsi="Courier New" w:cs="Courier New"/>
          <w:sz w:val="24"/>
          <w:szCs w:val="24"/>
        </w:rPr>
        <w:t>3</w:t>
      </w:r>
      <w:r w:rsidR="00797DB1" w:rsidRPr="00797DB1">
        <w:rPr>
          <w:rFonts w:ascii="Courier New" w:eastAsia="Arial Unicode MS" w:hAnsi="Courier New" w:cs="Courier New"/>
          <w:sz w:val="24"/>
          <w:szCs w:val="24"/>
        </w:rPr>
        <w:t xml:space="preserve"> Obra fotocopia del DNI del Sr. </w:t>
      </w:r>
      <w:proofErr w:type="spellStart"/>
      <w:r w:rsidR="00797DB1" w:rsidRPr="00797DB1">
        <w:rPr>
          <w:rFonts w:ascii="Courier New" w:eastAsia="Arial Unicode MS" w:hAnsi="Courier New" w:cs="Courier New"/>
          <w:sz w:val="24"/>
          <w:szCs w:val="24"/>
        </w:rPr>
        <w:t>Klimberg</w:t>
      </w:r>
      <w:proofErr w:type="spellEnd"/>
      <w:r w:rsidR="00797DB1" w:rsidRPr="00797DB1">
        <w:rPr>
          <w:rFonts w:ascii="Courier New" w:eastAsia="Arial Unicode MS" w:hAnsi="Courier New" w:cs="Courier New"/>
          <w:sz w:val="24"/>
          <w:szCs w:val="24"/>
        </w:rPr>
        <w:t xml:space="preserve"> Miguel;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>Que a Fs. 4 a 9 obra informe de Dominio emitido por el Registro</w:t>
      </w:r>
      <w:bookmarkStart w:id="0" w:name="_GoBack"/>
      <w:bookmarkEnd w:id="0"/>
      <w:r w:rsidRPr="00797DB1">
        <w:rPr>
          <w:rFonts w:ascii="Courier New" w:eastAsia="Arial Unicode MS" w:hAnsi="Courier New" w:cs="Courier New"/>
          <w:sz w:val="24"/>
          <w:szCs w:val="24"/>
        </w:rPr>
        <w:t xml:space="preserve"> General de la Provincia de Córdoba,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 xml:space="preserve">Que  a Fs. 12 a 14 obra solicitud de Registro de Posesión Programa Tierra para el Futuro, a nombre de </w:t>
      </w:r>
      <w:proofErr w:type="spellStart"/>
      <w:r w:rsidRPr="00797DB1">
        <w:rPr>
          <w:rFonts w:ascii="Courier New" w:eastAsia="Arial Unicode MS" w:hAnsi="Courier New" w:cs="Courier New"/>
          <w:sz w:val="24"/>
          <w:szCs w:val="24"/>
        </w:rPr>
        <w:t>Klimberg</w:t>
      </w:r>
      <w:proofErr w:type="spellEnd"/>
      <w:r w:rsidRPr="00797DB1">
        <w:rPr>
          <w:rFonts w:ascii="Courier New" w:eastAsia="Arial Unicode MS" w:hAnsi="Courier New" w:cs="Courier New"/>
          <w:sz w:val="24"/>
          <w:szCs w:val="24"/>
        </w:rPr>
        <w:t xml:space="preserve"> Miguel;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>Que a Fs. 22 obra Plano de Relevamiento;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>Que a Fs. 28 obra visación de Sección Catastro;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>Que a FS. 29 Obra Planilla de Superficies por Lotes;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 xml:space="preserve">Que a Fs. 30 obra visación de Área Obras </w:t>
      </w:r>
      <w:proofErr w:type="gramStart"/>
      <w:r w:rsidRPr="00797DB1">
        <w:rPr>
          <w:rFonts w:ascii="Courier New" w:eastAsia="Arial Unicode MS" w:hAnsi="Courier New" w:cs="Courier New"/>
          <w:sz w:val="24"/>
          <w:szCs w:val="24"/>
        </w:rPr>
        <w:t>Privadas ,</w:t>
      </w:r>
      <w:proofErr w:type="gramEnd"/>
      <w:r w:rsidRPr="00797DB1">
        <w:rPr>
          <w:rFonts w:ascii="Courier New" w:eastAsia="Arial Unicode MS" w:hAnsi="Courier New" w:cs="Courier New"/>
          <w:sz w:val="24"/>
          <w:szCs w:val="24"/>
        </w:rPr>
        <w:t xml:space="preserve"> donde destaca que la superficie relevado no cumple con los retiros de frente y de fondo: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>Que a Fs. 39 obra nota dirigida al Honorable Concejo Deliberante presentando como antecedente la Ordenanza 9208;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 xml:space="preserve">Que a fs. 43 </w:t>
      </w:r>
      <w:proofErr w:type="gramStart"/>
      <w:r w:rsidRPr="00797DB1">
        <w:rPr>
          <w:rFonts w:ascii="Courier New" w:eastAsia="Arial Unicode MS" w:hAnsi="Courier New" w:cs="Courier New"/>
          <w:sz w:val="24"/>
          <w:szCs w:val="24"/>
        </w:rPr>
        <w:t>la</w:t>
      </w:r>
      <w:proofErr w:type="gramEnd"/>
      <w:r w:rsidRPr="00797DB1">
        <w:rPr>
          <w:rFonts w:ascii="Courier New" w:eastAsia="Arial Unicode MS" w:hAnsi="Courier New" w:cs="Courier New"/>
          <w:sz w:val="24"/>
          <w:szCs w:val="24"/>
        </w:rPr>
        <w:t xml:space="preserve"> Secretaria de Obras Publicas y Planificación expresa que comparte el criterio urbanístico  de las normativas vigentes, y entiende que la Ordenanza Nº9208 fue dictada para convalidar una situación particular ya existente y no para fomentar irregularidades a futuro y en este punto la propiedad se encuentra ante una nueva situación de infracción al Código Urbanístico Ordenanza 8547, ya que no cumple con los retiros que estipula el Art. 206;</w:t>
      </w:r>
    </w:p>
    <w:p w:rsid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97DB1" w:rsidRDefault="00797DB1" w:rsidP="00797DB1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97DB1" w:rsidRPr="00797DB1" w:rsidRDefault="00797DB1" w:rsidP="00797DB1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0E0779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97DB1">
        <w:rPr>
          <w:rFonts w:ascii="Courier New" w:eastAsia="Arial Unicode MS" w:hAnsi="Courier New" w:cs="Courier New"/>
          <w:sz w:val="24"/>
          <w:szCs w:val="24"/>
        </w:rPr>
        <w:t>Que la Secretaría de Obras Públicas y Planificación comparte el criterio de la Ordenanza 9208 y entiende que el mismo podría ser aplicado nuevamente;</w:t>
      </w:r>
    </w:p>
    <w:p w:rsidR="00797DB1" w:rsidRPr="00797DB1" w:rsidRDefault="00797DB1" w:rsidP="00797DB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797DB1" w:rsidRDefault="00351F39" w:rsidP="00797D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97DB1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797DB1">
        <w:rPr>
          <w:rFonts w:ascii="Courier New" w:hAnsi="Courier New" w:cs="Courier New"/>
          <w:sz w:val="24"/>
          <w:szCs w:val="24"/>
        </w:rPr>
        <w:t>evaluado el expedie</w:t>
      </w:r>
      <w:r w:rsidR="00797DB1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797DB1">
        <w:rPr>
          <w:rFonts w:ascii="Courier New" w:hAnsi="Courier New" w:cs="Courier New"/>
          <w:sz w:val="24"/>
          <w:szCs w:val="24"/>
        </w:rPr>
        <w:t>, emite despacho favorable, aprobado por unanimidad en Sesión Ordinaria del dí</w:t>
      </w:r>
      <w:r w:rsidR="00797DB1">
        <w:rPr>
          <w:rFonts w:ascii="Courier New" w:hAnsi="Courier New" w:cs="Courier New"/>
          <w:sz w:val="24"/>
          <w:szCs w:val="24"/>
        </w:rPr>
        <w:t>a 31</w:t>
      </w:r>
      <w:r w:rsidR="001309DF" w:rsidRPr="00797DB1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797DB1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797DB1" w:rsidRDefault="00B67DB9" w:rsidP="00797DB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0F07CF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Pr="00797DB1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797DB1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797DB1" w:rsidRPr="00797DB1">
        <w:rPr>
          <w:rFonts w:ascii="Courier New" w:hAnsi="Courier New" w:cs="Courier New"/>
          <w:b/>
          <w:sz w:val="24"/>
          <w:szCs w:val="24"/>
          <w:lang w:val="es-AR"/>
        </w:rPr>
        <w:t xml:space="preserve"> AUTORIZAR </w:t>
      </w:r>
      <w:r w:rsidR="00797DB1" w:rsidRPr="00797DB1">
        <w:rPr>
          <w:rFonts w:ascii="Courier New" w:hAnsi="Courier New" w:cs="Courier New"/>
          <w:sz w:val="24"/>
          <w:szCs w:val="24"/>
          <w:lang w:val="es-AR"/>
        </w:rPr>
        <w:t>la realización del  Proyecto todo de acuerdo a planos obrante a Fs. 22 del expediente de referencia   sin el complimiento del Art 206 de la Ordenanza Nº8547  - Retiros de Frente  y Fondo - en el inmueble Designación Catastral 1-1-094-003/004/005.-</w:t>
      </w:r>
    </w:p>
    <w:p w:rsidR="00503082" w:rsidRPr="00503082" w:rsidRDefault="000F07CF" w:rsidP="000F07CF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0F07C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0F07C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97D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 Y 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0F07CF">
      <w:pPr>
        <w:spacing w:line="240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41B18"/>
    <w:rsid w:val="007607E7"/>
    <w:rsid w:val="00795C01"/>
    <w:rsid w:val="00797DB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9D5D3F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FCD76-0B16-437D-BB04-C1590248E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2022-08-26T11:34:00Z</cp:lastPrinted>
  <dcterms:created xsi:type="dcterms:W3CDTF">2022-08-31T15:53:00Z</dcterms:created>
  <dcterms:modified xsi:type="dcterms:W3CDTF">2022-09-01T13:39:00Z</dcterms:modified>
</cp:coreProperties>
</file>