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B61AF4">
        <w:rPr>
          <w:rFonts w:ascii="Courier New" w:eastAsia="Times New Roman" w:hAnsi="Courier New" w:cs="Times New Roman"/>
          <w:b/>
          <w:sz w:val="24"/>
          <w:szCs w:val="20"/>
          <w:u w:val="single"/>
          <w:lang w:val="es-AR" w:eastAsia="es-AR"/>
        </w:rPr>
        <w:t>12278</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9B4506" w:rsidRPr="002A51CF" w:rsidRDefault="00F229D5" w:rsidP="00C343D1">
      <w:pPr>
        <w:pStyle w:val="Textoindependiente"/>
        <w:spacing w:line="276" w:lineRule="auto"/>
        <w:ind w:left="705" w:right="109" w:hanging="705"/>
        <w:jc w:val="both"/>
        <w:rPr>
          <w:rFonts w:ascii="Courier New" w:hAnsi="Courier New" w:cs="Courier New"/>
          <w:sz w:val="24"/>
          <w:szCs w:val="24"/>
        </w:rPr>
      </w:pPr>
      <w:r w:rsidRPr="002A51CF">
        <w:rPr>
          <w:rFonts w:ascii="Courier New" w:hAnsi="Courier New"/>
          <w:b/>
          <w:color w:val="000000"/>
          <w:sz w:val="24"/>
          <w:lang w:val="es-AR"/>
        </w:rPr>
        <w:t>Visto</w:t>
      </w:r>
      <w:r w:rsidR="0049500B" w:rsidRPr="002A51CF">
        <w:rPr>
          <w:rFonts w:ascii="Courier New" w:hAnsi="Courier New" w:cs="Courier New"/>
          <w:b/>
          <w:color w:val="000000"/>
          <w:sz w:val="24"/>
          <w:szCs w:val="24"/>
          <w:lang w:val="es-AR"/>
        </w:rPr>
        <w:t>:</w:t>
      </w:r>
      <w:r w:rsidR="00503082">
        <w:rPr>
          <w:rFonts w:ascii="Courier New" w:hAnsi="Courier New" w:cs="Courier New"/>
          <w:color w:val="000000"/>
          <w:sz w:val="24"/>
          <w:szCs w:val="24"/>
          <w:lang w:val="es-AR"/>
        </w:rPr>
        <w:t xml:space="preserve"> </w:t>
      </w:r>
      <w:r w:rsidR="002A51CF" w:rsidRPr="002A51CF">
        <w:rPr>
          <w:rFonts w:ascii="Courier New" w:hAnsi="Courier New" w:cs="Courier New"/>
          <w:sz w:val="24"/>
          <w:szCs w:val="24"/>
        </w:rPr>
        <w:t>La Ordenanza Nº 8.547, que regula el Código Urbanístico de la Ciudad de Alta Gracia; y</w:t>
      </w:r>
    </w:p>
    <w:p w:rsidR="00DC68E3" w:rsidRPr="00B67DB9" w:rsidRDefault="00DC68E3" w:rsidP="00AB53F9">
      <w:pPr>
        <w:pStyle w:val="Textoindependiente2"/>
        <w:jc w:val="both"/>
        <w:rPr>
          <w:rFonts w:ascii="Courier New" w:hAnsi="Courier New" w:cs="Courier New"/>
          <w:b w:val="0"/>
          <w:sz w:val="24"/>
          <w:szCs w:val="24"/>
          <w:lang w:val="es-ES_tradnl"/>
        </w:rPr>
      </w:pPr>
    </w:p>
    <w:p w:rsidR="0049544F" w:rsidRDefault="00F229D5" w:rsidP="00AB53F9">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AB53F9">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AB53F9">
      <w:pPr>
        <w:spacing w:after="0" w:line="240" w:lineRule="auto"/>
        <w:jc w:val="center"/>
        <w:rPr>
          <w:rFonts w:ascii="Courier New" w:eastAsia="Times New Roman" w:hAnsi="Courier New" w:cs="Times New Roman"/>
          <w:b/>
          <w:bCs/>
          <w:color w:val="000000"/>
          <w:sz w:val="24"/>
          <w:szCs w:val="20"/>
          <w:lang w:val="pt-BR" w:eastAsia="es-ES"/>
        </w:rPr>
      </w:pPr>
    </w:p>
    <w:p w:rsidR="002A51CF" w:rsidRPr="002A51CF" w:rsidRDefault="002A51CF" w:rsidP="002A51CF">
      <w:pPr>
        <w:pStyle w:val="Prrafodelista"/>
        <w:jc w:val="both"/>
        <w:rPr>
          <w:rFonts w:ascii="Courier New" w:hAnsi="Courier New" w:cs="Courier New"/>
          <w:sz w:val="24"/>
          <w:szCs w:val="24"/>
        </w:rPr>
      </w:pPr>
      <w:r w:rsidRPr="002A51CF">
        <w:rPr>
          <w:rFonts w:ascii="Courier New" w:hAnsi="Courier New" w:cs="Courier New"/>
          <w:sz w:val="24"/>
          <w:szCs w:val="24"/>
        </w:rPr>
        <w:t>Que el 13 de Noviembre de 2013 se sanciona la Ordenanza Nº 9640 promulgada por Decreto Nº 1284/13, para Loteo Arbor (U-503), donde en su Art.4 establece como dimensiones mínimas para las parcelas 10,00 m de frente y 300,00 m2 de superficie;</w:t>
      </w:r>
    </w:p>
    <w:p w:rsidR="002A51CF" w:rsidRPr="002A51CF" w:rsidRDefault="002A51CF" w:rsidP="002A51CF">
      <w:pPr>
        <w:pStyle w:val="Prrafodelista"/>
        <w:jc w:val="both"/>
        <w:rPr>
          <w:rFonts w:ascii="Courier New" w:hAnsi="Courier New" w:cs="Courier New"/>
          <w:sz w:val="24"/>
          <w:szCs w:val="24"/>
        </w:rPr>
      </w:pPr>
    </w:p>
    <w:p w:rsidR="002A51CF" w:rsidRPr="002A51CF" w:rsidRDefault="002A51CF" w:rsidP="002A51CF">
      <w:pPr>
        <w:pStyle w:val="Prrafodelista"/>
        <w:jc w:val="both"/>
        <w:rPr>
          <w:rFonts w:ascii="Courier New" w:hAnsi="Courier New" w:cs="Courier New"/>
          <w:sz w:val="24"/>
          <w:szCs w:val="24"/>
        </w:rPr>
      </w:pPr>
      <w:r w:rsidRPr="002A51CF">
        <w:rPr>
          <w:rFonts w:ascii="Courier New" w:hAnsi="Courier New" w:cs="Courier New"/>
          <w:sz w:val="24"/>
          <w:szCs w:val="24"/>
        </w:rPr>
        <w:t>Que el Artículo del Código Urbanístico que regula esta Zona Normativa de la Ciudad es el Nº 255 PRECINTO LOTEO Arbor  (U 503);</w:t>
      </w:r>
    </w:p>
    <w:p w:rsidR="002A51CF" w:rsidRPr="002A51CF" w:rsidRDefault="002A51CF" w:rsidP="002A51CF">
      <w:pPr>
        <w:pStyle w:val="Prrafodelista"/>
        <w:jc w:val="both"/>
        <w:rPr>
          <w:rFonts w:ascii="Courier New" w:hAnsi="Courier New" w:cs="Courier New"/>
          <w:sz w:val="24"/>
          <w:szCs w:val="24"/>
        </w:rPr>
      </w:pPr>
    </w:p>
    <w:p w:rsidR="002A51CF" w:rsidRPr="002A51CF" w:rsidRDefault="002A51CF" w:rsidP="002A51CF">
      <w:pPr>
        <w:pStyle w:val="Prrafodelista"/>
        <w:jc w:val="both"/>
        <w:rPr>
          <w:rFonts w:ascii="Courier New" w:hAnsi="Courier New" w:cs="Courier New"/>
          <w:sz w:val="24"/>
          <w:szCs w:val="24"/>
        </w:rPr>
      </w:pPr>
      <w:r w:rsidRPr="002A51CF">
        <w:rPr>
          <w:rFonts w:ascii="Courier New" w:hAnsi="Courier New" w:cs="Courier New"/>
          <w:sz w:val="24"/>
          <w:szCs w:val="24"/>
        </w:rPr>
        <w:t>Que este Artículo, originalmente fijaba como dimensiones mínimas para este Precinto 18,00 m de frente y 700,00 m2 de superficie;</w:t>
      </w:r>
    </w:p>
    <w:p w:rsidR="002A51CF" w:rsidRPr="002A51CF" w:rsidRDefault="002A51CF" w:rsidP="002A51CF">
      <w:pPr>
        <w:pStyle w:val="Prrafodelista"/>
        <w:jc w:val="both"/>
        <w:rPr>
          <w:rFonts w:ascii="Courier New" w:hAnsi="Courier New" w:cs="Courier New"/>
          <w:sz w:val="24"/>
          <w:szCs w:val="24"/>
        </w:rPr>
      </w:pPr>
    </w:p>
    <w:p w:rsidR="002A51CF" w:rsidRPr="002A51CF" w:rsidRDefault="002A51CF" w:rsidP="002A51CF">
      <w:pPr>
        <w:pStyle w:val="Prrafodelista"/>
        <w:jc w:val="both"/>
        <w:rPr>
          <w:rFonts w:ascii="Courier New" w:hAnsi="Courier New" w:cs="Courier New"/>
          <w:sz w:val="24"/>
          <w:szCs w:val="24"/>
        </w:rPr>
      </w:pPr>
      <w:r w:rsidRPr="002A51CF">
        <w:rPr>
          <w:rFonts w:ascii="Courier New" w:hAnsi="Courier New" w:cs="Courier New"/>
          <w:sz w:val="24"/>
          <w:szCs w:val="24"/>
        </w:rPr>
        <w:t>Que transcurrido el tiempo fueron presentándose expedientes de construcción en dicho loteo comercializado como Portales del Tala;</w:t>
      </w:r>
    </w:p>
    <w:p w:rsidR="002A51CF" w:rsidRPr="002A51CF" w:rsidRDefault="002A51CF" w:rsidP="002A51CF">
      <w:pPr>
        <w:pStyle w:val="Prrafodelista"/>
        <w:jc w:val="both"/>
        <w:rPr>
          <w:rFonts w:ascii="Courier New" w:hAnsi="Courier New" w:cs="Courier New"/>
          <w:sz w:val="24"/>
          <w:szCs w:val="24"/>
        </w:rPr>
      </w:pPr>
    </w:p>
    <w:p w:rsidR="002A51CF" w:rsidRPr="002A51CF" w:rsidRDefault="002A51CF" w:rsidP="002A51CF">
      <w:pPr>
        <w:pStyle w:val="Prrafodelista"/>
        <w:jc w:val="both"/>
        <w:rPr>
          <w:rFonts w:ascii="Courier New" w:hAnsi="Courier New" w:cs="Courier New"/>
          <w:sz w:val="24"/>
          <w:szCs w:val="24"/>
        </w:rPr>
      </w:pPr>
      <w:r w:rsidRPr="002A51CF">
        <w:rPr>
          <w:rFonts w:ascii="Courier New" w:hAnsi="Courier New" w:cs="Courier New"/>
          <w:sz w:val="24"/>
          <w:szCs w:val="24"/>
        </w:rPr>
        <w:t>Que la gran mayoría de los expedientes presentados solicitan la aplicación del Artículo 141 de la Ordenanza Nº 8547, por estar éstos desarrollados en terrenos de reducidas dimensiones;</w:t>
      </w:r>
    </w:p>
    <w:p w:rsidR="002A51CF" w:rsidRPr="002A51CF" w:rsidRDefault="002A51CF" w:rsidP="002A51CF">
      <w:pPr>
        <w:pStyle w:val="Prrafodelista"/>
        <w:jc w:val="both"/>
        <w:rPr>
          <w:rFonts w:ascii="Courier New" w:hAnsi="Courier New" w:cs="Courier New"/>
          <w:sz w:val="24"/>
          <w:szCs w:val="24"/>
        </w:rPr>
      </w:pPr>
    </w:p>
    <w:p w:rsidR="002A51CF" w:rsidRPr="002A51CF" w:rsidRDefault="002A51CF" w:rsidP="002A51CF">
      <w:pPr>
        <w:pStyle w:val="Prrafodelista"/>
        <w:jc w:val="both"/>
        <w:rPr>
          <w:rFonts w:ascii="Courier New" w:hAnsi="Courier New" w:cs="Courier New"/>
          <w:sz w:val="24"/>
          <w:szCs w:val="24"/>
        </w:rPr>
      </w:pPr>
      <w:r w:rsidRPr="002A51CF">
        <w:rPr>
          <w:rFonts w:ascii="Courier New" w:hAnsi="Courier New" w:cs="Courier New"/>
          <w:sz w:val="24"/>
          <w:szCs w:val="24"/>
        </w:rPr>
        <w:t>Que en todo este tiempo no se ajustó el texto del citado Artículo 255 a lo establecido en la Ordenanza Nº 9640;</w:t>
      </w:r>
    </w:p>
    <w:p w:rsidR="002A51CF" w:rsidRPr="002A51CF" w:rsidRDefault="002A51CF" w:rsidP="002A51CF">
      <w:pPr>
        <w:pStyle w:val="Prrafodelista"/>
        <w:jc w:val="both"/>
        <w:rPr>
          <w:rFonts w:ascii="Courier New" w:hAnsi="Courier New" w:cs="Courier New"/>
          <w:sz w:val="24"/>
          <w:szCs w:val="24"/>
        </w:rPr>
      </w:pPr>
    </w:p>
    <w:p w:rsidR="002A51CF" w:rsidRPr="002A51CF" w:rsidRDefault="002A51CF" w:rsidP="002A51CF">
      <w:pPr>
        <w:pStyle w:val="Prrafodelista"/>
        <w:jc w:val="both"/>
        <w:rPr>
          <w:rFonts w:ascii="Courier New" w:hAnsi="Courier New" w:cs="Courier New"/>
          <w:sz w:val="24"/>
          <w:szCs w:val="24"/>
        </w:rPr>
      </w:pPr>
      <w:r w:rsidRPr="002A51CF">
        <w:rPr>
          <w:rFonts w:ascii="Courier New" w:hAnsi="Courier New" w:cs="Courier New"/>
          <w:sz w:val="24"/>
          <w:szCs w:val="24"/>
        </w:rPr>
        <w:t>Que es necesario salvar esta omisión ya que genera una demora en el circuito administrativo de aprobación de este tipo de expedientes, siendo necesario para estos casos ser aprobados por Resolución de la Secretaría de Obras Publicas y Planificación;</w:t>
      </w:r>
    </w:p>
    <w:p w:rsidR="002A51CF" w:rsidRPr="002A51CF" w:rsidRDefault="002A51CF" w:rsidP="002A51CF">
      <w:pPr>
        <w:pStyle w:val="Prrafodelista"/>
        <w:jc w:val="both"/>
        <w:rPr>
          <w:rFonts w:ascii="Courier New" w:hAnsi="Courier New" w:cs="Courier New"/>
          <w:sz w:val="24"/>
          <w:szCs w:val="24"/>
        </w:rPr>
      </w:pPr>
    </w:p>
    <w:p w:rsidR="002A51CF" w:rsidRDefault="002A51CF" w:rsidP="002A51CF">
      <w:pPr>
        <w:pStyle w:val="Prrafodelista"/>
        <w:jc w:val="both"/>
        <w:rPr>
          <w:rFonts w:ascii="Courier New" w:hAnsi="Courier New" w:cs="Courier New"/>
          <w:sz w:val="24"/>
          <w:szCs w:val="24"/>
        </w:rPr>
      </w:pPr>
      <w:r w:rsidRPr="002A51CF">
        <w:rPr>
          <w:rFonts w:ascii="Courier New" w:hAnsi="Courier New" w:cs="Courier New"/>
          <w:sz w:val="24"/>
          <w:szCs w:val="24"/>
        </w:rPr>
        <w:t>Que en los considerandos de la Ordenanza N° 8547 en el párrafo (7) dice: “Que el gran desafío de planificar a futuro, es poder dar respuestas permanentes y adaptables a la velocidad de los cambios que impactan a las ciudades…”;</w:t>
      </w:r>
    </w:p>
    <w:p w:rsidR="002A51CF" w:rsidRDefault="00463A75" w:rsidP="00463A75">
      <w:pPr>
        <w:pStyle w:val="Prrafodelista"/>
        <w:jc w:val="right"/>
        <w:rPr>
          <w:rFonts w:ascii="Courier New" w:hAnsi="Courier New" w:cs="Courier New"/>
          <w:sz w:val="24"/>
          <w:szCs w:val="24"/>
        </w:rPr>
      </w:pPr>
      <w:r>
        <w:rPr>
          <w:rFonts w:ascii="Courier New" w:hAnsi="Courier New" w:cs="Courier New"/>
          <w:sz w:val="24"/>
          <w:szCs w:val="24"/>
        </w:rPr>
        <w:t>...///</w:t>
      </w:r>
    </w:p>
    <w:p w:rsidR="00463A75" w:rsidRPr="002A51CF" w:rsidRDefault="00463A75" w:rsidP="00463A75">
      <w:pPr>
        <w:pStyle w:val="Prrafodelista"/>
        <w:rPr>
          <w:rFonts w:ascii="Courier New" w:hAnsi="Courier New" w:cs="Courier New"/>
          <w:sz w:val="24"/>
          <w:szCs w:val="24"/>
        </w:rPr>
      </w:pPr>
      <w:r>
        <w:rPr>
          <w:rFonts w:ascii="Courier New" w:hAnsi="Courier New" w:cs="Courier New"/>
          <w:sz w:val="24"/>
          <w:szCs w:val="24"/>
        </w:rPr>
        <w:lastRenderedPageBreak/>
        <w:t>...///2.-</w:t>
      </w:r>
    </w:p>
    <w:p w:rsidR="00F51738" w:rsidRPr="002A51CF" w:rsidRDefault="00F51738" w:rsidP="002A51CF">
      <w:pPr>
        <w:pStyle w:val="Prrafodelista"/>
        <w:jc w:val="both"/>
        <w:rPr>
          <w:rFonts w:ascii="Courier New" w:eastAsia="Arial Unicode MS" w:hAnsi="Courier New" w:cs="Courier New"/>
          <w:sz w:val="24"/>
          <w:szCs w:val="24"/>
        </w:rPr>
      </w:pPr>
    </w:p>
    <w:p w:rsidR="00B67DB9" w:rsidRPr="002A51CF" w:rsidRDefault="00351F39" w:rsidP="002A51CF">
      <w:pPr>
        <w:pStyle w:val="Prrafodelista"/>
        <w:jc w:val="both"/>
        <w:rPr>
          <w:rFonts w:ascii="Courier New" w:hAnsi="Courier New" w:cs="Courier New"/>
          <w:sz w:val="24"/>
          <w:szCs w:val="24"/>
        </w:rPr>
      </w:pPr>
      <w:r w:rsidRPr="002A51CF">
        <w:rPr>
          <w:rFonts w:ascii="Courier New" w:hAnsi="Courier New" w:cs="Courier New"/>
          <w:sz w:val="24"/>
          <w:szCs w:val="24"/>
        </w:rPr>
        <w:t xml:space="preserve">Que </w:t>
      </w:r>
      <w:r w:rsidR="003054C9" w:rsidRPr="002A51CF">
        <w:rPr>
          <w:rFonts w:ascii="Courier New" w:hAnsi="Courier New" w:cs="Courier New"/>
          <w:sz w:val="24"/>
          <w:szCs w:val="24"/>
        </w:rPr>
        <w:t>evaluado el Proyecto de Ordenanza por la</w:t>
      </w:r>
      <w:r w:rsidR="00463A75">
        <w:rPr>
          <w:rFonts w:ascii="Courier New" w:hAnsi="Courier New" w:cs="Courier New"/>
          <w:sz w:val="24"/>
          <w:szCs w:val="24"/>
        </w:rPr>
        <w:t xml:space="preserve"> Comisión de Obras y Servicios Públicos</w:t>
      </w:r>
      <w:r w:rsidR="00503082" w:rsidRPr="002A51CF">
        <w:rPr>
          <w:rFonts w:ascii="Courier New" w:hAnsi="Courier New" w:cs="Courier New"/>
          <w:sz w:val="24"/>
          <w:szCs w:val="24"/>
        </w:rPr>
        <w:t>, emite despacho favorable, aprobado</w:t>
      </w:r>
      <w:r w:rsidR="003054C9" w:rsidRPr="002A51CF">
        <w:rPr>
          <w:rFonts w:ascii="Courier New" w:hAnsi="Courier New" w:cs="Courier New"/>
          <w:sz w:val="24"/>
          <w:szCs w:val="24"/>
        </w:rPr>
        <w:t xml:space="preserve"> en General y en Particular con modificaciones </w:t>
      </w:r>
      <w:r w:rsidR="00503082" w:rsidRPr="002A51CF">
        <w:rPr>
          <w:rFonts w:ascii="Courier New" w:hAnsi="Courier New" w:cs="Courier New"/>
          <w:sz w:val="24"/>
          <w:szCs w:val="24"/>
        </w:rPr>
        <w:t xml:space="preserve"> por unanimidad en Sesión Ordinaria del dí</w:t>
      </w:r>
      <w:r w:rsidR="0059709A" w:rsidRPr="002A51CF">
        <w:rPr>
          <w:rFonts w:ascii="Courier New" w:hAnsi="Courier New" w:cs="Courier New"/>
          <w:sz w:val="24"/>
          <w:szCs w:val="24"/>
        </w:rPr>
        <w:t>a 21</w:t>
      </w:r>
      <w:r w:rsidR="00DB5086" w:rsidRPr="002A51CF">
        <w:rPr>
          <w:rFonts w:ascii="Courier New" w:hAnsi="Courier New" w:cs="Courier New"/>
          <w:sz w:val="24"/>
          <w:szCs w:val="24"/>
        </w:rPr>
        <w:t xml:space="preserve"> de septiembre</w:t>
      </w:r>
      <w:r w:rsidR="00503082" w:rsidRPr="002A51CF">
        <w:rPr>
          <w:rFonts w:ascii="Courier New" w:hAnsi="Courier New" w:cs="Courier New"/>
          <w:sz w:val="24"/>
          <w:szCs w:val="24"/>
        </w:rPr>
        <w:t xml:space="preserve"> de 2022.</w:t>
      </w:r>
    </w:p>
    <w:p w:rsidR="00CB0752" w:rsidRPr="002A51CF" w:rsidRDefault="00CB0752" w:rsidP="002A51CF">
      <w:pPr>
        <w:pStyle w:val="Prrafodelista"/>
        <w:jc w:val="both"/>
        <w:rPr>
          <w:rFonts w:ascii="Courier New" w:hAnsi="Courier New" w:cs="Courier New"/>
          <w:sz w:val="24"/>
          <w:szCs w:val="24"/>
        </w:rPr>
      </w:pPr>
    </w:p>
    <w:p w:rsidR="00F229D5" w:rsidRPr="00925DF9" w:rsidRDefault="00F229D5" w:rsidP="00AB53F9">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B53F9">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F1697" w:rsidRDefault="002F1697" w:rsidP="00AB53F9">
      <w:pPr>
        <w:spacing w:before="100" w:beforeAutospacing="1" w:after="100" w:afterAutospacing="1" w:line="240" w:lineRule="auto"/>
        <w:jc w:val="center"/>
        <w:rPr>
          <w:rFonts w:ascii="Courier New" w:eastAsia="Calibri" w:hAnsi="Courier New" w:cs="Courier New"/>
          <w:b/>
          <w:sz w:val="24"/>
          <w:szCs w:val="24"/>
          <w:lang w:val="es-ES_tradnl"/>
        </w:rPr>
      </w:pPr>
    </w:p>
    <w:p w:rsidR="002F1697" w:rsidRDefault="002F1697" w:rsidP="00AB53F9">
      <w:pPr>
        <w:spacing w:before="100" w:beforeAutospacing="1" w:after="100" w:afterAutospacing="1" w:line="240" w:lineRule="auto"/>
        <w:jc w:val="center"/>
        <w:rPr>
          <w:rFonts w:ascii="Courier New" w:eastAsia="Calibri" w:hAnsi="Courier New" w:cs="Courier New"/>
          <w:b/>
          <w:sz w:val="24"/>
          <w:szCs w:val="24"/>
          <w:lang w:val="es-ES_tradnl"/>
        </w:rPr>
      </w:pPr>
    </w:p>
    <w:p w:rsidR="002F1697" w:rsidRPr="002F1697" w:rsidRDefault="002F1697" w:rsidP="002F1697">
      <w:pPr>
        <w:spacing w:before="100" w:beforeAutospacing="1" w:after="0" w:line="240" w:lineRule="auto"/>
        <w:ind w:left="709" w:hanging="709"/>
        <w:jc w:val="both"/>
        <w:rPr>
          <w:rFonts w:ascii="Courier New" w:eastAsia="Calibri" w:hAnsi="Courier New" w:cs="Courier New"/>
          <w:sz w:val="24"/>
          <w:szCs w:val="24"/>
          <w:lang w:val="es-ES_tradnl"/>
        </w:rPr>
      </w:pPr>
      <w:r>
        <w:rPr>
          <w:rFonts w:ascii="Courier New" w:eastAsia="Times New Roman" w:hAnsi="Courier New" w:cs="Courier New"/>
          <w:b/>
          <w:sz w:val="24"/>
          <w:szCs w:val="24"/>
          <w:u w:val="single"/>
          <w:lang w:eastAsia="es-AR"/>
        </w:rPr>
        <w:t>Art.1</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009A5EE0">
        <w:rPr>
          <w:rFonts w:ascii="Courier New" w:eastAsia="Times New Roman" w:hAnsi="Courier New" w:cs="Courier New"/>
          <w:b/>
          <w:sz w:val="24"/>
          <w:szCs w:val="24"/>
          <w:lang w:eastAsia="es-AR"/>
        </w:rPr>
        <w:t>INCORPÓRESE</w:t>
      </w:r>
      <w:r>
        <w:rPr>
          <w:rFonts w:ascii="Courier New" w:eastAsia="Times New Roman" w:hAnsi="Courier New" w:cs="Courier New"/>
          <w:b/>
          <w:sz w:val="24"/>
          <w:szCs w:val="24"/>
          <w:lang w:eastAsia="es-AR"/>
        </w:rPr>
        <w:t xml:space="preserve"> </w:t>
      </w:r>
      <w:r>
        <w:rPr>
          <w:rFonts w:ascii="Courier New" w:eastAsia="Times New Roman" w:hAnsi="Courier New" w:cs="Courier New"/>
          <w:sz w:val="24"/>
          <w:szCs w:val="24"/>
          <w:lang w:eastAsia="es-AR"/>
        </w:rPr>
        <w:t>al A</w:t>
      </w:r>
      <w:r w:rsidR="001C0DBF">
        <w:rPr>
          <w:rFonts w:ascii="Courier New" w:eastAsia="Times New Roman" w:hAnsi="Courier New" w:cs="Courier New"/>
          <w:sz w:val="24"/>
          <w:szCs w:val="24"/>
          <w:lang w:eastAsia="es-AR"/>
        </w:rPr>
        <w:t xml:space="preserve">rt. 255 – Precinto Loteo Arbor </w:t>
      </w:r>
      <w:r>
        <w:rPr>
          <w:rFonts w:ascii="Courier New" w:eastAsia="Times New Roman" w:hAnsi="Courier New" w:cs="Courier New"/>
          <w:sz w:val="24"/>
          <w:szCs w:val="24"/>
          <w:lang w:eastAsia="es-AR"/>
        </w:rPr>
        <w:t xml:space="preserve"> la zona comprendida entre Camino Público que da ingreso a los loteos Reserva Tajamar al Este, Ruta C45 al Oeste y </w:t>
      </w:r>
      <w:proofErr w:type="spellStart"/>
      <w:r w:rsidR="001C0DBF">
        <w:rPr>
          <w:rFonts w:ascii="Courier New" w:eastAsia="Times New Roman" w:hAnsi="Courier New" w:cs="Courier New"/>
          <w:sz w:val="24"/>
          <w:szCs w:val="24"/>
          <w:lang w:eastAsia="es-AR"/>
        </w:rPr>
        <w:t>l</w:t>
      </w:r>
      <w:r>
        <w:rPr>
          <w:rFonts w:ascii="Courier New" w:eastAsia="Times New Roman" w:hAnsi="Courier New" w:cs="Courier New"/>
          <w:sz w:val="24"/>
          <w:szCs w:val="24"/>
          <w:lang w:eastAsia="es-AR"/>
        </w:rPr>
        <w:t>imite</w:t>
      </w:r>
      <w:proofErr w:type="spellEnd"/>
      <w:r>
        <w:rPr>
          <w:rFonts w:ascii="Courier New" w:eastAsia="Times New Roman" w:hAnsi="Courier New" w:cs="Courier New"/>
          <w:sz w:val="24"/>
          <w:szCs w:val="24"/>
          <w:lang w:eastAsia="es-AR"/>
        </w:rPr>
        <w:t xml:space="preserve"> con el ejido Falda del Carmen al Norte.-</w:t>
      </w:r>
    </w:p>
    <w:p w:rsidR="000F07CF" w:rsidRDefault="000F07CF" w:rsidP="00AB53F9">
      <w:pPr>
        <w:spacing w:before="100" w:beforeAutospacing="1" w:after="100" w:afterAutospacing="1" w:line="240" w:lineRule="auto"/>
        <w:jc w:val="center"/>
        <w:rPr>
          <w:rFonts w:ascii="Courier New" w:eastAsia="Calibri" w:hAnsi="Courier New" w:cs="Courier New"/>
          <w:b/>
          <w:sz w:val="24"/>
          <w:szCs w:val="24"/>
          <w:lang w:val="es-ES_tradnl"/>
        </w:rPr>
      </w:pPr>
    </w:p>
    <w:p w:rsidR="00463A75" w:rsidRPr="009A5EE0" w:rsidRDefault="002F1697" w:rsidP="00463A75">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Art.2</w:t>
      </w:r>
      <w:r w:rsidR="000E0779" w:rsidRPr="00925DF9">
        <w:rPr>
          <w:rFonts w:ascii="Courier New" w:hAnsi="Courier New" w:cs="Courier New"/>
          <w:b/>
          <w:sz w:val="24"/>
          <w:szCs w:val="24"/>
          <w:lang w:val="es-AR"/>
        </w:rPr>
        <w:t>:</w:t>
      </w:r>
      <w:r w:rsidR="00463A75" w:rsidRPr="00463A75">
        <w:rPr>
          <w:rFonts w:ascii="Courier New" w:hAnsi="Courier New" w:cs="Courier New"/>
          <w:b/>
          <w:bCs/>
        </w:rPr>
        <w:t xml:space="preserve"> </w:t>
      </w:r>
      <w:r w:rsidR="00463A75" w:rsidRPr="009A5EE0">
        <w:rPr>
          <w:rFonts w:ascii="Courier New" w:hAnsi="Courier New" w:cs="Courier New"/>
          <w:b/>
          <w:bCs/>
          <w:sz w:val="24"/>
          <w:szCs w:val="24"/>
        </w:rPr>
        <w:t xml:space="preserve">MODIFICASE </w:t>
      </w:r>
      <w:r w:rsidR="00463A75" w:rsidRPr="009A5EE0">
        <w:rPr>
          <w:rFonts w:ascii="Courier New" w:hAnsi="Courier New" w:cs="Courier New"/>
          <w:sz w:val="24"/>
          <w:szCs w:val="24"/>
        </w:rPr>
        <w:t>el punto 3 del Art. Nº 255–PRECINTO LOTEO Arbor (U-503), de la Ordenanza Nº 8547, el que quedará redactado de la</w:t>
      </w:r>
      <w:r w:rsidRPr="009A5EE0">
        <w:rPr>
          <w:rFonts w:ascii="Courier New" w:hAnsi="Courier New" w:cs="Courier New"/>
          <w:sz w:val="24"/>
          <w:szCs w:val="24"/>
        </w:rPr>
        <w:t xml:space="preserve"> siguiente manera:</w:t>
      </w:r>
    </w:p>
    <w:p w:rsidR="002F1697" w:rsidRPr="00077AEE" w:rsidRDefault="002F1697" w:rsidP="00463A75">
      <w:pPr>
        <w:spacing w:before="100" w:beforeAutospacing="1" w:after="0" w:line="240" w:lineRule="auto"/>
        <w:ind w:left="709" w:hanging="709"/>
        <w:jc w:val="both"/>
        <w:rPr>
          <w:rFonts w:ascii="Courier New" w:hAnsi="Courier New" w:cs="Courier New"/>
          <w:sz w:val="24"/>
          <w:szCs w:val="24"/>
        </w:rPr>
      </w:pPr>
    </w:p>
    <w:p w:rsidR="002F1697" w:rsidRPr="002F1697" w:rsidRDefault="003054C9" w:rsidP="002F1697">
      <w:pPr>
        <w:autoSpaceDE w:val="0"/>
        <w:autoSpaceDN w:val="0"/>
        <w:adjustRightInd w:val="0"/>
        <w:spacing w:after="0" w:line="240" w:lineRule="auto"/>
        <w:jc w:val="both"/>
        <w:rPr>
          <w:rFonts w:ascii="Courier New" w:hAnsi="Courier New" w:cs="Courier New"/>
          <w:b/>
          <w:sz w:val="24"/>
          <w:szCs w:val="24"/>
        </w:rPr>
      </w:pPr>
      <w:r w:rsidRPr="00077AEE">
        <w:rPr>
          <w:rFonts w:ascii="Courier New" w:hAnsi="Courier New" w:cs="Courier New"/>
          <w:sz w:val="24"/>
          <w:szCs w:val="24"/>
        </w:rPr>
        <w:t xml:space="preserve"> </w:t>
      </w:r>
      <w:r w:rsidR="002F1697" w:rsidRPr="002F1697">
        <w:rPr>
          <w:rFonts w:ascii="Courier New" w:hAnsi="Courier New" w:cs="Courier New"/>
          <w:b/>
          <w:sz w:val="24"/>
          <w:szCs w:val="24"/>
        </w:rPr>
        <w:t>Punto 3 – SUBDIVISION DEL SUELO:</w:t>
      </w:r>
    </w:p>
    <w:p w:rsidR="002F1697" w:rsidRPr="002F1697" w:rsidRDefault="002F1697" w:rsidP="002F1697">
      <w:pPr>
        <w:pStyle w:val="Ttulo1"/>
        <w:jc w:val="both"/>
        <w:rPr>
          <w:rFonts w:ascii="Courier New" w:hAnsi="Courier New" w:cs="Courier New"/>
          <w:color w:val="auto"/>
          <w:sz w:val="24"/>
          <w:szCs w:val="24"/>
        </w:rPr>
      </w:pPr>
      <w:r w:rsidRPr="002F1697">
        <w:rPr>
          <w:rFonts w:ascii="Courier New" w:eastAsiaTheme="minorHAnsi" w:hAnsi="Courier New" w:cs="Courier New"/>
          <w:bCs w:val="0"/>
          <w:color w:val="auto"/>
          <w:sz w:val="24"/>
          <w:szCs w:val="24"/>
        </w:rPr>
        <w:t>MANZANAS:</w:t>
      </w:r>
      <w:r w:rsidRPr="002F1697">
        <w:rPr>
          <w:rFonts w:ascii="Courier New" w:eastAsiaTheme="minorHAnsi" w:hAnsi="Courier New" w:cs="Courier New"/>
          <w:b w:val="0"/>
          <w:bCs w:val="0"/>
          <w:color w:val="auto"/>
          <w:sz w:val="24"/>
          <w:szCs w:val="24"/>
        </w:rPr>
        <w:t xml:space="preserve"> no se admiten nuevas manzanas.</w:t>
      </w:r>
    </w:p>
    <w:p w:rsidR="002F1697" w:rsidRPr="002F1697" w:rsidRDefault="002F1697" w:rsidP="002F1697">
      <w:pPr>
        <w:spacing w:after="0"/>
        <w:jc w:val="both"/>
        <w:rPr>
          <w:rFonts w:ascii="Courier New" w:hAnsi="Courier New" w:cs="Courier New"/>
          <w:sz w:val="24"/>
          <w:szCs w:val="24"/>
        </w:rPr>
      </w:pPr>
      <w:r w:rsidRPr="002F1697">
        <w:rPr>
          <w:rFonts w:ascii="Courier New" w:hAnsi="Courier New" w:cs="Courier New"/>
          <w:b/>
          <w:sz w:val="24"/>
          <w:szCs w:val="24"/>
        </w:rPr>
        <w:t>PARCELAS:</w:t>
      </w:r>
      <w:r w:rsidRPr="002F1697">
        <w:rPr>
          <w:rFonts w:ascii="Courier New" w:hAnsi="Courier New" w:cs="Courier New"/>
          <w:sz w:val="24"/>
          <w:szCs w:val="24"/>
        </w:rPr>
        <w:t xml:space="preserve"> no se admiten subdivisiones.</w:t>
      </w:r>
    </w:p>
    <w:p w:rsidR="002F1697" w:rsidRPr="002F1697" w:rsidRDefault="002F1697" w:rsidP="002F1697">
      <w:pPr>
        <w:spacing w:after="0"/>
        <w:jc w:val="both"/>
        <w:rPr>
          <w:rFonts w:ascii="Courier New" w:hAnsi="Courier New" w:cs="Courier New"/>
          <w:b/>
          <w:sz w:val="24"/>
          <w:szCs w:val="24"/>
        </w:rPr>
      </w:pPr>
      <w:r w:rsidRPr="002F1697">
        <w:rPr>
          <w:rFonts w:ascii="Courier New" w:hAnsi="Courier New" w:cs="Courier New"/>
          <w:b/>
          <w:sz w:val="24"/>
          <w:szCs w:val="24"/>
        </w:rPr>
        <w:t>Subdivisión Especial en Propiedad Horizontal:</w:t>
      </w:r>
    </w:p>
    <w:p w:rsidR="002F1697" w:rsidRPr="002F1697" w:rsidRDefault="002F1697" w:rsidP="002F1697">
      <w:pPr>
        <w:pStyle w:val="Ttulo2"/>
        <w:jc w:val="both"/>
        <w:rPr>
          <w:rFonts w:ascii="Courier New" w:eastAsiaTheme="minorHAnsi" w:hAnsi="Courier New" w:cs="Courier New"/>
          <w:b w:val="0"/>
          <w:bCs w:val="0"/>
          <w:color w:val="auto"/>
          <w:sz w:val="24"/>
          <w:szCs w:val="24"/>
        </w:rPr>
      </w:pPr>
      <w:r w:rsidRPr="002F1697">
        <w:rPr>
          <w:rFonts w:ascii="Courier New" w:eastAsiaTheme="minorHAnsi" w:hAnsi="Courier New" w:cs="Courier New"/>
          <w:bCs w:val="0"/>
          <w:color w:val="auto"/>
          <w:sz w:val="24"/>
          <w:szCs w:val="24"/>
        </w:rPr>
        <w:t>FORMA</w:t>
      </w:r>
      <w:r w:rsidRPr="002F1697">
        <w:rPr>
          <w:rFonts w:ascii="Courier New" w:eastAsiaTheme="minorHAnsi" w:hAnsi="Courier New" w:cs="Courier New"/>
          <w:b w:val="0"/>
          <w:bCs w:val="0"/>
          <w:color w:val="auto"/>
          <w:sz w:val="24"/>
          <w:szCs w:val="24"/>
        </w:rPr>
        <w:t>: según lo establecido en los artículos correspondientes de la Sección 3, Capítulo II de las Disposiciones Generales de este Código.</w:t>
      </w:r>
    </w:p>
    <w:p w:rsidR="002F1697" w:rsidRPr="002F1697" w:rsidRDefault="002F1697" w:rsidP="002F1697">
      <w:pPr>
        <w:spacing w:after="0"/>
        <w:jc w:val="both"/>
        <w:rPr>
          <w:rFonts w:ascii="Courier New" w:hAnsi="Courier New" w:cs="Courier New"/>
          <w:sz w:val="24"/>
          <w:szCs w:val="24"/>
        </w:rPr>
      </w:pPr>
      <w:r w:rsidRPr="002F1697">
        <w:rPr>
          <w:rFonts w:ascii="Courier New" w:hAnsi="Courier New" w:cs="Courier New"/>
          <w:b/>
          <w:sz w:val="24"/>
          <w:szCs w:val="24"/>
        </w:rPr>
        <w:t>DIMENSIONES</w:t>
      </w:r>
      <w:r w:rsidRPr="002F1697">
        <w:rPr>
          <w:rFonts w:ascii="Courier New" w:hAnsi="Courier New" w:cs="Courier New"/>
          <w:sz w:val="24"/>
          <w:szCs w:val="24"/>
        </w:rPr>
        <w:t>:</w:t>
      </w:r>
    </w:p>
    <w:p w:rsidR="002F1697" w:rsidRPr="002F1697" w:rsidRDefault="002F1697" w:rsidP="002F1697">
      <w:pPr>
        <w:spacing w:after="0"/>
        <w:jc w:val="both"/>
        <w:rPr>
          <w:rFonts w:ascii="Courier New" w:hAnsi="Courier New" w:cs="Courier New"/>
          <w:sz w:val="24"/>
          <w:szCs w:val="24"/>
        </w:rPr>
      </w:pPr>
      <w:r w:rsidRPr="002F1697">
        <w:rPr>
          <w:rFonts w:ascii="Courier New" w:hAnsi="Courier New" w:cs="Courier New"/>
          <w:sz w:val="24"/>
          <w:szCs w:val="24"/>
        </w:rPr>
        <w:t>Frente mínimo:</w:t>
      </w:r>
      <w:r w:rsidRPr="002F1697">
        <w:rPr>
          <w:rFonts w:ascii="Courier New" w:hAnsi="Courier New" w:cs="Courier New"/>
          <w:sz w:val="24"/>
          <w:szCs w:val="24"/>
        </w:rPr>
        <w:tab/>
      </w:r>
      <w:r w:rsidRPr="002F1697">
        <w:rPr>
          <w:rFonts w:ascii="Courier New" w:hAnsi="Courier New" w:cs="Courier New"/>
          <w:sz w:val="24"/>
          <w:szCs w:val="24"/>
        </w:rPr>
        <w:tab/>
        <w:t>10,00 m</w:t>
      </w:r>
    </w:p>
    <w:p w:rsidR="002F1697" w:rsidRDefault="002F1697" w:rsidP="002F1697">
      <w:pPr>
        <w:spacing w:after="0"/>
        <w:jc w:val="both"/>
        <w:rPr>
          <w:rFonts w:ascii="Courier New" w:hAnsi="Courier New" w:cs="Courier New"/>
          <w:sz w:val="24"/>
          <w:szCs w:val="24"/>
        </w:rPr>
      </w:pPr>
      <w:r w:rsidRPr="002F1697">
        <w:rPr>
          <w:rFonts w:ascii="Courier New" w:hAnsi="Courier New" w:cs="Courier New"/>
          <w:sz w:val="24"/>
          <w:szCs w:val="24"/>
        </w:rPr>
        <w:t>Superficie mínima:</w:t>
      </w:r>
      <w:r w:rsidRPr="002F1697">
        <w:rPr>
          <w:rFonts w:ascii="Courier New" w:hAnsi="Courier New" w:cs="Courier New"/>
          <w:sz w:val="24"/>
          <w:szCs w:val="24"/>
        </w:rPr>
        <w:tab/>
        <w:t>300,00 m2</w:t>
      </w:r>
    </w:p>
    <w:p w:rsidR="009A5EE0" w:rsidRDefault="009A5EE0" w:rsidP="002F1697">
      <w:pPr>
        <w:spacing w:after="0"/>
        <w:jc w:val="both"/>
        <w:rPr>
          <w:rFonts w:ascii="Courier New" w:hAnsi="Courier New" w:cs="Courier New"/>
          <w:sz w:val="24"/>
          <w:szCs w:val="24"/>
        </w:rPr>
      </w:pPr>
    </w:p>
    <w:p w:rsidR="009A5EE0" w:rsidRDefault="009A5EE0" w:rsidP="009A5EE0">
      <w:pPr>
        <w:autoSpaceDE w:val="0"/>
        <w:autoSpaceDN w:val="0"/>
        <w:adjustRightInd w:val="0"/>
        <w:spacing w:after="0" w:line="240" w:lineRule="auto"/>
        <w:ind w:left="709" w:hanging="709"/>
        <w:jc w:val="both"/>
        <w:rPr>
          <w:rFonts w:ascii="Courier New" w:hAnsi="Courier New" w:cs="Courier New"/>
          <w:sz w:val="24"/>
          <w:szCs w:val="24"/>
        </w:rPr>
      </w:pPr>
      <w:r w:rsidRPr="009A5EE0">
        <w:rPr>
          <w:rFonts w:ascii="Courier New" w:hAnsi="Courier New" w:cs="Courier New"/>
          <w:b/>
          <w:bCs/>
          <w:sz w:val="24"/>
          <w:szCs w:val="24"/>
          <w:u w:val="single"/>
        </w:rPr>
        <w:t>Art.3</w:t>
      </w:r>
      <w:r w:rsidRPr="009A5EE0">
        <w:rPr>
          <w:rFonts w:ascii="Courier New" w:hAnsi="Courier New" w:cs="Courier New"/>
          <w:b/>
          <w:bCs/>
          <w:sz w:val="24"/>
          <w:szCs w:val="24"/>
        </w:rPr>
        <w:t>: MODIFICASE</w:t>
      </w:r>
      <w:r w:rsidRPr="009A5EE0">
        <w:rPr>
          <w:rFonts w:ascii="Courier New" w:hAnsi="Courier New" w:cs="Courier New"/>
          <w:bCs/>
          <w:sz w:val="24"/>
          <w:szCs w:val="24"/>
        </w:rPr>
        <w:t xml:space="preserve"> el</w:t>
      </w:r>
      <w:r w:rsidRPr="009A5EE0">
        <w:rPr>
          <w:rFonts w:ascii="Courier New" w:hAnsi="Courier New" w:cs="Courier New"/>
          <w:sz w:val="24"/>
          <w:szCs w:val="24"/>
        </w:rPr>
        <w:t xml:space="preserve"> punto 4 del Art. N°255–PRECINTO LOTEO Arbor (U-503), de la Ordenanza Nº 8547, que quedará redactado de la siguiente manera: </w:t>
      </w:r>
    </w:p>
    <w:p w:rsidR="009A5EE0" w:rsidRPr="009A5EE0" w:rsidRDefault="009A5EE0" w:rsidP="009A5EE0">
      <w:pPr>
        <w:autoSpaceDE w:val="0"/>
        <w:autoSpaceDN w:val="0"/>
        <w:adjustRightInd w:val="0"/>
        <w:spacing w:after="0" w:line="240" w:lineRule="auto"/>
        <w:ind w:left="709" w:hanging="709"/>
        <w:jc w:val="both"/>
        <w:rPr>
          <w:rFonts w:ascii="Courier New" w:hAnsi="Courier New" w:cs="Courier New"/>
          <w:sz w:val="24"/>
          <w:szCs w:val="24"/>
        </w:rPr>
      </w:pPr>
    </w:p>
    <w:p w:rsidR="009A5EE0" w:rsidRPr="009A5EE0" w:rsidRDefault="009A5EE0" w:rsidP="009A5EE0">
      <w:pPr>
        <w:autoSpaceDE w:val="0"/>
        <w:autoSpaceDN w:val="0"/>
        <w:adjustRightInd w:val="0"/>
        <w:spacing w:after="0" w:line="240" w:lineRule="auto"/>
        <w:jc w:val="both"/>
        <w:rPr>
          <w:rFonts w:ascii="Courier New" w:hAnsi="Courier New" w:cs="Courier New"/>
          <w:sz w:val="24"/>
          <w:szCs w:val="24"/>
        </w:rPr>
      </w:pPr>
      <w:r w:rsidRPr="009A5EE0">
        <w:rPr>
          <w:rFonts w:ascii="Courier New" w:hAnsi="Courier New" w:cs="Courier New"/>
          <w:sz w:val="24"/>
          <w:szCs w:val="24"/>
        </w:rPr>
        <w:t>Punto 4 - OCUPACIÓN DEL SUELO:</w:t>
      </w:r>
    </w:p>
    <w:p w:rsidR="009A5EE0" w:rsidRPr="009A5EE0" w:rsidRDefault="009A5EE0" w:rsidP="009A5EE0">
      <w:pPr>
        <w:autoSpaceDE w:val="0"/>
        <w:autoSpaceDN w:val="0"/>
        <w:adjustRightInd w:val="0"/>
        <w:spacing w:after="0" w:line="240" w:lineRule="auto"/>
        <w:jc w:val="both"/>
        <w:rPr>
          <w:rFonts w:ascii="Courier New" w:hAnsi="Courier New" w:cs="Courier New"/>
          <w:sz w:val="24"/>
          <w:szCs w:val="24"/>
        </w:rPr>
      </w:pPr>
      <w:r w:rsidRPr="009A5EE0">
        <w:rPr>
          <w:rFonts w:ascii="Courier New" w:hAnsi="Courier New" w:cs="Courier New"/>
          <w:sz w:val="24"/>
          <w:szCs w:val="24"/>
        </w:rPr>
        <w:t>FOS máximo: 0,60</w:t>
      </w:r>
    </w:p>
    <w:p w:rsidR="009A5EE0" w:rsidRDefault="009A5EE0" w:rsidP="009A5EE0">
      <w:pPr>
        <w:autoSpaceDE w:val="0"/>
        <w:autoSpaceDN w:val="0"/>
        <w:adjustRightInd w:val="0"/>
        <w:spacing w:after="0" w:line="240" w:lineRule="auto"/>
        <w:jc w:val="both"/>
        <w:rPr>
          <w:rFonts w:ascii="Courier New" w:hAnsi="Courier New" w:cs="Courier New"/>
          <w:sz w:val="24"/>
          <w:szCs w:val="24"/>
        </w:rPr>
      </w:pPr>
      <w:r w:rsidRPr="009A5EE0">
        <w:rPr>
          <w:rFonts w:ascii="Courier New" w:hAnsi="Courier New" w:cs="Courier New"/>
          <w:sz w:val="24"/>
          <w:szCs w:val="24"/>
        </w:rPr>
        <w:t>FOT Máximo: 1,00</w:t>
      </w:r>
    </w:p>
    <w:p w:rsidR="009A5EE0" w:rsidRDefault="009A5EE0" w:rsidP="009A5EE0">
      <w:pPr>
        <w:autoSpaceDE w:val="0"/>
        <w:autoSpaceDN w:val="0"/>
        <w:adjustRightInd w:val="0"/>
        <w:spacing w:after="0" w:line="240" w:lineRule="auto"/>
        <w:jc w:val="both"/>
        <w:rPr>
          <w:rFonts w:ascii="Courier New" w:hAnsi="Courier New" w:cs="Courier New"/>
          <w:sz w:val="24"/>
          <w:szCs w:val="24"/>
        </w:rPr>
      </w:pPr>
    </w:p>
    <w:p w:rsidR="009A5EE0" w:rsidRDefault="009A5EE0" w:rsidP="009A5EE0">
      <w:pPr>
        <w:autoSpaceDE w:val="0"/>
        <w:autoSpaceDN w:val="0"/>
        <w:adjustRightInd w:val="0"/>
        <w:spacing w:after="0" w:line="240" w:lineRule="auto"/>
        <w:jc w:val="right"/>
        <w:rPr>
          <w:rFonts w:ascii="Courier New" w:hAnsi="Courier New" w:cs="Courier New"/>
          <w:sz w:val="24"/>
          <w:szCs w:val="24"/>
        </w:rPr>
      </w:pPr>
      <w:r>
        <w:rPr>
          <w:rFonts w:ascii="Courier New" w:hAnsi="Courier New" w:cs="Courier New"/>
          <w:sz w:val="24"/>
          <w:szCs w:val="24"/>
        </w:rPr>
        <w:t>...///</w:t>
      </w:r>
    </w:p>
    <w:p w:rsidR="009A5EE0" w:rsidRPr="009A5EE0" w:rsidRDefault="009A5EE0" w:rsidP="009A5EE0">
      <w:pPr>
        <w:autoSpaceDE w:val="0"/>
        <w:autoSpaceDN w:val="0"/>
        <w:adjustRightInd w:val="0"/>
        <w:spacing w:after="0" w:line="240" w:lineRule="auto"/>
        <w:rPr>
          <w:rFonts w:ascii="Courier New" w:hAnsi="Courier New" w:cs="Courier New"/>
          <w:sz w:val="24"/>
          <w:szCs w:val="24"/>
        </w:rPr>
      </w:pPr>
      <w:r>
        <w:rPr>
          <w:rFonts w:ascii="Courier New" w:hAnsi="Courier New" w:cs="Courier New"/>
          <w:sz w:val="24"/>
          <w:szCs w:val="24"/>
        </w:rPr>
        <w:lastRenderedPageBreak/>
        <w:t>...///3.-</w:t>
      </w:r>
    </w:p>
    <w:p w:rsidR="009A5EE0" w:rsidRPr="009A5EE0" w:rsidRDefault="009A5EE0" w:rsidP="009A5EE0">
      <w:pPr>
        <w:autoSpaceDE w:val="0"/>
        <w:autoSpaceDN w:val="0"/>
        <w:adjustRightInd w:val="0"/>
        <w:spacing w:after="0" w:line="240" w:lineRule="auto"/>
        <w:jc w:val="both"/>
        <w:rPr>
          <w:rFonts w:ascii="Courier New" w:hAnsi="Courier New" w:cs="Courier New"/>
          <w:sz w:val="24"/>
          <w:szCs w:val="24"/>
        </w:rPr>
      </w:pPr>
    </w:p>
    <w:p w:rsidR="009A5EE0" w:rsidRPr="009A5EE0" w:rsidRDefault="009A5EE0" w:rsidP="009A5EE0">
      <w:pPr>
        <w:autoSpaceDE w:val="0"/>
        <w:autoSpaceDN w:val="0"/>
        <w:adjustRightInd w:val="0"/>
        <w:spacing w:after="0" w:line="240" w:lineRule="auto"/>
        <w:jc w:val="both"/>
        <w:rPr>
          <w:rFonts w:ascii="Courier New" w:hAnsi="Courier New" w:cs="Courier New"/>
          <w:sz w:val="24"/>
          <w:szCs w:val="24"/>
        </w:rPr>
      </w:pPr>
      <w:r w:rsidRPr="009A5EE0">
        <w:rPr>
          <w:rFonts w:ascii="Courier New" w:hAnsi="Courier New" w:cs="Courier New"/>
          <w:sz w:val="24"/>
          <w:szCs w:val="24"/>
        </w:rPr>
        <w:t>RETIROS MÍNIMOS:</w:t>
      </w:r>
    </w:p>
    <w:p w:rsidR="009A5EE0" w:rsidRPr="009A5EE0" w:rsidRDefault="009A5EE0" w:rsidP="009A5EE0">
      <w:pPr>
        <w:autoSpaceDE w:val="0"/>
        <w:autoSpaceDN w:val="0"/>
        <w:adjustRightInd w:val="0"/>
        <w:spacing w:after="0" w:line="240" w:lineRule="auto"/>
        <w:jc w:val="both"/>
        <w:rPr>
          <w:rFonts w:ascii="Courier New" w:hAnsi="Courier New" w:cs="Courier New"/>
          <w:sz w:val="24"/>
          <w:szCs w:val="24"/>
        </w:rPr>
      </w:pPr>
      <w:r w:rsidRPr="009A5EE0">
        <w:rPr>
          <w:rFonts w:ascii="Courier New" w:hAnsi="Courier New" w:cs="Courier New"/>
          <w:sz w:val="24"/>
          <w:szCs w:val="24"/>
        </w:rPr>
        <w:t>De frente</w:t>
      </w:r>
      <w:r w:rsidRPr="009A5EE0">
        <w:rPr>
          <w:rFonts w:ascii="Courier New" w:hAnsi="Courier New" w:cs="Courier New"/>
          <w:sz w:val="24"/>
          <w:szCs w:val="24"/>
        </w:rPr>
        <w:tab/>
        <w:t>3,00 metros</w:t>
      </w:r>
    </w:p>
    <w:p w:rsidR="009A5EE0" w:rsidRPr="009A5EE0" w:rsidRDefault="009A5EE0" w:rsidP="009A5EE0">
      <w:pPr>
        <w:autoSpaceDE w:val="0"/>
        <w:autoSpaceDN w:val="0"/>
        <w:adjustRightInd w:val="0"/>
        <w:spacing w:after="0" w:line="240" w:lineRule="auto"/>
        <w:jc w:val="both"/>
        <w:rPr>
          <w:rFonts w:ascii="Courier New" w:hAnsi="Courier New" w:cs="Courier New"/>
          <w:sz w:val="24"/>
          <w:szCs w:val="24"/>
        </w:rPr>
      </w:pPr>
      <w:r w:rsidRPr="009A5EE0">
        <w:rPr>
          <w:rFonts w:ascii="Courier New" w:hAnsi="Courier New" w:cs="Courier New"/>
          <w:sz w:val="24"/>
          <w:szCs w:val="24"/>
        </w:rPr>
        <w:t>De fondo</w:t>
      </w:r>
      <w:r w:rsidRPr="009A5EE0">
        <w:rPr>
          <w:rFonts w:ascii="Courier New" w:hAnsi="Courier New" w:cs="Courier New"/>
          <w:sz w:val="24"/>
          <w:szCs w:val="24"/>
        </w:rPr>
        <w:tab/>
        <w:t>4,00 metros</w:t>
      </w:r>
    </w:p>
    <w:p w:rsidR="000D3FD1" w:rsidRPr="000D3FD1" w:rsidRDefault="000D3FD1" w:rsidP="002F1697">
      <w:pPr>
        <w:spacing w:after="0"/>
        <w:jc w:val="both"/>
        <w:rPr>
          <w:rFonts w:ascii="Courier New" w:hAnsi="Courier New" w:cs="Courier New"/>
          <w:sz w:val="24"/>
          <w:szCs w:val="24"/>
        </w:rPr>
      </w:pPr>
    </w:p>
    <w:p w:rsidR="000D3FD1" w:rsidRPr="000D3FD1" w:rsidRDefault="000D3FD1" w:rsidP="000D3FD1">
      <w:pPr>
        <w:autoSpaceDE w:val="0"/>
        <w:autoSpaceDN w:val="0"/>
        <w:adjustRightInd w:val="0"/>
        <w:spacing w:after="0" w:line="240" w:lineRule="auto"/>
        <w:ind w:left="709" w:hanging="709"/>
        <w:jc w:val="both"/>
        <w:rPr>
          <w:rFonts w:ascii="Courier New" w:hAnsi="Courier New" w:cs="Courier New"/>
          <w:sz w:val="24"/>
          <w:szCs w:val="24"/>
        </w:rPr>
      </w:pPr>
      <w:r w:rsidRPr="000D3FD1">
        <w:rPr>
          <w:rFonts w:ascii="Courier New" w:hAnsi="Courier New" w:cs="Courier New"/>
          <w:b/>
          <w:bCs/>
          <w:sz w:val="24"/>
          <w:szCs w:val="24"/>
          <w:u w:val="single"/>
        </w:rPr>
        <w:t>Art.</w:t>
      </w:r>
      <w:r w:rsidR="009A5EE0">
        <w:rPr>
          <w:rFonts w:ascii="Courier New" w:hAnsi="Courier New" w:cs="Courier New"/>
          <w:b/>
          <w:bCs/>
          <w:sz w:val="24"/>
          <w:szCs w:val="24"/>
          <w:u w:val="single"/>
        </w:rPr>
        <w:t>4</w:t>
      </w:r>
      <w:r w:rsidRPr="000D3FD1">
        <w:rPr>
          <w:rFonts w:ascii="Courier New" w:hAnsi="Courier New" w:cs="Courier New"/>
          <w:b/>
          <w:bCs/>
          <w:sz w:val="24"/>
          <w:szCs w:val="24"/>
          <w:u w:val="single"/>
        </w:rPr>
        <w:t>:</w:t>
      </w:r>
      <w:r w:rsidRPr="000D3FD1">
        <w:rPr>
          <w:rFonts w:ascii="Courier New" w:hAnsi="Courier New" w:cs="Courier New"/>
          <w:b/>
          <w:bCs/>
          <w:sz w:val="24"/>
          <w:szCs w:val="24"/>
        </w:rPr>
        <w:t xml:space="preserve"> MODIFICASE </w:t>
      </w:r>
      <w:r w:rsidRPr="000D3FD1">
        <w:rPr>
          <w:rFonts w:ascii="Courier New" w:hAnsi="Courier New" w:cs="Courier New"/>
          <w:sz w:val="24"/>
          <w:szCs w:val="24"/>
        </w:rPr>
        <w:t>el Art. Nº 255 de la Ordenanza Nº 8547 – CODIGO URBANISTICO, el que quedará redactado de la siguiente manera:</w:t>
      </w:r>
    </w:p>
    <w:p w:rsidR="000D3FD1" w:rsidRPr="000D3FD1" w:rsidRDefault="000D3FD1" w:rsidP="000D3FD1">
      <w:pPr>
        <w:autoSpaceDE w:val="0"/>
        <w:autoSpaceDN w:val="0"/>
        <w:adjustRightInd w:val="0"/>
        <w:spacing w:after="0" w:line="240" w:lineRule="auto"/>
        <w:jc w:val="both"/>
        <w:rPr>
          <w:rFonts w:ascii="Courier New" w:hAnsi="Courier New" w:cs="Courier New"/>
          <w:sz w:val="24"/>
          <w:szCs w:val="24"/>
        </w:rPr>
      </w:pPr>
    </w:p>
    <w:p w:rsidR="000D3FD1" w:rsidRDefault="000D3FD1" w:rsidP="000D3FD1">
      <w:pPr>
        <w:pStyle w:val="Sangradetextonormal"/>
        <w:ind w:left="1985" w:hanging="1275"/>
        <w:rPr>
          <w:rFonts w:ascii="Courier New" w:hAnsi="Courier New" w:cs="Courier New"/>
          <w:b/>
          <w:sz w:val="24"/>
          <w:szCs w:val="24"/>
        </w:rPr>
      </w:pPr>
      <w:r w:rsidRPr="000D3FD1">
        <w:rPr>
          <w:rFonts w:ascii="Courier New" w:hAnsi="Courier New" w:cs="Courier New"/>
          <w:b/>
          <w:sz w:val="24"/>
          <w:szCs w:val="24"/>
          <w:u w:val="single"/>
        </w:rPr>
        <w:t>Art.255</w:t>
      </w:r>
      <w:r w:rsidRPr="000D3FD1">
        <w:rPr>
          <w:rFonts w:ascii="Courier New" w:hAnsi="Courier New" w:cs="Courier New"/>
          <w:b/>
          <w:sz w:val="24"/>
          <w:szCs w:val="24"/>
        </w:rPr>
        <w:t xml:space="preserve">: Para el </w:t>
      </w:r>
      <w:r w:rsidRPr="000D3FD1">
        <w:rPr>
          <w:rFonts w:ascii="Courier New" w:hAnsi="Courier New" w:cs="Courier New"/>
          <w:sz w:val="24"/>
          <w:szCs w:val="24"/>
        </w:rPr>
        <w:t>PRECINTO LOTEO Arbor  (U 503)</w:t>
      </w:r>
      <w:r w:rsidRPr="000D3FD1">
        <w:rPr>
          <w:rFonts w:ascii="Courier New" w:hAnsi="Courier New" w:cs="Courier New"/>
          <w:b/>
          <w:sz w:val="24"/>
          <w:szCs w:val="24"/>
        </w:rPr>
        <w:t xml:space="preserve"> se establecen las siguientes disposiciones.</w:t>
      </w:r>
    </w:p>
    <w:p w:rsidR="000D3FD1" w:rsidRPr="000D3FD1" w:rsidRDefault="000D3FD1" w:rsidP="000D3FD1">
      <w:pPr>
        <w:spacing w:after="0"/>
        <w:jc w:val="both"/>
        <w:rPr>
          <w:rFonts w:ascii="Courier New" w:hAnsi="Courier New" w:cs="Courier New"/>
          <w:sz w:val="24"/>
          <w:szCs w:val="24"/>
        </w:rPr>
      </w:pPr>
    </w:p>
    <w:p w:rsidR="000D3FD1" w:rsidRPr="000D3FD1" w:rsidRDefault="000D3FD1" w:rsidP="000D3FD1">
      <w:pPr>
        <w:pStyle w:val="Textoindependiente"/>
        <w:rPr>
          <w:rFonts w:ascii="Courier New" w:hAnsi="Courier New" w:cs="Courier New"/>
          <w:sz w:val="24"/>
          <w:szCs w:val="24"/>
        </w:rPr>
      </w:pPr>
      <w:r w:rsidRPr="000D3FD1">
        <w:rPr>
          <w:rFonts w:ascii="Courier New" w:hAnsi="Courier New" w:cs="Courier New"/>
          <w:b/>
          <w:sz w:val="24"/>
          <w:szCs w:val="24"/>
        </w:rPr>
        <w:t>1. DELIMITACION:</w:t>
      </w:r>
      <w:r w:rsidRPr="000D3FD1">
        <w:rPr>
          <w:rFonts w:ascii="Courier New" w:hAnsi="Courier New" w:cs="Courier New"/>
          <w:sz w:val="24"/>
          <w:szCs w:val="24"/>
        </w:rPr>
        <w:t xml:space="preserve"> según </w:t>
      </w:r>
      <w:r w:rsidR="001C0DBF">
        <w:rPr>
          <w:rFonts w:ascii="Courier New" w:hAnsi="Courier New" w:cs="Courier New"/>
          <w:b/>
          <w:sz w:val="24"/>
          <w:szCs w:val="24"/>
        </w:rPr>
        <w:t>Art. 1 de la presente.-</w:t>
      </w:r>
    </w:p>
    <w:p w:rsidR="000D3FD1" w:rsidRPr="000D3FD1" w:rsidRDefault="000D3FD1" w:rsidP="000D3FD1">
      <w:pPr>
        <w:spacing w:after="0"/>
        <w:jc w:val="both"/>
        <w:rPr>
          <w:rFonts w:ascii="Courier New" w:hAnsi="Courier New" w:cs="Courier New"/>
          <w:sz w:val="24"/>
          <w:szCs w:val="24"/>
        </w:rPr>
      </w:pP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b/>
          <w:sz w:val="24"/>
          <w:szCs w:val="24"/>
        </w:rPr>
        <w:t>2. USOS DEL SUELO:</w:t>
      </w:r>
      <w:r w:rsidRPr="000D3FD1">
        <w:rPr>
          <w:rFonts w:ascii="Courier New" w:hAnsi="Courier New" w:cs="Courier New"/>
          <w:sz w:val="24"/>
          <w:szCs w:val="24"/>
        </w:rPr>
        <w:t xml:space="preserve">  </w:t>
      </w:r>
    </w:p>
    <w:p w:rsidR="000D3FD1" w:rsidRPr="000D3FD1" w:rsidRDefault="000D3FD1" w:rsidP="000D3FD1">
      <w:pPr>
        <w:spacing w:after="0"/>
        <w:jc w:val="both"/>
        <w:rPr>
          <w:rFonts w:ascii="Courier New" w:hAnsi="Courier New" w:cs="Courier New"/>
          <w:sz w:val="24"/>
          <w:szCs w:val="24"/>
        </w:rPr>
      </w:pPr>
    </w:p>
    <w:p w:rsidR="000D3FD1" w:rsidRPr="000D3FD1" w:rsidRDefault="000D3FD1" w:rsidP="000D3FD1">
      <w:pPr>
        <w:pStyle w:val="Textoindependiente"/>
        <w:rPr>
          <w:rFonts w:ascii="Courier New" w:hAnsi="Courier New" w:cs="Courier New"/>
          <w:b/>
          <w:sz w:val="24"/>
          <w:szCs w:val="24"/>
        </w:rPr>
      </w:pPr>
      <w:r w:rsidRPr="000D3FD1">
        <w:rPr>
          <w:rFonts w:ascii="Courier New" w:hAnsi="Courier New" w:cs="Courier New"/>
          <w:b/>
          <w:sz w:val="24"/>
          <w:szCs w:val="24"/>
        </w:rPr>
        <w:t>USOS DOMINANTES:</w:t>
      </w:r>
    </w:p>
    <w:p w:rsidR="000D3FD1" w:rsidRPr="000D3FD1" w:rsidRDefault="000D3FD1" w:rsidP="000D3FD1">
      <w:pPr>
        <w:pStyle w:val="Textoindependiente"/>
        <w:rPr>
          <w:rFonts w:ascii="Courier New" w:hAnsi="Courier New" w:cs="Courier New"/>
          <w:b/>
          <w:sz w:val="24"/>
          <w:szCs w:val="24"/>
        </w:rPr>
      </w:pPr>
    </w:p>
    <w:p w:rsidR="000D3FD1" w:rsidRPr="000D3FD1" w:rsidRDefault="000D3FD1" w:rsidP="000D3FD1">
      <w:pPr>
        <w:pStyle w:val="Textoindependiente"/>
        <w:rPr>
          <w:rFonts w:ascii="Courier New" w:hAnsi="Courier New" w:cs="Courier New"/>
          <w:sz w:val="24"/>
          <w:szCs w:val="24"/>
        </w:rPr>
      </w:pPr>
      <w:r w:rsidRPr="000D3FD1">
        <w:rPr>
          <w:rFonts w:ascii="Courier New" w:hAnsi="Courier New" w:cs="Courier New"/>
          <w:b/>
          <w:sz w:val="24"/>
          <w:szCs w:val="24"/>
        </w:rPr>
        <w:t>Uso habitacional</w:t>
      </w: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sz w:val="24"/>
          <w:szCs w:val="24"/>
        </w:rPr>
        <w:t>a) Vivienda Unifamiliar</w:t>
      </w: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sz w:val="24"/>
          <w:szCs w:val="24"/>
        </w:rPr>
        <w:t>c) Vivienda Comunitaria</w:t>
      </w:r>
    </w:p>
    <w:p w:rsidR="000D3FD1" w:rsidRPr="000D3FD1" w:rsidRDefault="000D3FD1" w:rsidP="000D3FD1">
      <w:pPr>
        <w:pStyle w:val="BodyText22"/>
        <w:ind w:left="-284" w:firstLine="284"/>
        <w:rPr>
          <w:rFonts w:ascii="Courier New" w:hAnsi="Courier New" w:cs="Courier New"/>
          <w:sz w:val="24"/>
          <w:szCs w:val="24"/>
        </w:rPr>
      </w:pPr>
      <w:r w:rsidRPr="000D3FD1">
        <w:rPr>
          <w:rFonts w:ascii="Courier New" w:hAnsi="Courier New" w:cs="Courier New"/>
          <w:sz w:val="24"/>
          <w:szCs w:val="24"/>
        </w:rPr>
        <w:t xml:space="preserve">d) Alojamiento Transitorio </w:t>
      </w:r>
    </w:p>
    <w:p w:rsidR="000D3FD1" w:rsidRPr="000D3FD1" w:rsidRDefault="000D3FD1" w:rsidP="000D3FD1">
      <w:pPr>
        <w:pStyle w:val="BodyText22"/>
        <w:ind w:left="0"/>
        <w:rPr>
          <w:rFonts w:ascii="Courier New" w:hAnsi="Courier New" w:cs="Courier New"/>
          <w:sz w:val="24"/>
          <w:szCs w:val="24"/>
        </w:rPr>
      </w:pPr>
    </w:p>
    <w:p w:rsidR="000D3FD1" w:rsidRPr="009A5EE0" w:rsidRDefault="000D3FD1" w:rsidP="000D3FD1">
      <w:pPr>
        <w:pStyle w:val="Textoindependiente"/>
        <w:rPr>
          <w:rFonts w:ascii="Courier New" w:hAnsi="Courier New" w:cs="Courier New"/>
          <w:b/>
          <w:sz w:val="24"/>
          <w:szCs w:val="24"/>
        </w:rPr>
      </w:pPr>
      <w:r w:rsidRPr="000D3FD1">
        <w:rPr>
          <w:rFonts w:ascii="Courier New" w:hAnsi="Courier New" w:cs="Courier New"/>
          <w:b/>
          <w:sz w:val="24"/>
          <w:szCs w:val="24"/>
        </w:rPr>
        <w:t>USOS COMPLEMENTARIOS:</w:t>
      </w:r>
    </w:p>
    <w:p w:rsidR="000D3FD1" w:rsidRPr="000D3FD1" w:rsidRDefault="000D3FD1" w:rsidP="000D3FD1">
      <w:pPr>
        <w:pStyle w:val="Textoindependiente"/>
        <w:rPr>
          <w:rFonts w:ascii="Courier New" w:hAnsi="Courier New" w:cs="Courier New"/>
          <w:sz w:val="24"/>
          <w:szCs w:val="24"/>
        </w:rPr>
      </w:pPr>
      <w:r w:rsidRPr="000D3FD1">
        <w:rPr>
          <w:rFonts w:ascii="Courier New" w:hAnsi="Courier New" w:cs="Courier New"/>
          <w:b/>
          <w:sz w:val="24"/>
          <w:szCs w:val="24"/>
        </w:rPr>
        <w:t>Uso Comercial</w:t>
      </w:r>
    </w:p>
    <w:p w:rsidR="000D3FD1" w:rsidRPr="000D3FD1" w:rsidRDefault="000D3FD1" w:rsidP="000D3FD1">
      <w:pPr>
        <w:pStyle w:val="BodyText22"/>
        <w:ind w:left="0"/>
        <w:rPr>
          <w:rFonts w:ascii="Courier New" w:hAnsi="Courier New" w:cs="Courier New"/>
          <w:b/>
          <w:sz w:val="24"/>
          <w:szCs w:val="24"/>
        </w:rPr>
      </w:pPr>
      <w:r w:rsidRPr="000D3FD1">
        <w:rPr>
          <w:rFonts w:ascii="Courier New" w:hAnsi="Courier New" w:cs="Courier New"/>
          <w:b/>
          <w:sz w:val="24"/>
          <w:szCs w:val="24"/>
        </w:rPr>
        <w:t>a) Comercios minoristas de comestibles y artículos asociados</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 xml:space="preserve">a.1) Micro escala (hasta </w:t>
      </w:r>
      <w:smartTag w:uri="urn:schemas-microsoft-com:office:smarttags" w:element="metricconverter">
        <w:smartTagPr>
          <w:attr w:name="ProductID" w:val="100 m2"/>
        </w:smartTagPr>
        <w:r w:rsidRPr="000D3FD1">
          <w:rPr>
            <w:rFonts w:ascii="Courier New" w:hAnsi="Courier New" w:cs="Courier New"/>
            <w:sz w:val="24"/>
            <w:szCs w:val="24"/>
          </w:rPr>
          <w:t>100 m2</w:t>
        </w:r>
      </w:smartTag>
      <w:r w:rsidRPr="000D3FD1">
        <w:rPr>
          <w:rFonts w:ascii="Courier New" w:hAnsi="Courier New" w:cs="Courier New"/>
          <w:sz w:val="24"/>
          <w:szCs w:val="24"/>
        </w:rPr>
        <w:t>)</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a.2) De pequeña escala (</w:t>
      </w:r>
      <w:smartTag w:uri="urn:schemas-microsoft-com:office:smarttags" w:element="metricconverter">
        <w:smartTagPr>
          <w:attr w:name="ProductID" w:val="101 a"/>
        </w:smartTagPr>
        <w:r w:rsidRPr="000D3FD1">
          <w:rPr>
            <w:rFonts w:ascii="Courier New" w:hAnsi="Courier New" w:cs="Courier New"/>
            <w:sz w:val="24"/>
            <w:szCs w:val="24"/>
          </w:rPr>
          <w:t>101 a</w:t>
        </w:r>
      </w:smartTag>
      <w:r w:rsidRPr="000D3FD1">
        <w:rPr>
          <w:rFonts w:ascii="Courier New" w:hAnsi="Courier New" w:cs="Courier New"/>
          <w:sz w:val="24"/>
          <w:szCs w:val="24"/>
        </w:rPr>
        <w:t xml:space="preserve"> </w:t>
      </w:r>
      <w:smartTag w:uri="urn:schemas-microsoft-com:office:smarttags" w:element="metricconverter">
        <w:smartTagPr>
          <w:attr w:name="ProductID" w:val="300 m2"/>
        </w:smartTagPr>
        <w:r w:rsidRPr="000D3FD1">
          <w:rPr>
            <w:rFonts w:ascii="Courier New" w:hAnsi="Courier New" w:cs="Courier New"/>
            <w:sz w:val="24"/>
            <w:szCs w:val="24"/>
          </w:rPr>
          <w:t>300 m2</w:t>
        </w:r>
      </w:smartTag>
      <w:r w:rsidRPr="000D3FD1">
        <w:rPr>
          <w:rFonts w:ascii="Courier New" w:hAnsi="Courier New" w:cs="Courier New"/>
          <w:sz w:val="24"/>
          <w:szCs w:val="24"/>
        </w:rPr>
        <w:t>)</w:t>
      </w:r>
    </w:p>
    <w:p w:rsidR="000D3FD1" w:rsidRPr="000D3FD1" w:rsidRDefault="000D3FD1" w:rsidP="000D3FD1">
      <w:pPr>
        <w:pStyle w:val="BodyText22"/>
        <w:ind w:left="0"/>
        <w:rPr>
          <w:rFonts w:ascii="Courier New" w:hAnsi="Courier New" w:cs="Courier New"/>
          <w:b/>
          <w:sz w:val="24"/>
          <w:szCs w:val="24"/>
        </w:rPr>
      </w:pPr>
      <w:r w:rsidRPr="000D3FD1">
        <w:rPr>
          <w:rFonts w:ascii="Courier New" w:hAnsi="Courier New" w:cs="Courier New"/>
          <w:b/>
          <w:sz w:val="24"/>
          <w:szCs w:val="24"/>
        </w:rPr>
        <w:t>b) Comercios minoristas en general</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 xml:space="preserve">b.1) Micro escala (hasta </w:t>
      </w:r>
      <w:smartTag w:uri="urn:schemas-microsoft-com:office:smarttags" w:element="metricconverter">
        <w:smartTagPr>
          <w:attr w:name="ProductID" w:val="100 m2"/>
        </w:smartTagPr>
        <w:r w:rsidRPr="000D3FD1">
          <w:rPr>
            <w:rFonts w:ascii="Courier New" w:hAnsi="Courier New" w:cs="Courier New"/>
            <w:sz w:val="24"/>
            <w:szCs w:val="24"/>
          </w:rPr>
          <w:t>100 m2</w:t>
        </w:r>
      </w:smartTag>
      <w:r w:rsidRPr="000D3FD1">
        <w:rPr>
          <w:rFonts w:ascii="Courier New" w:hAnsi="Courier New" w:cs="Courier New"/>
          <w:sz w:val="24"/>
          <w:szCs w:val="24"/>
        </w:rPr>
        <w:t>)</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b.2) De pequeña escala (</w:t>
      </w:r>
      <w:smartTag w:uri="urn:schemas-microsoft-com:office:smarttags" w:element="metricconverter">
        <w:smartTagPr>
          <w:attr w:name="ProductID" w:val="101 a"/>
        </w:smartTagPr>
        <w:r w:rsidRPr="000D3FD1">
          <w:rPr>
            <w:rFonts w:ascii="Courier New" w:hAnsi="Courier New" w:cs="Courier New"/>
            <w:sz w:val="24"/>
            <w:szCs w:val="24"/>
          </w:rPr>
          <w:t>101 a</w:t>
        </w:r>
      </w:smartTag>
      <w:r w:rsidRPr="000D3FD1">
        <w:rPr>
          <w:rFonts w:ascii="Courier New" w:hAnsi="Courier New" w:cs="Courier New"/>
          <w:sz w:val="24"/>
          <w:szCs w:val="24"/>
        </w:rPr>
        <w:t xml:space="preserve"> </w:t>
      </w:r>
      <w:smartTag w:uri="urn:schemas-microsoft-com:office:smarttags" w:element="metricconverter">
        <w:smartTagPr>
          <w:attr w:name="ProductID" w:val="300 m2"/>
        </w:smartTagPr>
        <w:r w:rsidRPr="000D3FD1">
          <w:rPr>
            <w:rFonts w:ascii="Courier New" w:hAnsi="Courier New" w:cs="Courier New"/>
            <w:sz w:val="24"/>
            <w:szCs w:val="24"/>
          </w:rPr>
          <w:t>300 m2</w:t>
        </w:r>
      </w:smartTag>
      <w:r w:rsidRPr="000D3FD1">
        <w:rPr>
          <w:rFonts w:ascii="Courier New" w:hAnsi="Courier New" w:cs="Courier New"/>
          <w:sz w:val="24"/>
          <w:szCs w:val="24"/>
        </w:rPr>
        <w:t>)</w:t>
      </w:r>
    </w:p>
    <w:p w:rsidR="000D3FD1" w:rsidRPr="000D3FD1" w:rsidRDefault="000D3FD1" w:rsidP="000D3FD1">
      <w:pPr>
        <w:pStyle w:val="BodyText22"/>
        <w:ind w:left="0"/>
        <w:rPr>
          <w:rFonts w:ascii="Courier New" w:hAnsi="Courier New" w:cs="Courier New"/>
          <w:b/>
          <w:sz w:val="24"/>
          <w:szCs w:val="24"/>
        </w:rPr>
      </w:pPr>
      <w:r w:rsidRPr="000D3FD1">
        <w:rPr>
          <w:rFonts w:ascii="Courier New" w:hAnsi="Courier New" w:cs="Courier New"/>
          <w:b/>
          <w:sz w:val="24"/>
          <w:szCs w:val="24"/>
        </w:rPr>
        <w:t>c) Comercios mayoristas en general</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c.1) De pequeña escala (hasta 300 m2)</w:t>
      </w:r>
    </w:p>
    <w:p w:rsidR="000D3FD1" w:rsidRPr="000D3FD1" w:rsidRDefault="000D3FD1" w:rsidP="000D3FD1">
      <w:pPr>
        <w:pStyle w:val="Textoindependiente"/>
        <w:rPr>
          <w:rFonts w:ascii="Courier New" w:hAnsi="Courier New" w:cs="Courier New"/>
          <w:sz w:val="24"/>
          <w:szCs w:val="24"/>
        </w:rPr>
      </w:pPr>
    </w:p>
    <w:p w:rsidR="000D3FD1" w:rsidRPr="000D3FD1" w:rsidRDefault="000D3FD1" w:rsidP="000D3FD1">
      <w:pPr>
        <w:pStyle w:val="Textoindependiente"/>
        <w:rPr>
          <w:rFonts w:ascii="Courier New" w:hAnsi="Courier New" w:cs="Courier New"/>
          <w:sz w:val="24"/>
          <w:szCs w:val="24"/>
        </w:rPr>
      </w:pPr>
      <w:r w:rsidRPr="000D3FD1">
        <w:rPr>
          <w:rFonts w:ascii="Courier New" w:hAnsi="Courier New" w:cs="Courier New"/>
          <w:b/>
          <w:sz w:val="24"/>
          <w:szCs w:val="24"/>
        </w:rPr>
        <w:t>Uso Servicios</w:t>
      </w:r>
      <w:r w:rsidRPr="000D3FD1">
        <w:rPr>
          <w:rFonts w:ascii="Courier New" w:hAnsi="Courier New" w:cs="Courier New"/>
          <w:sz w:val="24"/>
          <w:szCs w:val="24"/>
        </w:rPr>
        <w:t>.</w:t>
      </w: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b/>
          <w:sz w:val="24"/>
          <w:szCs w:val="24"/>
        </w:rPr>
        <w:t>a) Servicios Básicos y Generales</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a.1) Servicios básicos y generales de pequeña escala (hasta 100 m2)</w:t>
      </w: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b/>
          <w:sz w:val="24"/>
          <w:szCs w:val="24"/>
        </w:rPr>
        <w:t>b) Servicios Centrales</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b.1) Servicios centrales de pequeña escala (hasta 300 m2)</w:t>
      </w:r>
    </w:p>
    <w:p w:rsidR="000D3FD1" w:rsidRDefault="000D3FD1" w:rsidP="000D3FD1">
      <w:pPr>
        <w:pStyle w:val="Textoindependiente"/>
        <w:rPr>
          <w:rFonts w:ascii="Courier New" w:hAnsi="Courier New" w:cs="Courier New"/>
          <w:b/>
          <w:sz w:val="24"/>
          <w:szCs w:val="24"/>
        </w:rPr>
      </w:pPr>
    </w:p>
    <w:p w:rsidR="009A5EE0" w:rsidRDefault="009A5EE0" w:rsidP="000D3FD1">
      <w:pPr>
        <w:pStyle w:val="Textoindependiente"/>
        <w:rPr>
          <w:rFonts w:ascii="Courier New" w:hAnsi="Courier New" w:cs="Courier New"/>
          <w:b/>
          <w:sz w:val="24"/>
          <w:szCs w:val="24"/>
        </w:rPr>
      </w:pPr>
    </w:p>
    <w:p w:rsidR="009A5EE0" w:rsidRPr="009A5EE0" w:rsidRDefault="009A5EE0" w:rsidP="009A5EE0">
      <w:pPr>
        <w:pStyle w:val="Textoindependiente"/>
        <w:jc w:val="right"/>
        <w:rPr>
          <w:rFonts w:ascii="Courier New" w:hAnsi="Courier New" w:cs="Courier New"/>
          <w:sz w:val="24"/>
          <w:szCs w:val="24"/>
        </w:rPr>
      </w:pPr>
      <w:r w:rsidRPr="009A5EE0">
        <w:rPr>
          <w:rFonts w:ascii="Courier New" w:hAnsi="Courier New" w:cs="Courier New"/>
          <w:sz w:val="24"/>
          <w:szCs w:val="24"/>
        </w:rPr>
        <w:t>...///</w:t>
      </w:r>
    </w:p>
    <w:p w:rsidR="009A5EE0" w:rsidRPr="009A5EE0" w:rsidRDefault="009A5EE0" w:rsidP="009A5EE0">
      <w:pPr>
        <w:pStyle w:val="Textoindependiente"/>
        <w:rPr>
          <w:rFonts w:ascii="Courier New" w:hAnsi="Courier New" w:cs="Courier New"/>
          <w:sz w:val="24"/>
          <w:szCs w:val="24"/>
        </w:rPr>
      </w:pPr>
      <w:r w:rsidRPr="009A5EE0">
        <w:rPr>
          <w:rFonts w:ascii="Courier New" w:hAnsi="Courier New" w:cs="Courier New"/>
          <w:sz w:val="24"/>
          <w:szCs w:val="24"/>
        </w:rPr>
        <w:lastRenderedPageBreak/>
        <w:t>...///4.-</w:t>
      </w:r>
    </w:p>
    <w:p w:rsidR="000D3FD1" w:rsidRPr="000D3FD1" w:rsidRDefault="000D3FD1" w:rsidP="000D3FD1">
      <w:pPr>
        <w:pStyle w:val="Textoindependiente"/>
        <w:rPr>
          <w:rFonts w:ascii="Courier New" w:hAnsi="Courier New" w:cs="Courier New"/>
          <w:sz w:val="24"/>
          <w:szCs w:val="24"/>
        </w:rPr>
      </w:pPr>
      <w:r w:rsidRPr="000D3FD1">
        <w:rPr>
          <w:rFonts w:ascii="Courier New" w:hAnsi="Courier New" w:cs="Courier New"/>
          <w:b/>
          <w:sz w:val="24"/>
          <w:szCs w:val="24"/>
        </w:rPr>
        <w:t>Uso Equipamiento</w:t>
      </w: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b/>
          <w:sz w:val="24"/>
          <w:szCs w:val="24"/>
        </w:rPr>
        <w:t>a) Educativo (Enseñanza e Investigación)</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a.1) Educación Nivel Inicial: incluye Jardines de Infantes.</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 xml:space="preserve">a.2) Educación Nivel Primario: incluye educación básica para niños de </w:t>
      </w:r>
      <w:smartTag w:uri="urn:schemas-microsoft-com:office:smarttags" w:element="metricconverter">
        <w:smartTagPr>
          <w:attr w:name="ProductID" w:val="6 a"/>
        </w:smartTagPr>
        <w:r w:rsidRPr="000D3FD1">
          <w:rPr>
            <w:rFonts w:ascii="Courier New" w:hAnsi="Courier New" w:cs="Courier New"/>
            <w:sz w:val="24"/>
            <w:szCs w:val="24"/>
          </w:rPr>
          <w:t>6 a</w:t>
        </w:r>
      </w:smartTag>
      <w:r w:rsidRPr="000D3FD1">
        <w:rPr>
          <w:rFonts w:ascii="Courier New" w:hAnsi="Courier New" w:cs="Courier New"/>
          <w:sz w:val="24"/>
          <w:szCs w:val="24"/>
        </w:rPr>
        <w:t xml:space="preserve"> 12 años; Modalidad Especial (Discapacitados) y Regímenes Especiales (Educación para Adultos).</w:t>
      </w:r>
    </w:p>
    <w:p w:rsidR="000D3FD1" w:rsidRPr="000D3FD1" w:rsidRDefault="000D3FD1" w:rsidP="009A5EE0">
      <w:pPr>
        <w:pStyle w:val="BodyText22"/>
        <w:ind w:left="284"/>
        <w:rPr>
          <w:rFonts w:ascii="Courier New" w:hAnsi="Courier New" w:cs="Courier New"/>
          <w:sz w:val="24"/>
          <w:szCs w:val="24"/>
        </w:rPr>
      </w:pPr>
      <w:r w:rsidRPr="000D3FD1">
        <w:rPr>
          <w:rFonts w:ascii="Courier New" w:hAnsi="Courier New" w:cs="Courier New"/>
          <w:sz w:val="24"/>
          <w:szCs w:val="24"/>
        </w:rPr>
        <w:t>a.3) Educación Nivel Medio: incluye Ciclo Básico Unificado y Ciclo de Especialización; Escuelas e Institutos especializados (Oficios, Idioma, similares).</w:t>
      </w:r>
    </w:p>
    <w:p w:rsid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a.4) Educación Superior e Investigación: incluye Nivel Terciario, Nivel Universitario y  Centros Científico-Tecnológicos.</w:t>
      </w:r>
    </w:p>
    <w:p w:rsidR="009A5EE0" w:rsidRPr="000D3FD1" w:rsidRDefault="009A5EE0" w:rsidP="000D3FD1">
      <w:pPr>
        <w:pStyle w:val="BodyText22"/>
        <w:ind w:left="284"/>
        <w:rPr>
          <w:rFonts w:ascii="Courier New" w:hAnsi="Courier New" w:cs="Courier New"/>
          <w:sz w:val="24"/>
          <w:szCs w:val="24"/>
        </w:rPr>
      </w:pPr>
    </w:p>
    <w:p w:rsidR="000D3FD1" w:rsidRPr="000D3FD1" w:rsidRDefault="000D3FD1" w:rsidP="000D3FD1">
      <w:pPr>
        <w:pStyle w:val="Textoindependiente"/>
        <w:rPr>
          <w:rFonts w:ascii="Courier New" w:hAnsi="Courier New" w:cs="Courier New"/>
          <w:b/>
          <w:sz w:val="24"/>
          <w:szCs w:val="24"/>
        </w:rPr>
      </w:pPr>
      <w:r w:rsidRPr="000D3FD1">
        <w:rPr>
          <w:rFonts w:ascii="Courier New" w:hAnsi="Courier New" w:cs="Courier New"/>
          <w:b/>
          <w:sz w:val="24"/>
          <w:szCs w:val="24"/>
        </w:rPr>
        <w:t>b) Equipamiento sanitario</w:t>
      </w:r>
    </w:p>
    <w:p w:rsidR="000D3FD1" w:rsidRPr="000D3FD1" w:rsidRDefault="000D3FD1" w:rsidP="000D3FD1">
      <w:pPr>
        <w:pStyle w:val="BodyText22"/>
        <w:ind w:left="0"/>
        <w:rPr>
          <w:rFonts w:ascii="Courier New" w:hAnsi="Courier New" w:cs="Courier New"/>
          <w:b/>
          <w:sz w:val="24"/>
          <w:szCs w:val="24"/>
        </w:rPr>
      </w:pPr>
      <w:r w:rsidRPr="000D3FD1">
        <w:rPr>
          <w:rFonts w:ascii="Courier New" w:hAnsi="Courier New" w:cs="Courier New"/>
          <w:b/>
          <w:sz w:val="24"/>
          <w:szCs w:val="24"/>
        </w:rPr>
        <w:t>b.1) Para atención de personas</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b.1.1) De pequeña escala sin internación (hasta 150 m2)</w:t>
      </w:r>
    </w:p>
    <w:p w:rsidR="000D3FD1" w:rsidRPr="000D3FD1" w:rsidRDefault="000D3FD1" w:rsidP="000D3FD1">
      <w:pPr>
        <w:pStyle w:val="BodyText22"/>
        <w:ind w:left="0"/>
        <w:rPr>
          <w:rFonts w:ascii="Courier New" w:hAnsi="Courier New" w:cs="Courier New"/>
          <w:b/>
          <w:sz w:val="24"/>
          <w:szCs w:val="24"/>
        </w:rPr>
      </w:pPr>
      <w:r w:rsidRPr="000D3FD1">
        <w:rPr>
          <w:rFonts w:ascii="Courier New" w:hAnsi="Courier New" w:cs="Courier New"/>
          <w:b/>
          <w:sz w:val="24"/>
          <w:szCs w:val="24"/>
        </w:rPr>
        <w:t>b.2) Equipamiento sanitario para atención de animales</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b.2.1) De pequeña escala (hasta 150 m2)</w:t>
      </w: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b/>
          <w:sz w:val="24"/>
          <w:szCs w:val="24"/>
        </w:rPr>
        <w:t>d) Cultural</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d.1) Equipamiento cultural de pequeña escala (hasta 150m2)</w:t>
      </w: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b/>
          <w:sz w:val="24"/>
          <w:szCs w:val="24"/>
        </w:rPr>
        <w:t>e) Religioso</w:t>
      </w:r>
      <w:r w:rsidRPr="000D3FD1">
        <w:rPr>
          <w:rFonts w:ascii="Courier New" w:hAnsi="Courier New" w:cs="Courier New"/>
          <w:sz w:val="24"/>
          <w:szCs w:val="24"/>
        </w:rPr>
        <w:t xml:space="preserve"> </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e.1) Equipamiento religioso de pequeña y mediana escala (hasta 1500 m2)</w:t>
      </w:r>
    </w:p>
    <w:p w:rsidR="000D3FD1" w:rsidRPr="000D3FD1" w:rsidRDefault="000D3FD1" w:rsidP="000D3FD1">
      <w:pPr>
        <w:pStyle w:val="Textoindependiente"/>
        <w:rPr>
          <w:rFonts w:ascii="Courier New" w:hAnsi="Courier New" w:cs="Courier New"/>
          <w:sz w:val="24"/>
          <w:szCs w:val="24"/>
        </w:rPr>
      </w:pPr>
    </w:p>
    <w:p w:rsidR="000D3FD1" w:rsidRDefault="000D3FD1" w:rsidP="00E95E60">
      <w:pPr>
        <w:pStyle w:val="BodyText22"/>
        <w:ind w:left="0"/>
        <w:rPr>
          <w:rFonts w:ascii="Courier New" w:hAnsi="Courier New" w:cs="Courier New"/>
          <w:b/>
          <w:sz w:val="24"/>
          <w:szCs w:val="24"/>
        </w:rPr>
      </w:pPr>
      <w:r w:rsidRPr="000D3FD1">
        <w:rPr>
          <w:rFonts w:ascii="Courier New" w:hAnsi="Courier New" w:cs="Courier New"/>
          <w:b/>
          <w:sz w:val="24"/>
          <w:szCs w:val="24"/>
        </w:rPr>
        <w:t>USOS CONDICIONADOS:</w:t>
      </w:r>
    </w:p>
    <w:p w:rsidR="00E95E60" w:rsidRPr="00E95E60" w:rsidRDefault="00E95E60" w:rsidP="00E95E60">
      <w:pPr>
        <w:pStyle w:val="BodyText22"/>
        <w:ind w:left="0"/>
        <w:rPr>
          <w:rFonts w:ascii="Courier New" w:hAnsi="Courier New" w:cs="Courier New"/>
          <w:b/>
          <w:sz w:val="24"/>
          <w:szCs w:val="24"/>
        </w:rPr>
      </w:pPr>
    </w:p>
    <w:p w:rsidR="000D3FD1" w:rsidRPr="000D3FD1" w:rsidRDefault="000D3FD1" w:rsidP="000D3FD1">
      <w:pPr>
        <w:pStyle w:val="BodyText22"/>
        <w:ind w:left="0"/>
        <w:rPr>
          <w:rFonts w:ascii="Courier New" w:hAnsi="Courier New" w:cs="Courier New"/>
          <w:b/>
          <w:sz w:val="24"/>
          <w:szCs w:val="24"/>
        </w:rPr>
      </w:pPr>
      <w:r w:rsidRPr="000D3FD1">
        <w:rPr>
          <w:rFonts w:ascii="Courier New" w:hAnsi="Courier New" w:cs="Courier New"/>
          <w:b/>
          <w:sz w:val="24"/>
          <w:szCs w:val="24"/>
        </w:rPr>
        <w:t>Uso Equipamiento</w:t>
      </w:r>
    </w:p>
    <w:p w:rsidR="000D3FD1" w:rsidRPr="000D3FD1" w:rsidRDefault="000D3FD1" w:rsidP="000D3FD1">
      <w:pPr>
        <w:pStyle w:val="BodyText22"/>
        <w:ind w:left="284"/>
        <w:rPr>
          <w:rFonts w:ascii="Courier New" w:hAnsi="Courier New" w:cs="Courier New"/>
          <w:sz w:val="24"/>
          <w:szCs w:val="24"/>
        </w:rPr>
      </w:pP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b/>
          <w:sz w:val="24"/>
          <w:szCs w:val="24"/>
        </w:rPr>
        <w:t>c) Social y Deportivo</w:t>
      </w:r>
      <w:r w:rsidRPr="000D3FD1">
        <w:rPr>
          <w:rFonts w:ascii="Courier New" w:hAnsi="Courier New" w:cs="Courier New"/>
          <w:sz w:val="24"/>
          <w:szCs w:val="24"/>
        </w:rPr>
        <w:t xml:space="preserve"> </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c.1) Equipamiento social y deportivo de pequeña escala (hasta 1500</w:t>
      </w: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sz w:val="24"/>
          <w:szCs w:val="24"/>
        </w:rPr>
        <w:t xml:space="preserve"> m2)</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c.2) Equipamiento social y deportivo de mediana y gran escala (1.501 a 10.000 m2)</w:t>
      </w: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b/>
          <w:sz w:val="24"/>
          <w:szCs w:val="24"/>
        </w:rPr>
        <w:t>d) Cultural</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d.2) Equipamiento cultural de mediana escala (</w:t>
      </w:r>
      <w:smartTag w:uri="urn:schemas-microsoft-com:office:smarttags" w:element="metricconverter">
        <w:smartTagPr>
          <w:attr w:name="ProductID" w:val="151 a"/>
        </w:smartTagPr>
        <w:r w:rsidRPr="000D3FD1">
          <w:rPr>
            <w:rFonts w:ascii="Courier New" w:hAnsi="Courier New" w:cs="Courier New"/>
            <w:sz w:val="24"/>
            <w:szCs w:val="24"/>
          </w:rPr>
          <w:t>151 a</w:t>
        </w:r>
      </w:smartTag>
      <w:r w:rsidRPr="000D3FD1">
        <w:rPr>
          <w:rFonts w:ascii="Courier New" w:hAnsi="Courier New" w:cs="Courier New"/>
          <w:sz w:val="24"/>
          <w:szCs w:val="24"/>
        </w:rPr>
        <w:t xml:space="preserve"> 1500m2)</w:t>
      </w:r>
    </w:p>
    <w:p w:rsidR="000D3FD1" w:rsidRPr="000D3FD1" w:rsidRDefault="000D3FD1" w:rsidP="000D3FD1">
      <w:pPr>
        <w:pStyle w:val="BodyText22"/>
        <w:ind w:left="0"/>
        <w:rPr>
          <w:rFonts w:ascii="Courier New" w:hAnsi="Courier New" w:cs="Courier New"/>
          <w:sz w:val="24"/>
          <w:szCs w:val="24"/>
        </w:rPr>
      </w:pPr>
    </w:p>
    <w:p w:rsidR="000D3FD1" w:rsidRPr="000D3FD1" w:rsidRDefault="000D3FD1" w:rsidP="000D3FD1">
      <w:pPr>
        <w:pStyle w:val="Textoindependiente"/>
        <w:rPr>
          <w:rFonts w:ascii="Courier New" w:hAnsi="Courier New" w:cs="Courier New"/>
          <w:sz w:val="24"/>
          <w:szCs w:val="24"/>
        </w:rPr>
      </w:pPr>
      <w:r w:rsidRPr="000D3FD1">
        <w:rPr>
          <w:rFonts w:ascii="Courier New" w:hAnsi="Courier New" w:cs="Courier New"/>
          <w:b/>
          <w:sz w:val="24"/>
          <w:szCs w:val="24"/>
        </w:rPr>
        <w:t>Uso Servicios</w:t>
      </w: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b/>
          <w:sz w:val="24"/>
          <w:szCs w:val="24"/>
        </w:rPr>
        <w:t>a) Servicios Básicos y Generales</w:t>
      </w:r>
    </w:p>
    <w:p w:rsid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a.2) Servicios básicos y generales de mediana escala (</w:t>
      </w:r>
      <w:smartTag w:uri="urn:schemas-microsoft-com:office:smarttags" w:element="metricconverter">
        <w:smartTagPr>
          <w:attr w:name="ProductID" w:val="101 a"/>
        </w:smartTagPr>
        <w:r w:rsidRPr="000D3FD1">
          <w:rPr>
            <w:rFonts w:ascii="Courier New" w:hAnsi="Courier New" w:cs="Courier New"/>
            <w:sz w:val="24"/>
            <w:szCs w:val="24"/>
          </w:rPr>
          <w:t>101 a</w:t>
        </w:r>
      </w:smartTag>
      <w:r w:rsidRPr="000D3FD1">
        <w:rPr>
          <w:rFonts w:ascii="Courier New" w:hAnsi="Courier New" w:cs="Courier New"/>
          <w:sz w:val="24"/>
          <w:szCs w:val="24"/>
        </w:rPr>
        <w:t xml:space="preserve"> </w:t>
      </w:r>
      <w:smartTag w:uri="urn:schemas-microsoft-com:office:smarttags" w:element="metricconverter">
        <w:smartTagPr>
          <w:attr w:name="ProductID" w:val="300 m2"/>
        </w:smartTagPr>
        <w:r w:rsidRPr="000D3FD1">
          <w:rPr>
            <w:rFonts w:ascii="Courier New" w:hAnsi="Courier New" w:cs="Courier New"/>
            <w:sz w:val="24"/>
            <w:szCs w:val="24"/>
          </w:rPr>
          <w:t>300 m2</w:t>
        </w:r>
      </w:smartTag>
      <w:r w:rsidRPr="000D3FD1">
        <w:rPr>
          <w:rFonts w:ascii="Courier New" w:hAnsi="Courier New" w:cs="Courier New"/>
          <w:sz w:val="24"/>
          <w:szCs w:val="24"/>
        </w:rPr>
        <w:t>)</w:t>
      </w:r>
    </w:p>
    <w:p w:rsidR="00E95E60" w:rsidRPr="000D3FD1" w:rsidRDefault="00E95E60" w:rsidP="000D3FD1">
      <w:pPr>
        <w:pStyle w:val="BodyText22"/>
        <w:ind w:left="284"/>
        <w:rPr>
          <w:rFonts w:ascii="Courier New" w:hAnsi="Courier New" w:cs="Courier New"/>
          <w:sz w:val="24"/>
          <w:szCs w:val="24"/>
        </w:rPr>
      </w:pPr>
    </w:p>
    <w:p w:rsidR="000D3FD1" w:rsidRPr="000D3FD1" w:rsidRDefault="000D3FD1" w:rsidP="000D3FD1">
      <w:pPr>
        <w:pStyle w:val="BodyText22"/>
        <w:ind w:left="0"/>
        <w:rPr>
          <w:rFonts w:ascii="Courier New" w:hAnsi="Courier New" w:cs="Courier New"/>
          <w:b/>
          <w:sz w:val="24"/>
          <w:szCs w:val="24"/>
        </w:rPr>
      </w:pPr>
      <w:r w:rsidRPr="000D3FD1">
        <w:rPr>
          <w:rFonts w:ascii="Courier New" w:hAnsi="Courier New" w:cs="Courier New"/>
          <w:b/>
          <w:sz w:val="24"/>
          <w:szCs w:val="24"/>
        </w:rPr>
        <w:t>c) Servicios Recreativos</w:t>
      </w: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b/>
          <w:sz w:val="24"/>
          <w:szCs w:val="24"/>
        </w:rPr>
        <w:t>c.1) Servicios Recreativos generales</w:t>
      </w:r>
    </w:p>
    <w:p w:rsid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 xml:space="preserve">c.1.1) De pequeña escala (hasta </w:t>
      </w:r>
      <w:smartTag w:uri="urn:schemas-microsoft-com:office:smarttags" w:element="metricconverter">
        <w:smartTagPr>
          <w:attr w:name="ProductID" w:val="300 m2"/>
        </w:smartTagPr>
        <w:r w:rsidRPr="000D3FD1">
          <w:rPr>
            <w:rFonts w:ascii="Courier New" w:hAnsi="Courier New" w:cs="Courier New"/>
            <w:sz w:val="24"/>
            <w:szCs w:val="24"/>
          </w:rPr>
          <w:t>300 m2</w:t>
        </w:r>
      </w:smartTag>
      <w:r w:rsidRPr="000D3FD1">
        <w:rPr>
          <w:rFonts w:ascii="Courier New" w:hAnsi="Courier New" w:cs="Courier New"/>
          <w:sz w:val="24"/>
          <w:szCs w:val="24"/>
        </w:rPr>
        <w:t>)</w:t>
      </w:r>
    </w:p>
    <w:p w:rsidR="00E95E60" w:rsidRDefault="00E95E60" w:rsidP="00E95E60">
      <w:pPr>
        <w:pStyle w:val="BodyText22"/>
        <w:ind w:left="284"/>
        <w:jc w:val="right"/>
        <w:rPr>
          <w:rFonts w:ascii="Courier New" w:hAnsi="Courier New" w:cs="Courier New"/>
          <w:sz w:val="24"/>
          <w:szCs w:val="24"/>
        </w:rPr>
      </w:pPr>
      <w:r>
        <w:rPr>
          <w:rFonts w:ascii="Courier New" w:hAnsi="Courier New" w:cs="Courier New"/>
          <w:sz w:val="24"/>
          <w:szCs w:val="24"/>
        </w:rPr>
        <w:t>...///</w:t>
      </w:r>
    </w:p>
    <w:p w:rsidR="00E95E60" w:rsidRPr="000D3FD1" w:rsidRDefault="00E95E60" w:rsidP="00E95E60">
      <w:pPr>
        <w:pStyle w:val="BodyText22"/>
        <w:ind w:left="0"/>
        <w:jc w:val="left"/>
        <w:rPr>
          <w:rFonts w:ascii="Courier New" w:hAnsi="Courier New" w:cs="Courier New"/>
          <w:sz w:val="24"/>
          <w:szCs w:val="24"/>
        </w:rPr>
      </w:pPr>
      <w:r>
        <w:rPr>
          <w:rFonts w:ascii="Courier New" w:hAnsi="Courier New" w:cs="Courier New"/>
          <w:sz w:val="24"/>
          <w:szCs w:val="24"/>
        </w:rPr>
        <w:lastRenderedPageBreak/>
        <w:t>...///5.-</w:t>
      </w:r>
    </w:p>
    <w:p w:rsidR="009A5EE0" w:rsidRDefault="000D3FD1" w:rsidP="00E95E60">
      <w:pPr>
        <w:pStyle w:val="BodyText22"/>
        <w:ind w:left="284"/>
        <w:rPr>
          <w:rFonts w:ascii="Courier New" w:hAnsi="Courier New" w:cs="Courier New"/>
          <w:sz w:val="24"/>
          <w:szCs w:val="24"/>
        </w:rPr>
      </w:pPr>
      <w:r w:rsidRPr="000D3FD1">
        <w:rPr>
          <w:rFonts w:ascii="Courier New" w:hAnsi="Courier New" w:cs="Courier New"/>
          <w:sz w:val="24"/>
          <w:szCs w:val="24"/>
        </w:rPr>
        <w:t xml:space="preserve">c.1.2) De mediana y gran escala (mayor a </w:t>
      </w:r>
      <w:smartTag w:uri="urn:schemas-microsoft-com:office:smarttags" w:element="metricconverter">
        <w:smartTagPr>
          <w:attr w:name="ProductID" w:val="300 m2"/>
        </w:smartTagPr>
        <w:r w:rsidRPr="000D3FD1">
          <w:rPr>
            <w:rFonts w:ascii="Courier New" w:hAnsi="Courier New" w:cs="Courier New"/>
            <w:sz w:val="24"/>
            <w:szCs w:val="24"/>
          </w:rPr>
          <w:t>300 m2</w:t>
        </w:r>
      </w:smartTag>
      <w:r w:rsidRPr="000D3FD1">
        <w:rPr>
          <w:rFonts w:ascii="Courier New" w:hAnsi="Courier New" w:cs="Courier New"/>
          <w:sz w:val="24"/>
          <w:szCs w:val="24"/>
        </w:rPr>
        <w:t>)</w:t>
      </w:r>
    </w:p>
    <w:p w:rsidR="009A5EE0" w:rsidRPr="000D3FD1" w:rsidRDefault="009A5EE0" w:rsidP="000D3FD1">
      <w:pPr>
        <w:pStyle w:val="BodyText22"/>
        <w:ind w:left="284"/>
        <w:rPr>
          <w:rFonts w:ascii="Courier New" w:hAnsi="Courier New" w:cs="Courier New"/>
          <w:sz w:val="24"/>
          <w:szCs w:val="24"/>
        </w:rPr>
      </w:pP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b/>
          <w:sz w:val="24"/>
          <w:szCs w:val="24"/>
        </w:rPr>
        <w:t>e) Servicios de Seguridad</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 xml:space="preserve">e.1) Servicios de seguridad de pequeña y mediana escala (hasta </w:t>
      </w:r>
      <w:smartTag w:uri="urn:schemas-microsoft-com:office:smarttags" w:element="metricconverter">
        <w:smartTagPr>
          <w:attr w:name="ProductID" w:val="300 m2"/>
        </w:smartTagPr>
        <w:r w:rsidRPr="000D3FD1">
          <w:rPr>
            <w:rFonts w:ascii="Courier New" w:hAnsi="Courier New" w:cs="Courier New"/>
            <w:sz w:val="24"/>
            <w:szCs w:val="24"/>
          </w:rPr>
          <w:t>300 m2</w:t>
        </w:r>
      </w:smartTag>
      <w:r w:rsidRPr="000D3FD1">
        <w:rPr>
          <w:rFonts w:ascii="Courier New" w:hAnsi="Courier New" w:cs="Courier New"/>
          <w:sz w:val="24"/>
          <w:szCs w:val="24"/>
        </w:rPr>
        <w:t>)</w:t>
      </w:r>
    </w:p>
    <w:p w:rsidR="000D3FD1" w:rsidRPr="000D3FD1" w:rsidRDefault="000D3FD1" w:rsidP="000D3FD1">
      <w:pPr>
        <w:pStyle w:val="BodyText22"/>
        <w:ind w:left="0"/>
        <w:rPr>
          <w:rFonts w:ascii="Courier New" w:hAnsi="Courier New" w:cs="Courier New"/>
          <w:sz w:val="24"/>
          <w:szCs w:val="24"/>
        </w:rPr>
      </w:pPr>
      <w:r w:rsidRPr="000D3FD1">
        <w:rPr>
          <w:rFonts w:ascii="Courier New" w:hAnsi="Courier New" w:cs="Courier New"/>
          <w:b/>
          <w:sz w:val="24"/>
          <w:szCs w:val="24"/>
        </w:rPr>
        <w:t>g) Transporte y Comunicación</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 xml:space="preserve">g.1) Agencias de </w:t>
      </w:r>
      <w:proofErr w:type="spellStart"/>
      <w:r w:rsidRPr="000D3FD1">
        <w:rPr>
          <w:rFonts w:ascii="Courier New" w:hAnsi="Courier New" w:cs="Courier New"/>
          <w:sz w:val="24"/>
          <w:szCs w:val="24"/>
        </w:rPr>
        <w:t>remises</w:t>
      </w:r>
      <w:proofErr w:type="spellEnd"/>
      <w:r w:rsidRPr="000D3FD1">
        <w:rPr>
          <w:rFonts w:ascii="Courier New" w:hAnsi="Courier New" w:cs="Courier New"/>
          <w:sz w:val="24"/>
          <w:szCs w:val="24"/>
        </w:rPr>
        <w:t xml:space="preserve"> </w:t>
      </w:r>
    </w:p>
    <w:p w:rsidR="000D3FD1" w:rsidRPr="000D3FD1" w:rsidRDefault="000D3FD1" w:rsidP="000D3FD1">
      <w:pPr>
        <w:pStyle w:val="BodyText22"/>
        <w:ind w:left="0"/>
        <w:rPr>
          <w:rFonts w:ascii="Courier New" w:hAnsi="Courier New" w:cs="Courier New"/>
          <w:b/>
          <w:sz w:val="24"/>
          <w:szCs w:val="24"/>
        </w:rPr>
      </w:pPr>
      <w:r w:rsidRPr="000D3FD1">
        <w:rPr>
          <w:rFonts w:ascii="Courier New" w:hAnsi="Courier New" w:cs="Courier New"/>
          <w:b/>
          <w:sz w:val="24"/>
          <w:szCs w:val="24"/>
        </w:rPr>
        <w:t>h) Depósitos</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 xml:space="preserve">h.1) Depósitos 1 (hasta </w:t>
      </w:r>
      <w:smartTag w:uri="urn:schemas-microsoft-com:office:smarttags" w:element="metricconverter">
        <w:smartTagPr>
          <w:attr w:name="ProductID" w:val="300 m2"/>
        </w:smartTagPr>
        <w:r w:rsidRPr="000D3FD1">
          <w:rPr>
            <w:rFonts w:ascii="Courier New" w:hAnsi="Courier New" w:cs="Courier New"/>
            <w:sz w:val="24"/>
            <w:szCs w:val="24"/>
          </w:rPr>
          <w:t>300 m2</w:t>
        </w:r>
      </w:smartTag>
      <w:r w:rsidRPr="000D3FD1">
        <w:rPr>
          <w:rFonts w:ascii="Courier New" w:hAnsi="Courier New" w:cs="Courier New"/>
          <w:sz w:val="24"/>
          <w:szCs w:val="24"/>
        </w:rPr>
        <w:t>)</w:t>
      </w:r>
    </w:p>
    <w:p w:rsidR="000D3FD1" w:rsidRPr="000D3FD1" w:rsidRDefault="000D3FD1" w:rsidP="000D3FD1">
      <w:pPr>
        <w:pStyle w:val="BodyText22"/>
        <w:ind w:left="0"/>
        <w:rPr>
          <w:rFonts w:ascii="Courier New" w:hAnsi="Courier New" w:cs="Courier New"/>
          <w:b/>
          <w:sz w:val="24"/>
          <w:szCs w:val="24"/>
        </w:rPr>
      </w:pPr>
      <w:r w:rsidRPr="000D3FD1">
        <w:rPr>
          <w:rFonts w:ascii="Courier New" w:hAnsi="Courier New" w:cs="Courier New"/>
          <w:b/>
          <w:sz w:val="24"/>
          <w:szCs w:val="24"/>
        </w:rPr>
        <w:t>j) Infraestructuras urbanas</w:t>
      </w:r>
    </w:p>
    <w:p w:rsidR="000D3FD1" w:rsidRDefault="000D3FD1" w:rsidP="00E95E60">
      <w:pPr>
        <w:pStyle w:val="BodyText22"/>
        <w:ind w:left="374"/>
        <w:rPr>
          <w:rFonts w:ascii="Courier New" w:hAnsi="Courier New" w:cs="Courier New"/>
          <w:sz w:val="24"/>
          <w:szCs w:val="24"/>
        </w:rPr>
      </w:pPr>
      <w:r w:rsidRPr="000D3FD1">
        <w:rPr>
          <w:rFonts w:ascii="Courier New" w:hAnsi="Courier New" w:cs="Courier New"/>
          <w:sz w:val="24"/>
          <w:szCs w:val="24"/>
        </w:rPr>
        <w:t>Las que correspondan según la demanda. (Incorporado según Ordenanza Nº 10335)</w:t>
      </w:r>
      <w:r>
        <w:rPr>
          <w:rFonts w:ascii="Courier New" w:hAnsi="Courier New" w:cs="Courier New"/>
          <w:sz w:val="24"/>
          <w:szCs w:val="24"/>
        </w:rPr>
        <w:t>.</w:t>
      </w:r>
    </w:p>
    <w:p w:rsidR="00E95E60" w:rsidRPr="000D3FD1" w:rsidRDefault="00E95E60" w:rsidP="00E95E60">
      <w:pPr>
        <w:pStyle w:val="BodyText22"/>
        <w:ind w:left="374"/>
        <w:rPr>
          <w:rFonts w:ascii="Courier New" w:hAnsi="Courier New" w:cs="Courier New"/>
          <w:sz w:val="24"/>
          <w:szCs w:val="24"/>
        </w:rPr>
      </w:pPr>
    </w:p>
    <w:p w:rsidR="000D3FD1" w:rsidRPr="000D3FD1" w:rsidRDefault="000D3FD1" w:rsidP="000D3FD1">
      <w:pPr>
        <w:pStyle w:val="Textosinformato"/>
        <w:jc w:val="both"/>
        <w:rPr>
          <w:rFonts w:cs="Courier New"/>
          <w:b/>
          <w:sz w:val="24"/>
          <w:szCs w:val="24"/>
        </w:rPr>
      </w:pPr>
      <w:r w:rsidRPr="000D3FD1">
        <w:rPr>
          <w:rFonts w:cs="Courier New"/>
          <w:b/>
          <w:sz w:val="24"/>
          <w:szCs w:val="24"/>
        </w:rPr>
        <w:t>Uso Productivo</w:t>
      </w:r>
    </w:p>
    <w:p w:rsidR="000D3FD1" w:rsidRPr="000D3FD1" w:rsidRDefault="000D3FD1" w:rsidP="000D3FD1">
      <w:pPr>
        <w:pStyle w:val="Textosinformato"/>
        <w:jc w:val="both"/>
        <w:rPr>
          <w:rFonts w:cs="Courier New"/>
          <w:sz w:val="24"/>
          <w:szCs w:val="24"/>
        </w:rPr>
      </w:pPr>
      <w:r w:rsidRPr="000D3FD1">
        <w:rPr>
          <w:rFonts w:cs="Courier New"/>
          <w:b/>
          <w:sz w:val="24"/>
          <w:szCs w:val="24"/>
        </w:rPr>
        <w:t>a) Uso Industrial</w:t>
      </w:r>
      <w:r w:rsidRPr="000D3FD1">
        <w:rPr>
          <w:rFonts w:cs="Courier New"/>
          <w:sz w:val="24"/>
          <w:szCs w:val="24"/>
        </w:rPr>
        <w:t xml:space="preserve"> </w:t>
      </w:r>
    </w:p>
    <w:p w:rsidR="000D3FD1" w:rsidRPr="000D3FD1" w:rsidRDefault="000D3FD1" w:rsidP="000D3FD1">
      <w:pPr>
        <w:pStyle w:val="Textosinformato"/>
        <w:ind w:left="284"/>
        <w:jc w:val="both"/>
        <w:rPr>
          <w:rFonts w:cs="Courier New"/>
          <w:sz w:val="24"/>
          <w:szCs w:val="24"/>
        </w:rPr>
      </w:pPr>
      <w:r w:rsidRPr="000D3FD1">
        <w:rPr>
          <w:rFonts w:cs="Courier New"/>
          <w:sz w:val="24"/>
          <w:szCs w:val="24"/>
        </w:rPr>
        <w:t>a.1) Industrias Inocuas</w:t>
      </w:r>
    </w:p>
    <w:p w:rsidR="000D3FD1" w:rsidRPr="000D3FD1" w:rsidRDefault="000D3FD1" w:rsidP="000D3FD1">
      <w:pPr>
        <w:pStyle w:val="BodyText22"/>
        <w:ind w:left="284"/>
        <w:rPr>
          <w:rFonts w:ascii="Courier New" w:hAnsi="Courier New" w:cs="Courier New"/>
          <w:sz w:val="24"/>
          <w:szCs w:val="24"/>
        </w:rPr>
      </w:pPr>
      <w:r w:rsidRPr="000D3FD1">
        <w:rPr>
          <w:rFonts w:ascii="Courier New" w:hAnsi="Courier New" w:cs="Courier New"/>
          <w:sz w:val="24"/>
          <w:szCs w:val="24"/>
        </w:rPr>
        <w:t>a.7) Uso del suelo artesanal</w:t>
      </w:r>
    </w:p>
    <w:p w:rsidR="000D3FD1" w:rsidRPr="000D3FD1" w:rsidRDefault="000D3FD1" w:rsidP="000D3FD1">
      <w:pPr>
        <w:pStyle w:val="BodyText22"/>
        <w:ind w:left="0"/>
        <w:rPr>
          <w:rFonts w:ascii="Courier New" w:hAnsi="Courier New" w:cs="Courier New"/>
          <w:sz w:val="24"/>
          <w:szCs w:val="24"/>
        </w:rPr>
      </w:pPr>
    </w:p>
    <w:p w:rsidR="000D3FD1" w:rsidRPr="000D3FD1" w:rsidRDefault="000D3FD1" w:rsidP="000D3FD1">
      <w:pPr>
        <w:pStyle w:val="Sangradetextonormal"/>
        <w:ind w:left="0"/>
        <w:rPr>
          <w:rFonts w:ascii="Courier New" w:hAnsi="Courier New" w:cs="Courier New"/>
          <w:b/>
          <w:sz w:val="24"/>
          <w:szCs w:val="24"/>
        </w:rPr>
      </w:pPr>
      <w:r w:rsidRPr="000D3FD1">
        <w:rPr>
          <w:rFonts w:ascii="Courier New" w:hAnsi="Courier New" w:cs="Courier New"/>
          <w:b/>
          <w:sz w:val="24"/>
          <w:szCs w:val="24"/>
        </w:rPr>
        <w:t>Requisitos para los usos condicionados:</w:t>
      </w:r>
    </w:p>
    <w:p w:rsidR="000D3FD1" w:rsidRPr="000D3FD1" w:rsidRDefault="000D3FD1" w:rsidP="000D3FD1">
      <w:pPr>
        <w:pStyle w:val="Sangradetextonormal"/>
        <w:ind w:left="0"/>
        <w:rPr>
          <w:rFonts w:ascii="Courier New" w:hAnsi="Courier New" w:cs="Courier New"/>
          <w:sz w:val="24"/>
          <w:szCs w:val="24"/>
        </w:rPr>
      </w:pPr>
      <w:r w:rsidRPr="000D3FD1">
        <w:rPr>
          <w:rFonts w:ascii="Courier New" w:hAnsi="Courier New" w:cs="Courier New"/>
          <w:sz w:val="24"/>
          <w:szCs w:val="24"/>
        </w:rPr>
        <w:t>1. Requisitos y limitaciones establecidos en el Capítulo III sobre Usos del Suelo, en las Disposiciones Generales de este Código.</w:t>
      </w:r>
    </w:p>
    <w:p w:rsidR="000D3FD1" w:rsidRPr="000D3FD1" w:rsidRDefault="000D3FD1" w:rsidP="000D3FD1">
      <w:pPr>
        <w:pStyle w:val="Sangradetextonormal"/>
        <w:ind w:left="0"/>
        <w:rPr>
          <w:rFonts w:ascii="Courier New" w:hAnsi="Courier New" w:cs="Courier New"/>
          <w:sz w:val="24"/>
          <w:szCs w:val="24"/>
        </w:rPr>
      </w:pPr>
      <w:r w:rsidRPr="000D3FD1">
        <w:rPr>
          <w:rFonts w:ascii="Courier New" w:hAnsi="Courier New" w:cs="Courier New"/>
          <w:sz w:val="24"/>
          <w:szCs w:val="24"/>
        </w:rPr>
        <w:t>2. Edilicios: en los casos de tipologías de tinglados, se deberán considerar características de diseño que no afecten el paisaje del entorno; si se tratara de estructuras parabólicas, deberá realizarse un adecuado tratamiento de fachada y de techos, evitando superficies reflectantes. En las actividades que generen ruidos, se requiere de aislación acústica del edificio. En actividades deportivas que pudieran generar rebotes de pelotas contra paredes divisorias, deberán colocarse todos los elementos que eviten cualquier molestia a los lotes linderos.</w:t>
      </w:r>
    </w:p>
    <w:p w:rsidR="000D3FD1" w:rsidRPr="000D3FD1" w:rsidRDefault="000D3FD1" w:rsidP="000D3FD1">
      <w:pPr>
        <w:pStyle w:val="Sangradetextonormal"/>
        <w:ind w:left="0"/>
        <w:rPr>
          <w:rFonts w:ascii="Courier New" w:hAnsi="Courier New" w:cs="Courier New"/>
          <w:sz w:val="24"/>
          <w:szCs w:val="24"/>
        </w:rPr>
      </w:pPr>
      <w:r w:rsidRPr="000D3FD1">
        <w:rPr>
          <w:rFonts w:ascii="Courier New" w:hAnsi="Courier New" w:cs="Courier New"/>
          <w:sz w:val="24"/>
          <w:szCs w:val="24"/>
        </w:rPr>
        <w:t>3. Publicidad: la publicidad comercial deberá tener las dimensiones y ubicación adecuadas de manera tal de no obstaculizar las visuales.</w:t>
      </w:r>
    </w:p>
    <w:p w:rsidR="000D3FD1" w:rsidRPr="000D3FD1" w:rsidRDefault="000D3FD1" w:rsidP="000D3FD1">
      <w:pPr>
        <w:pStyle w:val="Sangradetextonormal"/>
        <w:ind w:left="0"/>
        <w:rPr>
          <w:rFonts w:ascii="Courier New" w:hAnsi="Courier New" w:cs="Courier New"/>
          <w:sz w:val="24"/>
          <w:szCs w:val="24"/>
        </w:rPr>
      </w:pPr>
      <w:r w:rsidRPr="000D3FD1">
        <w:rPr>
          <w:rFonts w:ascii="Courier New" w:hAnsi="Courier New" w:cs="Courier New"/>
          <w:sz w:val="24"/>
          <w:szCs w:val="24"/>
        </w:rPr>
        <w:t>4. Vehículos: estacionamiento y acciones de carga y descarga, obligatorio dentro del predio.</w:t>
      </w:r>
    </w:p>
    <w:p w:rsidR="000D3FD1" w:rsidRPr="000D3FD1" w:rsidRDefault="000D3FD1" w:rsidP="000D3FD1">
      <w:pPr>
        <w:pStyle w:val="Sangradetextonormal"/>
        <w:ind w:left="0"/>
        <w:rPr>
          <w:rFonts w:ascii="Courier New" w:hAnsi="Courier New" w:cs="Courier New"/>
          <w:b/>
          <w:sz w:val="24"/>
          <w:szCs w:val="24"/>
        </w:rPr>
      </w:pPr>
    </w:p>
    <w:p w:rsidR="000D3FD1" w:rsidRPr="000D3FD1" w:rsidRDefault="000D3FD1" w:rsidP="000D3FD1">
      <w:pPr>
        <w:pStyle w:val="Sangradetextonormal"/>
        <w:ind w:left="0"/>
        <w:rPr>
          <w:rFonts w:ascii="Courier New" w:hAnsi="Courier New" w:cs="Courier New"/>
          <w:b/>
          <w:sz w:val="24"/>
          <w:szCs w:val="24"/>
        </w:rPr>
      </w:pPr>
      <w:r w:rsidRPr="000D3FD1">
        <w:rPr>
          <w:rFonts w:ascii="Courier New" w:hAnsi="Courier New" w:cs="Courier New"/>
          <w:b/>
          <w:sz w:val="24"/>
          <w:szCs w:val="24"/>
        </w:rPr>
        <w:t xml:space="preserve">USOS NO PERMITIDOS: </w:t>
      </w:r>
    </w:p>
    <w:p w:rsidR="000D3FD1" w:rsidRPr="000D3FD1" w:rsidRDefault="000D3FD1" w:rsidP="000D3FD1">
      <w:pPr>
        <w:pStyle w:val="Sangradetextonormal"/>
        <w:ind w:left="0"/>
        <w:rPr>
          <w:rFonts w:ascii="Courier New" w:hAnsi="Courier New" w:cs="Courier New"/>
          <w:sz w:val="24"/>
          <w:szCs w:val="24"/>
        </w:rPr>
      </w:pPr>
      <w:r w:rsidRPr="000D3FD1">
        <w:rPr>
          <w:rFonts w:ascii="Courier New" w:hAnsi="Courier New" w:cs="Courier New"/>
          <w:sz w:val="24"/>
          <w:szCs w:val="24"/>
        </w:rPr>
        <w:t>No se admiten el resto de los usos habitacionales, comerciales, de servicios, equipamientos y productivos normados en el Capítulo III sobre Usos del Suelo, de las Disposiciones Generales.</w:t>
      </w:r>
    </w:p>
    <w:p w:rsidR="000D3FD1" w:rsidRDefault="00E95E60" w:rsidP="00E95E60">
      <w:pPr>
        <w:spacing w:after="0"/>
        <w:jc w:val="right"/>
        <w:rPr>
          <w:rFonts w:ascii="Courier New" w:hAnsi="Courier New" w:cs="Courier New"/>
          <w:sz w:val="24"/>
          <w:szCs w:val="24"/>
          <w:lang w:val="es-ES_tradnl"/>
        </w:rPr>
      </w:pPr>
      <w:r>
        <w:rPr>
          <w:rFonts w:ascii="Courier New" w:hAnsi="Courier New" w:cs="Courier New"/>
          <w:sz w:val="24"/>
          <w:szCs w:val="24"/>
          <w:lang w:val="es-ES_tradnl"/>
        </w:rPr>
        <w:t>...///</w:t>
      </w:r>
    </w:p>
    <w:p w:rsidR="00E95E60" w:rsidRPr="000D3FD1" w:rsidRDefault="00E95E60" w:rsidP="00E95E60">
      <w:pPr>
        <w:spacing w:after="0"/>
        <w:rPr>
          <w:rFonts w:ascii="Courier New" w:hAnsi="Courier New" w:cs="Courier New"/>
          <w:sz w:val="24"/>
          <w:szCs w:val="24"/>
          <w:lang w:val="es-ES_tradnl"/>
        </w:rPr>
      </w:pPr>
      <w:r>
        <w:rPr>
          <w:rFonts w:ascii="Courier New" w:hAnsi="Courier New" w:cs="Courier New"/>
          <w:sz w:val="24"/>
          <w:szCs w:val="24"/>
          <w:lang w:val="es-ES_tradnl"/>
        </w:rPr>
        <w:lastRenderedPageBreak/>
        <w:t>...///6.-</w:t>
      </w:r>
    </w:p>
    <w:p w:rsidR="000D3FD1" w:rsidRPr="000D3FD1" w:rsidRDefault="000D3FD1" w:rsidP="000D3FD1">
      <w:pPr>
        <w:spacing w:after="0"/>
        <w:jc w:val="both"/>
        <w:rPr>
          <w:rFonts w:ascii="Courier New" w:hAnsi="Courier New" w:cs="Courier New"/>
          <w:b/>
          <w:sz w:val="24"/>
          <w:szCs w:val="24"/>
        </w:rPr>
      </w:pPr>
      <w:r w:rsidRPr="000D3FD1">
        <w:rPr>
          <w:rFonts w:ascii="Courier New" w:hAnsi="Courier New" w:cs="Courier New"/>
          <w:b/>
          <w:sz w:val="24"/>
          <w:szCs w:val="24"/>
        </w:rPr>
        <w:t>3. SUBDIVISION DEL SUELO:</w:t>
      </w:r>
    </w:p>
    <w:p w:rsidR="000D3FD1" w:rsidRPr="000D3FD1" w:rsidRDefault="000D3FD1" w:rsidP="000D3FD1">
      <w:pPr>
        <w:pStyle w:val="Ttulo1"/>
        <w:jc w:val="both"/>
        <w:rPr>
          <w:rFonts w:ascii="Courier New" w:eastAsiaTheme="minorHAnsi" w:hAnsi="Courier New" w:cs="Courier New"/>
          <w:bCs w:val="0"/>
          <w:color w:val="auto"/>
          <w:sz w:val="24"/>
          <w:szCs w:val="24"/>
        </w:rPr>
      </w:pPr>
      <w:r w:rsidRPr="000D3FD1">
        <w:rPr>
          <w:rFonts w:ascii="Courier New" w:eastAsiaTheme="minorHAnsi" w:hAnsi="Courier New" w:cs="Courier New"/>
          <w:bCs w:val="0"/>
          <w:color w:val="auto"/>
          <w:sz w:val="24"/>
          <w:szCs w:val="24"/>
        </w:rPr>
        <w:t>MANZANAS</w:t>
      </w:r>
      <w:r w:rsidRPr="000D3FD1">
        <w:rPr>
          <w:rFonts w:ascii="Courier New" w:eastAsiaTheme="minorHAnsi" w:hAnsi="Courier New" w:cs="Courier New"/>
          <w:b w:val="0"/>
          <w:bCs w:val="0"/>
          <w:color w:val="auto"/>
          <w:sz w:val="24"/>
          <w:szCs w:val="24"/>
        </w:rPr>
        <w:t>: no se admiten nuevas manzanas.</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b/>
          <w:sz w:val="24"/>
          <w:szCs w:val="24"/>
        </w:rPr>
        <w:t>PARCELAS:</w:t>
      </w:r>
      <w:r w:rsidRPr="000D3FD1">
        <w:rPr>
          <w:rFonts w:ascii="Courier New" w:hAnsi="Courier New" w:cs="Courier New"/>
          <w:sz w:val="24"/>
          <w:szCs w:val="24"/>
        </w:rPr>
        <w:t xml:space="preserve"> no se admiten subdivisiones. </w:t>
      </w:r>
    </w:p>
    <w:p w:rsidR="000D3FD1" w:rsidRPr="000D3FD1" w:rsidRDefault="000D3FD1" w:rsidP="000D3FD1">
      <w:pPr>
        <w:spacing w:after="0"/>
        <w:jc w:val="both"/>
        <w:rPr>
          <w:rFonts w:ascii="Courier New" w:hAnsi="Courier New" w:cs="Courier New"/>
          <w:b/>
          <w:sz w:val="24"/>
          <w:szCs w:val="24"/>
        </w:rPr>
      </w:pPr>
      <w:r w:rsidRPr="000D3FD1">
        <w:rPr>
          <w:rFonts w:ascii="Courier New" w:hAnsi="Courier New" w:cs="Courier New"/>
          <w:b/>
          <w:sz w:val="24"/>
          <w:szCs w:val="24"/>
        </w:rPr>
        <w:t>Subdivisión Especial en Propiedad Horizontal:</w:t>
      </w:r>
    </w:p>
    <w:p w:rsidR="000D3FD1" w:rsidRDefault="000D3FD1" w:rsidP="000D3FD1">
      <w:pPr>
        <w:pStyle w:val="Ttulo2"/>
        <w:jc w:val="both"/>
        <w:rPr>
          <w:rFonts w:ascii="Courier New" w:hAnsi="Courier New" w:cs="Courier New"/>
          <w:b w:val="0"/>
          <w:color w:val="auto"/>
          <w:sz w:val="24"/>
          <w:szCs w:val="24"/>
        </w:rPr>
      </w:pPr>
      <w:r w:rsidRPr="000D3FD1">
        <w:rPr>
          <w:rFonts w:ascii="Courier New" w:hAnsi="Courier New" w:cs="Courier New"/>
          <w:color w:val="auto"/>
          <w:sz w:val="24"/>
          <w:szCs w:val="24"/>
        </w:rPr>
        <w:t>FORMA</w:t>
      </w:r>
      <w:r w:rsidRPr="000D3FD1">
        <w:rPr>
          <w:rFonts w:ascii="Courier New" w:hAnsi="Courier New" w:cs="Courier New"/>
          <w:b w:val="0"/>
          <w:color w:val="auto"/>
          <w:sz w:val="24"/>
          <w:szCs w:val="24"/>
        </w:rPr>
        <w:t>: según lo establecido en los artículos correspondientes de la Sección 3, Capítulo II de las Disposiciones Generales de este Código.</w:t>
      </w:r>
    </w:p>
    <w:p w:rsidR="00E95E60" w:rsidRPr="00E95E60" w:rsidRDefault="00E95E60" w:rsidP="00E95E60">
      <w:pPr>
        <w:rPr>
          <w:lang w:val="es-AR"/>
        </w:rPr>
      </w:pP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b/>
          <w:sz w:val="24"/>
          <w:szCs w:val="24"/>
        </w:rPr>
        <w:t>DIMENSIONES</w:t>
      </w:r>
      <w:r w:rsidRPr="000D3FD1">
        <w:rPr>
          <w:rFonts w:ascii="Courier New" w:hAnsi="Courier New" w:cs="Courier New"/>
          <w:sz w:val="24"/>
          <w:szCs w:val="24"/>
        </w:rPr>
        <w:t>:</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Frente mínimo:</w:t>
      </w:r>
      <w:r w:rsidRPr="000D3FD1">
        <w:rPr>
          <w:rFonts w:ascii="Courier New" w:hAnsi="Courier New" w:cs="Courier New"/>
          <w:sz w:val="24"/>
          <w:szCs w:val="24"/>
        </w:rPr>
        <w:tab/>
      </w:r>
      <w:r w:rsidRPr="000D3FD1">
        <w:rPr>
          <w:rFonts w:ascii="Courier New" w:hAnsi="Courier New" w:cs="Courier New"/>
          <w:sz w:val="24"/>
          <w:szCs w:val="24"/>
        </w:rPr>
        <w:tab/>
        <w:t>10,00 m</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Superficie mínima:</w:t>
      </w:r>
      <w:r w:rsidRPr="000D3FD1">
        <w:rPr>
          <w:rFonts w:ascii="Courier New" w:hAnsi="Courier New" w:cs="Courier New"/>
          <w:sz w:val="24"/>
          <w:szCs w:val="24"/>
        </w:rPr>
        <w:tab/>
        <w:t>300,00 m2</w:t>
      </w:r>
    </w:p>
    <w:p w:rsidR="000D3FD1" w:rsidRPr="000D3FD1" w:rsidRDefault="000D3FD1" w:rsidP="000D3FD1">
      <w:pPr>
        <w:spacing w:after="0"/>
        <w:jc w:val="both"/>
        <w:rPr>
          <w:rFonts w:ascii="Courier New" w:hAnsi="Courier New" w:cs="Courier New"/>
          <w:sz w:val="24"/>
          <w:szCs w:val="24"/>
        </w:rPr>
      </w:pPr>
    </w:p>
    <w:p w:rsidR="000D3FD1" w:rsidRPr="000D3FD1" w:rsidRDefault="000D3FD1" w:rsidP="000D3FD1">
      <w:pPr>
        <w:spacing w:after="0"/>
        <w:jc w:val="both"/>
        <w:rPr>
          <w:rFonts w:ascii="Courier New" w:hAnsi="Courier New" w:cs="Courier New"/>
          <w:b/>
          <w:sz w:val="24"/>
          <w:szCs w:val="24"/>
        </w:rPr>
      </w:pPr>
      <w:r w:rsidRPr="000D3FD1">
        <w:rPr>
          <w:rFonts w:ascii="Courier New" w:hAnsi="Courier New" w:cs="Courier New"/>
          <w:b/>
          <w:sz w:val="24"/>
          <w:szCs w:val="24"/>
        </w:rPr>
        <w:t>ANCHO DE CALLES:</w:t>
      </w:r>
    </w:p>
    <w:p w:rsidR="000D3FD1" w:rsidRPr="000D3FD1" w:rsidRDefault="000D3FD1" w:rsidP="000D3FD1">
      <w:pPr>
        <w:pStyle w:val="Sangra3detindependiente"/>
        <w:ind w:left="0"/>
        <w:rPr>
          <w:rFonts w:ascii="Courier New" w:hAnsi="Courier New" w:cs="Courier New"/>
          <w:b/>
          <w:sz w:val="24"/>
          <w:szCs w:val="24"/>
        </w:rPr>
      </w:pPr>
      <w:r w:rsidRPr="000D3FD1">
        <w:rPr>
          <w:rFonts w:ascii="Courier New" w:hAnsi="Courier New" w:cs="Courier New"/>
          <w:sz w:val="24"/>
          <w:szCs w:val="24"/>
        </w:rPr>
        <w:t>En caso de generarse nuevos tramos de calles para dar continuidad  al  loteo  con  otros  del  entorno,  se respetarán las dimensiones de las calles que se prolonguen y se realizará una articulación adecuada entre los trazados que asegure un buen funcionamiento de la movilidad.</w:t>
      </w:r>
    </w:p>
    <w:p w:rsidR="000D3FD1" w:rsidRPr="000D3FD1" w:rsidRDefault="000D3FD1" w:rsidP="000D3FD1">
      <w:pPr>
        <w:pStyle w:val="Sangra3detindependiente"/>
        <w:ind w:left="0"/>
        <w:rPr>
          <w:rFonts w:ascii="Courier New" w:hAnsi="Courier New" w:cs="Courier New"/>
          <w:b/>
          <w:sz w:val="24"/>
          <w:szCs w:val="24"/>
        </w:rPr>
      </w:pPr>
      <w:r w:rsidRPr="000D3FD1">
        <w:rPr>
          <w:rFonts w:ascii="Courier New" w:hAnsi="Courier New" w:cs="Courier New"/>
          <w:sz w:val="24"/>
          <w:szCs w:val="24"/>
        </w:rPr>
        <w:t>Se tendrá en cuenta lo dispuesto en la Sección 2 y en la Sección 8, Capítulo II de las Disposiciones Generales.</w:t>
      </w:r>
    </w:p>
    <w:p w:rsidR="000D3FD1" w:rsidRPr="000D3FD1" w:rsidRDefault="000D3FD1" w:rsidP="000D3FD1">
      <w:pPr>
        <w:pStyle w:val="Sangra3detindependiente"/>
        <w:ind w:left="0"/>
        <w:rPr>
          <w:rFonts w:ascii="Courier New" w:hAnsi="Courier New" w:cs="Courier New"/>
          <w:sz w:val="24"/>
          <w:szCs w:val="24"/>
        </w:rPr>
      </w:pP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b/>
          <w:sz w:val="24"/>
          <w:szCs w:val="24"/>
        </w:rPr>
        <w:t>ESPACIOS VERDES Y EQUIPAMIENTO SOCIAL</w:t>
      </w:r>
      <w:r w:rsidRPr="000D3FD1">
        <w:rPr>
          <w:rFonts w:ascii="Courier New" w:hAnsi="Courier New" w:cs="Courier New"/>
          <w:sz w:val="24"/>
          <w:szCs w:val="24"/>
        </w:rPr>
        <w:t>:</w:t>
      </w:r>
    </w:p>
    <w:p w:rsidR="000D3FD1" w:rsidRPr="000D3FD1" w:rsidRDefault="000D3FD1" w:rsidP="000D3FD1">
      <w:pPr>
        <w:pStyle w:val="Sangra3detindependiente"/>
        <w:ind w:left="0"/>
        <w:rPr>
          <w:rFonts w:ascii="Courier New" w:hAnsi="Courier New" w:cs="Courier New"/>
          <w:sz w:val="24"/>
          <w:szCs w:val="24"/>
        </w:rPr>
      </w:pPr>
      <w:r w:rsidRPr="000D3FD1">
        <w:rPr>
          <w:rFonts w:ascii="Courier New" w:hAnsi="Courier New" w:cs="Courier New"/>
          <w:sz w:val="24"/>
          <w:szCs w:val="24"/>
        </w:rPr>
        <w:t>Según lo dispuesto en la Sección 6, Capítulo II, de las Disposiciones Generales.</w:t>
      </w:r>
    </w:p>
    <w:p w:rsidR="000D3FD1" w:rsidRPr="000D3FD1" w:rsidRDefault="000D3FD1" w:rsidP="000D3FD1">
      <w:pPr>
        <w:spacing w:after="0"/>
        <w:jc w:val="both"/>
        <w:rPr>
          <w:rFonts w:ascii="Courier New" w:hAnsi="Courier New" w:cs="Courier New"/>
          <w:sz w:val="24"/>
          <w:szCs w:val="24"/>
        </w:rPr>
      </w:pP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b/>
          <w:sz w:val="24"/>
          <w:szCs w:val="24"/>
        </w:rPr>
        <w:t>PROVISIÓN DE SERVICIOS DE INFRAESTRUCTURA</w:t>
      </w:r>
      <w:r w:rsidRPr="000D3FD1">
        <w:rPr>
          <w:rFonts w:ascii="Courier New" w:hAnsi="Courier New" w:cs="Courier New"/>
          <w:sz w:val="24"/>
          <w:szCs w:val="24"/>
        </w:rPr>
        <w:t xml:space="preserve">: </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Según lo establecido en la Sección 7, Capítulo II, de las Disposiciones Generales.</w:t>
      </w:r>
    </w:p>
    <w:p w:rsidR="000D3FD1" w:rsidRPr="000D3FD1" w:rsidRDefault="000D3FD1" w:rsidP="000D3FD1">
      <w:pPr>
        <w:spacing w:after="0"/>
        <w:jc w:val="both"/>
        <w:rPr>
          <w:rFonts w:ascii="Courier New" w:hAnsi="Courier New" w:cs="Courier New"/>
          <w:sz w:val="24"/>
          <w:szCs w:val="24"/>
        </w:rPr>
      </w:pPr>
    </w:p>
    <w:p w:rsidR="000D3FD1" w:rsidRPr="000D3FD1" w:rsidRDefault="000D3FD1" w:rsidP="000D3FD1">
      <w:pPr>
        <w:spacing w:after="0"/>
        <w:jc w:val="both"/>
        <w:rPr>
          <w:rFonts w:ascii="Courier New" w:hAnsi="Courier New" w:cs="Courier New"/>
          <w:b/>
          <w:sz w:val="24"/>
          <w:szCs w:val="24"/>
        </w:rPr>
      </w:pPr>
      <w:r w:rsidRPr="000D3FD1">
        <w:rPr>
          <w:rFonts w:ascii="Courier New" w:hAnsi="Courier New" w:cs="Courier New"/>
          <w:b/>
          <w:sz w:val="24"/>
          <w:szCs w:val="24"/>
        </w:rPr>
        <w:t>4. OCUPACION DEL SUELO:</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b/>
          <w:sz w:val="24"/>
          <w:szCs w:val="24"/>
        </w:rPr>
        <w:t>FOS máximo</w:t>
      </w:r>
      <w:r w:rsidRPr="000D3FD1">
        <w:rPr>
          <w:rFonts w:ascii="Courier New" w:hAnsi="Courier New" w:cs="Courier New"/>
          <w:sz w:val="24"/>
          <w:szCs w:val="24"/>
        </w:rPr>
        <w:t xml:space="preserve">: </w:t>
      </w:r>
      <w:r w:rsidRPr="000D3FD1">
        <w:rPr>
          <w:rFonts w:ascii="Courier New" w:hAnsi="Courier New" w:cs="Courier New"/>
          <w:sz w:val="24"/>
          <w:szCs w:val="24"/>
        </w:rPr>
        <w:tab/>
      </w:r>
      <w:r w:rsidRPr="000D3FD1">
        <w:rPr>
          <w:rFonts w:ascii="Courier New" w:hAnsi="Courier New" w:cs="Courier New"/>
          <w:sz w:val="24"/>
          <w:szCs w:val="24"/>
        </w:rPr>
        <w:tab/>
        <w:t>0,60</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b/>
          <w:sz w:val="24"/>
          <w:szCs w:val="24"/>
        </w:rPr>
        <w:t>FOT máximo</w:t>
      </w:r>
      <w:r w:rsidRPr="000D3FD1">
        <w:rPr>
          <w:rFonts w:ascii="Courier New" w:hAnsi="Courier New" w:cs="Courier New"/>
          <w:sz w:val="24"/>
          <w:szCs w:val="24"/>
        </w:rPr>
        <w:t xml:space="preserve">: </w:t>
      </w:r>
      <w:r w:rsidRPr="000D3FD1">
        <w:rPr>
          <w:rFonts w:ascii="Courier New" w:hAnsi="Courier New" w:cs="Courier New"/>
          <w:sz w:val="24"/>
          <w:szCs w:val="24"/>
        </w:rPr>
        <w:tab/>
      </w:r>
      <w:r w:rsidRPr="000D3FD1">
        <w:rPr>
          <w:rFonts w:ascii="Courier New" w:hAnsi="Courier New" w:cs="Courier New"/>
          <w:sz w:val="24"/>
          <w:szCs w:val="24"/>
        </w:rPr>
        <w:tab/>
        <w:t>1,00</w:t>
      </w:r>
    </w:p>
    <w:p w:rsidR="000D3FD1" w:rsidRPr="000D3FD1" w:rsidRDefault="000D3FD1" w:rsidP="000D3FD1">
      <w:pPr>
        <w:spacing w:after="0"/>
        <w:jc w:val="both"/>
        <w:rPr>
          <w:rFonts w:ascii="Courier New" w:hAnsi="Courier New" w:cs="Courier New"/>
          <w:sz w:val="24"/>
          <w:szCs w:val="24"/>
        </w:rPr>
      </w:pP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b/>
          <w:sz w:val="24"/>
          <w:szCs w:val="24"/>
        </w:rPr>
        <w:t>RETIROS MÍNIMOS:</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De frente:</w:t>
      </w:r>
      <w:r w:rsidRPr="000D3FD1">
        <w:rPr>
          <w:rFonts w:ascii="Courier New" w:hAnsi="Courier New" w:cs="Courier New"/>
          <w:sz w:val="24"/>
          <w:szCs w:val="24"/>
        </w:rPr>
        <w:tab/>
      </w:r>
      <w:r w:rsidRPr="000D3FD1">
        <w:rPr>
          <w:rFonts w:ascii="Courier New" w:hAnsi="Courier New" w:cs="Courier New"/>
          <w:sz w:val="24"/>
          <w:szCs w:val="24"/>
        </w:rPr>
        <w:tab/>
      </w:r>
      <w:r w:rsidRPr="000D3FD1">
        <w:rPr>
          <w:rFonts w:ascii="Courier New" w:hAnsi="Courier New" w:cs="Courier New"/>
          <w:sz w:val="24"/>
          <w:szCs w:val="24"/>
        </w:rPr>
        <w:tab/>
        <w:t>3,00 m</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 xml:space="preserve">De fondo: </w:t>
      </w:r>
      <w:r w:rsidRPr="000D3FD1">
        <w:rPr>
          <w:rFonts w:ascii="Courier New" w:hAnsi="Courier New" w:cs="Courier New"/>
          <w:sz w:val="24"/>
          <w:szCs w:val="24"/>
        </w:rPr>
        <w:tab/>
      </w:r>
      <w:r w:rsidRPr="000D3FD1">
        <w:rPr>
          <w:rFonts w:ascii="Courier New" w:hAnsi="Courier New" w:cs="Courier New"/>
          <w:sz w:val="24"/>
          <w:szCs w:val="24"/>
        </w:rPr>
        <w:tab/>
      </w:r>
      <w:r w:rsidRPr="000D3FD1">
        <w:rPr>
          <w:rFonts w:ascii="Courier New" w:hAnsi="Courier New" w:cs="Courier New"/>
          <w:sz w:val="24"/>
          <w:szCs w:val="24"/>
        </w:rPr>
        <w:tab/>
        <w:t>4,00 m</w:t>
      </w:r>
    </w:p>
    <w:p w:rsidR="000D3FD1" w:rsidRDefault="000D3FD1" w:rsidP="000D3FD1">
      <w:pPr>
        <w:spacing w:after="0"/>
        <w:jc w:val="both"/>
        <w:rPr>
          <w:rFonts w:ascii="Courier New" w:hAnsi="Courier New" w:cs="Courier New"/>
          <w:sz w:val="24"/>
          <w:szCs w:val="24"/>
        </w:rPr>
      </w:pPr>
    </w:p>
    <w:p w:rsidR="00E95E60" w:rsidRDefault="00E95E60" w:rsidP="000D3FD1">
      <w:pPr>
        <w:spacing w:after="0"/>
        <w:jc w:val="both"/>
        <w:rPr>
          <w:rFonts w:ascii="Courier New" w:hAnsi="Courier New" w:cs="Courier New"/>
          <w:sz w:val="24"/>
          <w:szCs w:val="24"/>
        </w:rPr>
      </w:pPr>
    </w:p>
    <w:p w:rsidR="00E95E60" w:rsidRDefault="00E95E60" w:rsidP="000D3FD1">
      <w:pPr>
        <w:spacing w:after="0"/>
        <w:jc w:val="both"/>
        <w:rPr>
          <w:rFonts w:ascii="Courier New" w:hAnsi="Courier New" w:cs="Courier New"/>
          <w:sz w:val="24"/>
          <w:szCs w:val="24"/>
        </w:rPr>
      </w:pPr>
    </w:p>
    <w:p w:rsidR="00E95E60" w:rsidRDefault="00E95E60" w:rsidP="000D3FD1">
      <w:pPr>
        <w:spacing w:after="0"/>
        <w:jc w:val="both"/>
        <w:rPr>
          <w:rFonts w:ascii="Courier New" w:hAnsi="Courier New" w:cs="Courier New"/>
          <w:sz w:val="24"/>
          <w:szCs w:val="24"/>
        </w:rPr>
      </w:pPr>
    </w:p>
    <w:p w:rsidR="00E95E60" w:rsidRDefault="00E95E60" w:rsidP="000D3FD1">
      <w:pPr>
        <w:spacing w:after="0"/>
        <w:jc w:val="both"/>
        <w:rPr>
          <w:rFonts w:ascii="Courier New" w:hAnsi="Courier New" w:cs="Courier New"/>
          <w:sz w:val="24"/>
          <w:szCs w:val="24"/>
        </w:rPr>
      </w:pPr>
    </w:p>
    <w:p w:rsidR="00E95E60" w:rsidRDefault="00E95E60" w:rsidP="00E95E60">
      <w:pPr>
        <w:spacing w:after="0"/>
        <w:jc w:val="right"/>
        <w:rPr>
          <w:rFonts w:ascii="Courier New" w:hAnsi="Courier New" w:cs="Courier New"/>
          <w:sz w:val="24"/>
          <w:szCs w:val="24"/>
        </w:rPr>
      </w:pPr>
      <w:r>
        <w:rPr>
          <w:rFonts w:ascii="Courier New" w:hAnsi="Courier New" w:cs="Courier New"/>
          <w:sz w:val="24"/>
          <w:szCs w:val="24"/>
        </w:rPr>
        <w:t>...///</w:t>
      </w:r>
    </w:p>
    <w:p w:rsidR="00E95E60" w:rsidRPr="000D3FD1" w:rsidRDefault="00E95E60" w:rsidP="00E95E60">
      <w:pPr>
        <w:spacing w:after="0"/>
        <w:rPr>
          <w:rFonts w:ascii="Courier New" w:hAnsi="Courier New" w:cs="Courier New"/>
          <w:sz w:val="24"/>
          <w:szCs w:val="24"/>
        </w:rPr>
      </w:pPr>
      <w:r>
        <w:rPr>
          <w:rFonts w:ascii="Courier New" w:hAnsi="Courier New" w:cs="Courier New"/>
          <w:sz w:val="24"/>
          <w:szCs w:val="24"/>
        </w:rPr>
        <w:lastRenderedPageBreak/>
        <w:t>...///7.-</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En los lotes de formas triangulares y/o con frentes a dos calles que se cortan en ángulos menores a 90º, se deberá realizar un estudio particularizado de la situación para cada caso. El criterio que prevalece es el de la contribución de la edificación a generar un espacio público con buena calidad ambiental y paisajística.</w:t>
      </w:r>
    </w:p>
    <w:p w:rsidR="000D3FD1" w:rsidRPr="000D3FD1" w:rsidRDefault="000D3FD1" w:rsidP="000D3FD1">
      <w:pPr>
        <w:spacing w:after="0"/>
        <w:jc w:val="both"/>
        <w:rPr>
          <w:rFonts w:ascii="Courier New" w:hAnsi="Courier New" w:cs="Courier New"/>
          <w:sz w:val="24"/>
          <w:szCs w:val="24"/>
        </w:rPr>
      </w:pPr>
    </w:p>
    <w:p w:rsidR="000D3FD1" w:rsidRDefault="000D3FD1" w:rsidP="00E95E60">
      <w:pPr>
        <w:spacing w:after="0"/>
        <w:jc w:val="both"/>
        <w:rPr>
          <w:rFonts w:ascii="Courier New" w:hAnsi="Courier New" w:cs="Courier New"/>
          <w:sz w:val="24"/>
          <w:szCs w:val="24"/>
        </w:rPr>
      </w:pPr>
      <w:r w:rsidRPr="000D3FD1">
        <w:rPr>
          <w:rFonts w:ascii="Courier New" w:hAnsi="Courier New" w:cs="Courier New"/>
          <w:b/>
          <w:sz w:val="24"/>
          <w:szCs w:val="24"/>
        </w:rPr>
        <w:t xml:space="preserve">CUF: </w:t>
      </w:r>
      <w:r w:rsidRPr="000D3FD1">
        <w:rPr>
          <w:rFonts w:ascii="Courier New" w:hAnsi="Courier New" w:cs="Courier New"/>
          <w:sz w:val="24"/>
          <w:szCs w:val="24"/>
        </w:rPr>
        <w:t>Una unidad funcional de vivienda por lote.</w:t>
      </w:r>
    </w:p>
    <w:p w:rsidR="00E95E60" w:rsidRPr="000D3FD1" w:rsidRDefault="00E95E60" w:rsidP="00E95E60">
      <w:pPr>
        <w:spacing w:after="0"/>
        <w:jc w:val="both"/>
        <w:rPr>
          <w:rFonts w:ascii="Courier New" w:hAnsi="Courier New" w:cs="Courier New"/>
          <w:sz w:val="24"/>
          <w:szCs w:val="24"/>
        </w:rPr>
      </w:pPr>
    </w:p>
    <w:p w:rsidR="000D3FD1" w:rsidRPr="000D3FD1" w:rsidRDefault="000D3FD1" w:rsidP="000D3FD1">
      <w:pPr>
        <w:pStyle w:val="Textoindependiente3"/>
        <w:rPr>
          <w:rFonts w:ascii="Courier New" w:hAnsi="Courier New" w:cs="Courier New"/>
          <w:sz w:val="24"/>
          <w:szCs w:val="24"/>
        </w:rPr>
      </w:pPr>
      <w:r w:rsidRPr="000D3FD1">
        <w:rPr>
          <w:rFonts w:ascii="Courier New" w:hAnsi="Courier New" w:cs="Courier New"/>
          <w:sz w:val="24"/>
          <w:szCs w:val="24"/>
        </w:rPr>
        <w:t xml:space="preserve">5. ALTURA DE LA EDIFICACION: </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Número máximo de plantas: 2 (dos).</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 xml:space="preserve">Altura máxima de la edificación: </w:t>
      </w:r>
      <w:smartTag w:uri="urn:schemas-microsoft-com:office:smarttags" w:element="metricconverter">
        <w:smartTagPr>
          <w:attr w:name="ProductID" w:val="7 m"/>
        </w:smartTagPr>
        <w:r w:rsidRPr="000D3FD1">
          <w:rPr>
            <w:rFonts w:ascii="Courier New" w:hAnsi="Courier New" w:cs="Courier New"/>
            <w:sz w:val="24"/>
            <w:szCs w:val="24"/>
          </w:rPr>
          <w:t>7 m</w:t>
        </w:r>
      </w:smartTag>
      <w:r w:rsidRPr="000D3FD1">
        <w:rPr>
          <w:rFonts w:ascii="Courier New" w:hAnsi="Courier New" w:cs="Courier New"/>
          <w:sz w:val="24"/>
          <w:szCs w:val="24"/>
        </w:rPr>
        <w:t xml:space="preserve"> para dos plantas. </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Relación altura – ocupación. En el caso que por razones de diseño, se requiera superar esta altura máxima, se deberán tener en cuenta las siguientes condiciones: la segunda planta deberá tener una superficie que no supere el 60 % del primer nivel, y los retiros laterales y de fondo mínimos exigidos deberán incrementarse en una relación h/d = 1, siendo “h” la altura máxima de la edificación y “d”, la distancia a las líneas divisorias del lote.</w:t>
      </w:r>
    </w:p>
    <w:p w:rsidR="000D3FD1" w:rsidRPr="000D3FD1" w:rsidRDefault="000D3FD1" w:rsidP="000D3FD1">
      <w:pPr>
        <w:spacing w:after="0"/>
        <w:jc w:val="both"/>
        <w:rPr>
          <w:rFonts w:ascii="Courier New" w:hAnsi="Courier New" w:cs="Courier New"/>
          <w:sz w:val="24"/>
          <w:szCs w:val="24"/>
        </w:rPr>
      </w:pPr>
    </w:p>
    <w:p w:rsidR="000D3FD1" w:rsidRPr="000D3FD1" w:rsidRDefault="000D3FD1" w:rsidP="000D3FD1">
      <w:pPr>
        <w:spacing w:after="0"/>
        <w:jc w:val="both"/>
        <w:rPr>
          <w:rFonts w:ascii="Courier New" w:hAnsi="Courier New" w:cs="Courier New"/>
          <w:b/>
          <w:sz w:val="24"/>
          <w:szCs w:val="24"/>
        </w:rPr>
      </w:pPr>
      <w:r w:rsidRPr="000D3FD1">
        <w:rPr>
          <w:rFonts w:ascii="Courier New" w:hAnsi="Courier New" w:cs="Courier New"/>
          <w:b/>
          <w:sz w:val="24"/>
          <w:szCs w:val="24"/>
        </w:rPr>
        <w:t>6. REQUISITOS DE TRATAMIENTO DE RETIROS:</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Según lo establecido en la Sección 2, Capítulo IV de las Disposiciones Generales de este Código.</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 xml:space="preserve">En el caso de los lotes con un frente a la vía pública y el </w:t>
      </w:r>
      <w:proofErr w:type="spellStart"/>
      <w:r w:rsidRPr="000D3FD1">
        <w:rPr>
          <w:rFonts w:ascii="Courier New" w:hAnsi="Courier New" w:cs="Courier New"/>
          <w:sz w:val="24"/>
          <w:szCs w:val="24"/>
        </w:rPr>
        <w:t>contrafrente</w:t>
      </w:r>
      <w:proofErr w:type="spellEnd"/>
      <w:r w:rsidRPr="000D3FD1">
        <w:rPr>
          <w:rFonts w:ascii="Courier New" w:hAnsi="Courier New" w:cs="Courier New"/>
          <w:sz w:val="24"/>
          <w:szCs w:val="24"/>
        </w:rPr>
        <w:t xml:space="preserve"> al límite del loteo, el retiro de fondo deberá tener tratamiento paisajístico.</w:t>
      </w:r>
    </w:p>
    <w:p w:rsidR="000D3FD1" w:rsidRPr="000D3FD1" w:rsidRDefault="000D3FD1" w:rsidP="000D3FD1">
      <w:pPr>
        <w:spacing w:after="0"/>
        <w:jc w:val="both"/>
        <w:rPr>
          <w:rFonts w:ascii="Courier New" w:hAnsi="Courier New" w:cs="Courier New"/>
          <w:sz w:val="24"/>
          <w:szCs w:val="24"/>
        </w:rPr>
      </w:pPr>
    </w:p>
    <w:p w:rsidR="000D3FD1" w:rsidRPr="000D3FD1" w:rsidRDefault="000D3FD1" w:rsidP="000D3FD1">
      <w:pPr>
        <w:pStyle w:val="Textoindependiente"/>
        <w:rPr>
          <w:rFonts w:ascii="Courier New" w:hAnsi="Courier New" w:cs="Courier New"/>
          <w:b/>
          <w:sz w:val="24"/>
          <w:szCs w:val="24"/>
        </w:rPr>
      </w:pPr>
      <w:r w:rsidRPr="000D3FD1">
        <w:rPr>
          <w:rFonts w:ascii="Courier New" w:hAnsi="Courier New" w:cs="Courier New"/>
          <w:b/>
          <w:sz w:val="24"/>
          <w:szCs w:val="24"/>
        </w:rPr>
        <w:t>7. REQUISITOS DE TRATAMIENTO DE CERCAS Y EJES DIVISORIOS:</w:t>
      </w:r>
    </w:p>
    <w:p w:rsidR="000D3FD1" w:rsidRDefault="000D3FD1" w:rsidP="000D3FD1">
      <w:pPr>
        <w:spacing w:after="0"/>
        <w:jc w:val="both"/>
        <w:rPr>
          <w:rFonts w:ascii="Courier New" w:hAnsi="Courier New" w:cs="Courier New"/>
          <w:sz w:val="24"/>
          <w:szCs w:val="24"/>
        </w:rPr>
      </w:pPr>
      <w:r w:rsidRPr="000D3FD1">
        <w:rPr>
          <w:rFonts w:ascii="Courier New" w:hAnsi="Courier New" w:cs="Courier New"/>
          <w:b/>
          <w:sz w:val="24"/>
          <w:szCs w:val="24"/>
        </w:rPr>
        <w:t>Tratamiento de cercas</w:t>
      </w:r>
      <w:r w:rsidRPr="000D3FD1">
        <w:rPr>
          <w:rFonts w:ascii="Courier New" w:hAnsi="Courier New" w:cs="Courier New"/>
          <w:sz w:val="24"/>
          <w:szCs w:val="24"/>
        </w:rPr>
        <w:t xml:space="preserve">: se admiten muros sólidos (de mampostería, piedra, etc.) de una altura igual o menor a </w:t>
      </w:r>
      <w:smartTag w:uri="urn:schemas-microsoft-com:office:smarttags" w:element="metricconverter">
        <w:smartTagPr>
          <w:attr w:name="ProductID" w:val="0,80 m"/>
        </w:smartTagPr>
        <w:r w:rsidRPr="000D3FD1">
          <w:rPr>
            <w:rFonts w:ascii="Courier New" w:hAnsi="Courier New" w:cs="Courier New"/>
            <w:sz w:val="24"/>
            <w:szCs w:val="24"/>
          </w:rPr>
          <w:t>0,80 m</w:t>
        </w:r>
      </w:smartTag>
      <w:r w:rsidRPr="000D3FD1">
        <w:rPr>
          <w:rFonts w:ascii="Courier New" w:hAnsi="Courier New" w:cs="Courier New"/>
          <w:sz w:val="24"/>
          <w:szCs w:val="24"/>
        </w:rPr>
        <w:t>. Sobre esa altura sólo podrán materializarse las cercas mediante construcción semitransparente (rejas metálicas o de madera, de alambre, troncos, forestación) y deberán tratarse con vegetación.</w:t>
      </w:r>
    </w:p>
    <w:p w:rsidR="00E95E60" w:rsidRPr="000D3FD1" w:rsidRDefault="00E95E60" w:rsidP="000D3FD1">
      <w:pPr>
        <w:spacing w:after="0"/>
        <w:jc w:val="both"/>
        <w:rPr>
          <w:rFonts w:ascii="Courier New" w:hAnsi="Courier New" w:cs="Courier New"/>
          <w:sz w:val="24"/>
          <w:szCs w:val="24"/>
        </w:rPr>
      </w:pPr>
    </w:p>
    <w:p w:rsid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 xml:space="preserve">En el caso de los lotes con un frente a la vía pública y el </w:t>
      </w:r>
      <w:proofErr w:type="spellStart"/>
      <w:r w:rsidRPr="000D3FD1">
        <w:rPr>
          <w:rFonts w:ascii="Courier New" w:hAnsi="Courier New" w:cs="Courier New"/>
          <w:sz w:val="24"/>
          <w:szCs w:val="24"/>
        </w:rPr>
        <w:t>contrafrente</w:t>
      </w:r>
      <w:proofErr w:type="spellEnd"/>
      <w:r w:rsidRPr="000D3FD1">
        <w:rPr>
          <w:rFonts w:ascii="Courier New" w:hAnsi="Courier New" w:cs="Courier New"/>
          <w:sz w:val="24"/>
          <w:szCs w:val="24"/>
        </w:rPr>
        <w:t xml:space="preserve"> al límite del loteo, la cerca de fondo deberá tener tratamiento paisajístico. Deberá considerarse la situación de convertirse en fachada a una futura vía pública.</w:t>
      </w:r>
    </w:p>
    <w:p w:rsidR="00E95E60" w:rsidRDefault="00E95E60" w:rsidP="000D3FD1">
      <w:pPr>
        <w:spacing w:after="0"/>
        <w:jc w:val="both"/>
        <w:rPr>
          <w:rFonts w:ascii="Courier New" w:hAnsi="Courier New" w:cs="Courier New"/>
          <w:sz w:val="24"/>
          <w:szCs w:val="24"/>
        </w:rPr>
      </w:pPr>
    </w:p>
    <w:p w:rsidR="00E95E60" w:rsidRDefault="00E95E60" w:rsidP="000D3FD1">
      <w:pPr>
        <w:spacing w:after="0"/>
        <w:jc w:val="both"/>
        <w:rPr>
          <w:rFonts w:ascii="Courier New" w:hAnsi="Courier New" w:cs="Courier New"/>
          <w:sz w:val="24"/>
          <w:szCs w:val="24"/>
        </w:rPr>
      </w:pPr>
    </w:p>
    <w:p w:rsidR="00E95E60" w:rsidRDefault="00E95E60" w:rsidP="000D3FD1">
      <w:pPr>
        <w:spacing w:after="0"/>
        <w:jc w:val="both"/>
        <w:rPr>
          <w:rFonts w:ascii="Courier New" w:hAnsi="Courier New" w:cs="Courier New"/>
          <w:sz w:val="24"/>
          <w:szCs w:val="24"/>
        </w:rPr>
      </w:pPr>
    </w:p>
    <w:p w:rsidR="00E95E60" w:rsidRDefault="00E95E60" w:rsidP="000D3FD1">
      <w:pPr>
        <w:spacing w:after="0"/>
        <w:jc w:val="both"/>
        <w:rPr>
          <w:rFonts w:ascii="Courier New" w:hAnsi="Courier New" w:cs="Courier New"/>
          <w:sz w:val="24"/>
          <w:szCs w:val="24"/>
        </w:rPr>
      </w:pPr>
    </w:p>
    <w:p w:rsidR="00E95E60" w:rsidRDefault="00E95E60" w:rsidP="00E95E60">
      <w:pPr>
        <w:spacing w:after="0"/>
        <w:jc w:val="right"/>
        <w:rPr>
          <w:rFonts w:ascii="Courier New" w:hAnsi="Courier New" w:cs="Courier New"/>
          <w:sz w:val="24"/>
          <w:szCs w:val="24"/>
        </w:rPr>
      </w:pPr>
      <w:r>
        <w:rPr>
          <w:rFonts w:ascii="Courier New" w:hAnsi="Courier New" w:cs="Courier New"/>
          <w:sz w:val="24"/>
          <w:szCs w:val="24"/>
        </w:rPr>
        <w:t>...///</w:t>
      </w:r>
    </w:p>
    <w:p w:rsidR="00E95E60" w:rsidRDefault="00E95E60" w:rsidP="00E95E60">
      <w:pPr>
        <w:spacing w:after="0"/>
        <w:rPr>
          <w:rFonts w:ascii="Courier New" w:hAnsi="Courier New" w:cs="Courier New"/>
          <w:sz w:val="24"/>
          <w:szCs w:val="24"/>
        </w:rPr>
      </w:pPr>
      <w:r>
        <w:rPr>
          <w:rFonts w:ascii="Courier New" w:hAnsi="Courier New" w:cs="Courier New"/>
          <w:sz w:val="24"/>
          <w:szCs w:val="24"/>
        </w:rPr>
        <w:lastRenderedPageBreak/>
        <w:t>...///8.-</w:t>
      </w:r>
    </w:p>
    <w:p w:rsidR="00E95E60" w:rsidRPr="000D3FD1" w:rsidRDefault="00E95E60" w:rsidP="00E95E60">
      <w:pPr>
        <w:spacing w:after="0"/>
        <w:rPr>
          <w:rFonts w:ascii="Courier New" w:hAnsi="Courier New" w:cs="Courier New"/>
          <w:sz w:val="24"/>
          <w:szCs w:val="24"/>
        </w:rPr>
      </w:pPr>
    </w:p>
    <w:p w:rsidR="000D3FD1" w:rsidRDefault="000D3FD1" w:rsidP="000D3FD1">
      <w:pPr>
        <w:spacing w:after="0"/>
        <w:jc w:val="both"/>
        <w:rPr>
          <w:rFonts w:ascii="Courier New" w:hAnsi="Courier New" w:cs="Courier New"/>
          <w:sz w:val="24"/>
          <w:szCs w:val="24"/>
        </w:rPr>
      </w:pPr>
      <w:r w:rsidRPr="000D3FD1">
        <w:rPr>
          <w:rFonts w:ascii="Courier New" w:hAnsi="Courier New" w:cs="Courier New"/>
          <w:b/>
          <w:sz w:val="24"/>
          <w:szCs w:val="24"/>
        </w:rPr>
        <w:t>Tratamiento de ejes divisorios</w:t>
      </w:r>
      <w:r w:rsidRPr="000D3FD1">
        <w:rPr>
          <w:rFonts w:ascii="Courier New" w:hAnsi="Courier New" w:cs="Courier New"/>
          <w:sz w:val="24"/>
          <w:szCs w:val="24"/>
        </w:rPr>
        <w:t xml:space="preserve">: se admiten muros sólidos (de mampostería, piedra, etc.), que en el sector del espacio urbano producto del retiro de frente, tendrá una altura máxima de </w:t>
      </w:r>
      <w:smartTag w:uri="urn:schemas-microsoft-com:office:smarttags" w:element="metricconverter">
        <w:smartTagPr>
          <w:attr w:name="ProductID" w:val="1,20 m"/>
        </w:smartTagPr>
        <w:r w:rsidRPr="000D3FD1">
          <w:rPr>
            <w:rFonts w:ascii="Courier New" w:hAnsi="Courier New" w:cs="Courier New"/>
            <w:sz w:val="24"/>
            <w:szCs w:val="24"/>
          </w:rPr>
          <w:t>1,20 m</w:t>
        </w:r>
      </w:smartTag>
      <w:r w:rsidRPr="000D3FD1">
        <w:rPr>
          <w:rFonts w:ascii="Courier New" w:hAnsi="Courier New" w:cs="Courier New"/>
          <w:sz w:val="24"/>
          <w:szCs w:val="24"/>
        </w:rPr>
        <w:t xml:space="preserve">. Sobre esa altura sólo podrán materializarse los ejes divisorios mediante    construcción    semitransparente    (rejas metálicas o de madera, de alambre, troncos, forestación) y deberán tratarse con vegetación. En el sector que no forma parte del espacio urbano, el muro divisorio podrá tener </w:t>
      </w:r>
      <w:smartTag w:uri="urn:schemas-microsoft-com:office:smarttags" w:element="metricconverter">
        <w:smartTagPr>
          <w:attr w:name="ProductID" w:val="2 m"/>
        </w:smartTagPr>
        <w:r w:rsidRPr="000D3FD1">
          <w:rPr>
            <w:rFonts w:ascii="Courier New" w:hAnsi="Courier New" w:cs="Courier New"/>
            <w:sz w:val="24"/>
            <w:szCs w:val="24"/>
          </w:rPr>
          <w:t>2 m</w:t>
        </w:r>
      </w:smartTag>
      <w:r w:rsidRPr="000D3FD1">
        <w:rPr>
          <w:rFonts w:ascii="Courier New" w:hAnsi="Courier New" w:cs="Courier New"/>
          <w:sz w:val="24"/>
          <w:szCs w:val="24"/>
        </w:rPr>
        <w:t xml:space="preserve"> de altura.</w:t>
      </w:r>
    </w:p>
    <w:p w:rsidR="000D3FD1" w:rsidRDefault="000D3FD1" w:rsidP="000D3FD1">
      <w:pPr>
        <w:spacing w:after="0"/>
        <w:jc w:val="both"/>
        <w:rPr>
          <w:rFonts w:ascii="Courier New" w:hAnsi="Courier New" w:cs="Courier New"/>
          <w:sz w:val="24"/>
          <w:szCs w:val="24"/>
        </w:rPr>
      </w:pPr>
    </w:p>
    <w:p w:rsidR="000D3FD1" w:rsidRDefault="000D3FD1" w:rsidP="000D3FD1">
      <w:pPr>
        <w:spacing w:after="0"/>
        <w:jc w:val="both"/>
        <w:rPr>
          <w:rFonts w:ascii="Courier New" w:hAnsi="Courier New" w:cs="Courier New"/>
          <w:sz w:val="24"/>
          <w:szCs w:val="24"/>
        </w:rPr>
      </w:pPr>
    </w:p>
    <w:p w:rsidR="000D3FD1" w:rsidRPr="000D3FD1" w:rsidRDefault="000D3FD1" w:rsidP="000D3FD1">
      <w:pPr>
        <w:spacing w:after="0"/>
        <w:jc w:val="both"/>
        <w:rPr>
          <w:rFonts w:ascii="Courier New" w:hAnsi="Courier New" w:cs="Courier New"/>
          <w:sz w:val="24"/>
          <w:szCs w:val="24"/>
        </w:rPr>
      </w:pPr>
    </w:p>
    <w:p w:rsidR="000D3FD1" w:rsidRPr="000D3FD1" w:rsidRDefault="000D3FD1" w:rsidP="000D3FD1">
      <w:pPr>
        <w:spacing w:after="0"/>
        <w:jc w:val="both"/>
        <w:rPr>
          <w:rFonts w:ascii="Courier New" w:hAnsi="Courier New" w:cs="Courier New"/>
          <w:b/>
          <w:sz w:val="24"/>
          <w:szCs w:val="24"/>
        </w:rPr>
      </w:pPr>
      <w:r w:rsidRPr="000D3FD1">
        <w:rPr>
          <w:rFonts w:ascii="Courier New" w:hAnsi="Courier New" w:cs="Courier New"/>
          <w:b/>
          <w:sz w:val="24"/>
          <w:szCs w:val="24"/>
        </w:rPr>
        <w:t>8. REQUISITOS DE TRATAMIENTO DE VEREDAS:</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 xml:space="preserve">Se exige una superficie peatonal pavimentada de un ancho mínimo de </w:t>
      </w:r>
      <w:smartTag w:uri="urn:schemas-microsoft-com:office:smarttags" w:element="metricconverter">
        <w:smartTagPr>
          <w:attr w:name="ProductID" w:val="1,50 m"/>
        </w:smartTagPr>
        <w:r w:rsidRPr="000D3FD1">
          <w:rPr>
            <w:rFonts w:ascii="Courier New" w:hAnsi="Courier New" w:cs="Courier New"/>
            <w:sz w:val="24"/>
            <w:szCs w:val="24"/>
          </w:rPr>
          <w:t>1,50 m</w:t>
        </w:r>
      </w:smartTag>
      <w:r w:rsidRPr="000D3FD1">
        <w:rPr>
          <w:rFonts w:ascii="Courier New" w:hAnsi="Courier New" w:cs="Courier New"/>
          <w:sz w:val="24"/>
          <w:szCs w:val="24"/>
        </w:rPr>
        <w:t>. El resto de la superficie deberá tratarse como espacio verde con incorporación de forestación.</w:t>
      </w:r>
    </w:p>
    <w:p w:rsidR="000D3FD1" w:rsidRPr="000D3FD1" w:rsidRDefault="000D3FD1" w:rsidP="000D3FD1">
      <w:pPr>
        <w:spacing w:after="0"/>
        <w:jc w:val="both"/>
        <w:rPr>
          <w:rFonts w:ascii="Courier New" w:hAnsi="Courier New" w:cs="Courier New"/>
          <w:sz w:val="24"/>
          <w:szCs w:val="24"/>
        </w:rPr>
      </w:pPr>
    </w:p>
    <w:p w:rsidR="000D3FD1" w:rsidRPr="000D3FD1" w:rsidRDefault="000D3FD1" w:rsidP="000D3FD1">
      <w:pPr>
        <w:pStyle w:val="Textoindependiente"/>
        <w:rPr>
          <w:rFonts w:ascii="Courier New" w:hAnsi="Courier New" w:cs="Courier New"/>
          <w:b/>
          <w:sz w:val="24"/>
          <w:szCs w:val="24"/>
        </w:rPr>
      </w:pPr>
      <w:r w:rsidRPr="000D3FD1">
        <w:rPr>
          <w:rFonts w:ascii="Courier New" w:hAnsi="Courier New" w:cs="Courier New"/>
          <w:b/>
          <w:sz w:val="24"/>
          <w:szCs w:val="24"/>
        </w:rPr>
        <w:t>9. REQUISITOS DE LA EDIFICACIÓN:</w:t>
      </w:r>
    </w:p>
    <w:p w:rsidR="000D3FD1" w:rsidRPr="000D3FD1" w:rsidRDefault="000D3FD1" w:rsidP="000D3FD1">
      <w:pPr>
        <w:numPr>
          <w:ilvl w:val="0"/>
          <w:numId w:val="1"/>
        </w:numPr>
        <w:spacing w:after="0" w:line="240" w:lineRule="auto"/>
        <w:jc w:val="both"/>
        <w:rPr>
          <w:rFonts w:ascii="Courier New" w:hAnsi="Courier New" w:cs="Courier New"/>
          <w:sz w:val="24"/>
          <w:szCs w:val="24"/>
        </w:rPr>
      </w:pPr>
      <w:r w:rsidRPr="000D3FD1">
        <w:rPr>
          <w:rFonts w:ascii="Courier New" w:hAnsi="Courier New" w:cs="Courier New"/>
          <w:sz w:val="24"/>
          <w:szCs w:val="24"/>
        </w:rPr>
        <w:t>Se exige el tratamiento de la quinta fachada.</w:t>
      </w:r>
    </w:p>
    <w:p w:rsidR="000D3FD1" w:rsidRPr="000D3FD1" w:rsidRDefault="000D3FD1" w:rsidP="000D3FD1">
      <w:pPr>
        <w:numPr>
          <w:ilvl w:val="0"/>
          <w:numId w:val="1"/>
        </w:numPr>
        <w:spacing w:after="0" w:line="240" w:lineRule="auto"/>
        <w:jc w:val="both"/>
        <w:rPr>
          <w:rFonts w:ascii="Courier New" w:hAnsi="Courier New" w:cs="Courier New"/>
          <w:sz w:val="24"/>
          <w:szCs w:val="24"/>
        </w:rPr>
      </w:pPr>
      <w:r w:rsidRPr="000D3FD1">
        <w:rPr>
          <w:rFonts w:ascii="Courier New" w:hAnsi="Courier New" w:cs="Courier New"/>
          <w:sz w:val="24"/>
          <w:szCs w:val="24"/>
        </w:rPr>
        <w:t>Las construcciones complementarias como cajas de escaleras, tanques de agua y las instalaciones, requieren un tratamiento arquitectónico que contribuya a la calidad del espacio público.</w:t>
      </w:r>
    </w:p>
    <w:p w:rsidR="000D3FD1" w:rsidRPr="000D3FD1" w:rsidRDefault="000D3FD1" w:rsidP="000D3FD1">
      <w:pPr>
        <w:numPr>
          <w:ilvl w:val="0"/>
          <w:numId w:val="1"/>
        </w:numPr>
        <w:spacing w:after="0" w:line="240" w:lineRule="auto"/>
        <w:jc w:val="both"/>
        <w:rPr>
          <w:rFonts w:ascii="Courier New" w:hAnsi="Courier New" w:cs="Courier New"/>
          <w:sz w:val="24"/>
          <w:szCs w:val="24"/>
        </w:rPr>
      </w:pPr>
      <w:r w:rsidRPr="000D3FD1">
        <w:rPr>
          <w:rFonts w:ascii="Courier New" w:hAnsi="Courier New" w:cs="Courier New"/>
          <w:sz w:val="24"/>
          <w:szCs w:val="24"/>
        </w:rPr>
        <w:t>Según lo establecido en el Código de Edificación.</w:t>
      </w:r>
    </w:p>
    <w:p w:rsidR="000D3FD1" w:rsidRPr="000D3FD1" w:rsidRDefault="000D3FD1" w:rsidP="000D3FD1">
      <w:pPr>
        <w:pStyle w:val="Sangradetextonormal"/>
        <w:ind w:left="0"/>
        <w:rPr>
          <w:rFonts w:ascii="Courier New" w:hAnsi="Courier New" w:cs="Courier New"/>
          <w:sz w:val="24"/>
          <w:szCs w:val="24"/>
        </w:rPr>
      </w:pPr>
    </w:p>
    <w:p w:rsidR="000D3FD1" w:rsidRPr="000D3FD1" w:rsidRDefault="000D3FD1" w:rsidP="000D3FD1">
      <w:pPr>
        <w:pStyle w:val="Sangradetextonormal"/>
        <w:ind w:left="0"/>
        <w:rPr>
          <w:rFonts w:ascii="Courier New" w:hAnsi="Courier New" w:cs="Courier New"/>
          <w:b/>
          <w:sz w:val="24"/>
          <w:szCs w:val="24"/>
        </w:rPr>
      </w:pPr>
      <w:r w:rsidRPr="000D3FD1">
        <w:rPr>
          <w:rFonts w:ascii="Courier New" w:hAnsi="Courier New" w:cs="Courier New"/>
          <w:b/>
          <w:sz w:val="24"/>
          <w:szCs w:val="24"/>
        </w:rPr>
        <w:t>10. REQUISITOS DE SEGURIDAD AMBIENTAL:</w:t>
      </w:r>
    </w:p>
    <w:p w:rsidR="000D3FD1" w:rsidRPr="000D3FD1" w:rsidRDefault="000D3FD1" w:rsidP="000D3FD1">
      <w:pPr>
        <w:spacing w:after="0"/>
        <w:jc w:val="both"/>
        <w:rPr>
          <w:rFonts w:ascii="Courier New" w:hAnsi="Courier New" w:cs="Courier New"/>
          <w:sz w:val="24"/>
          <w:szCs w:val="24"/>
        </w:rPr>
      </w:pPr>
      <w:r w:rsidRPr="000D3FD1">
        <w:rPr>
          <w:rFonts w:ascii="Courier New" w:hAnsi="Courier New" w:cs="Courier New"/>
          <w:sz w:val="24"/>
          <w:szCs w:val="24"/>
        </w:rPr>
        <w:t>En todo lo referente a flora se deberá cumplimentar lo que establece el Código de Protección Ambiental de la ciudad de Alta Gracia según Ordenanza Nº 7942/07.</w:t>
      </w:r>
    </w:p>
    <w:p w:rsidR="000D3FD1" w:rsidRPr="000D3FD1" w:rsidRDefault="000D3FD1" w:rsidP="000D3FD1">
      <w:pPr>
        <w:spacing w:after="0"/>
        <w:jc w:val="both"/>
        <w:rPr>
          <w:rFonts w:ascii="Courier New" w:hAnsi="Courier New" w:cs="Courier New"/>
          <w:sz w:val="24"/>
          <w:szCs w:val="24"/>
        </w:rPr>
      </w:pPr>
    </w:p>
    <w:p w:rsidR="00077AEE" w:rsidRDefault="000D3FD1" w:rsidP="009A5EE0">
      <w:pPr>
        <w:autoSpaceDE w:val="0"/>
        <w:autoSpaceDN w:val="0"/>
        <w:adjustRightInd w:val="0"/>
        <w:spacing w:after="0" w:line="240" w:lineRule="auto"/>
        <w:ind w:left="709" w:hanging="709"/>
        <w:jc w:val="both"/>
        <w:rPr>
          <w:rFonts w:ascii="Courier New" w:hAnsi="Courier New" w:cs="Courier New"/>
          <w:sz w:val="24"/>
          <w:szCs w:val="24"/>
        </w:rPr>
      </w:pPr>
      <w:r w:rsidRPr="009A5EE0">
        <w:rPr>
          <w:rFonts w:ascii="Courier New" w:hAnsi="Courier New" w:cs="Courier New"/>
          <w:b/>
          <w:bCs/>
          <w:sz w:val="24"/>
          <w:szCs w:val="24"/>
          <w:u w:val="single"/>
        </w:rPr>
        <w:t>Art.</w:t>
      </w:r>
      <w:r w:rsidR="00E95E60">
        <w:rPr>
          <w:rFonts w:ascii="Courier New" w:hAnsi="Courier New" w:cs="Courier New"/>
          <w:b/>
          <w:bCs/>
          <w:sz w:val="24"/>
          <w:szCs w:val="24"/>
          <w:u w:val="single"/>
        </w:rPr>
        <w:t>5</w:t>
      </w:r>
      <w:r w:rsidRPr="009A5EE0">
        <w:rPr>
          <w:rFonts w:ascii="Courier New" w:hAnsi="Courier New" w:cs="Courier New"/>
          <w:b/>
          <w:bCs/>
          <w:sz w:val="24"/>
          <w:szCs w:val="24"/>
          <w:u w:val="single"/>
        </w:rPr>
        <w:t>:</w:t>
      </w:r>
      <w:r w:rsidRPr="000D3FD1">
        <w:rPr>
          <w:rFonts w:ascii="Courier New" w:hAnsi="Courier New" w:cs="Courier New"/>
          <w:b/>
          <w:bCs/>
          <w:sz w:val="24"/>
          <w:szCs w:val="24"/>
        </w:rPr>
        <w:t xml:space="preserve"> El </w:t>
      </w:r>
      <w:r w:rsidRPr="000D3FD1">
        <w:rPr>
          <w:rFonts w:ascii="Courier New" w:hAnsi="Courier New" w:cs="Courier New"/>
          <w:sz w:val="24"/>
          <w:szCs w:val="24"/>
        </w:rPr>
        <w:t>Departamento Ejecutivo deberá notificar a los Colegios de Ingenieros Civiles, Arquitectos, Agrimensores, Técnicos Constructores Universitarios, Técnicos de Ingeniería y Arquitectura, Maestro Mayor de Obra, de las modificaciones realizadas y deberá colocarse en zonas visibles de las dependencias de la Secretaría de Obras Publicas y Planificación, la nómina de Ordenanzas que modifican el POUT.</w:t>
      </w:r>
    </w:p>
    <w:p w:rsidR="00E95E60" w:rsidRDefault="00E95E60" w:rsidP="009A5EE0">
      <w:pPr>
        <w:autoSpaceDE w:val="0"/>
        <w:autoSpaceDN w:val="0"/>
        <w:adjustRightInd w:val="0"/>
        <w:spacing w:after="0" w:line="240" w:lineRule="auto"/>
        <w:ind w:left="709" w:hanging="709"/>
        <w:jc w:val="both"/>
        <w:rPr>
          <w:rFonts w:ascii="Courier New" w:hAnsi="Courier New" w:cs="Courier New"/>
          <w:sz w:val="24"/>
          <w:szCs w:val="24"/>
        </w:rPr>
      </w:pPr>
    </w:p>
    <w:p w:rsidR="00E95E60" w:rsidRDefault="00E95E60" w:rsidP="009A5EE0">
      <w:pPr>
        <w:autoSpaceDE w:val="0"/>
        <w:autoSpaceDN w:val="0"/>
        <w:adjustRightInd w:val="0"/>
        <w:spacing w:after="0" w:line="240" w:lineRule="auto"/>
        <w:ind w:left="709" w:hanging="709"/>
        <w:jc w:val="both"/>
        <w:rPr>
          <w:rFonts w:ascii="Courier New" w:hAnsi="Courier New" w:cs="Courier New"/>
          <w:sz w:val="24"/>
          <w:szCs w:val="24"/>
        </w:rPr>
      </w:pPr>
    </w:p>
    <w:p w:rsidR="00E95E60" w:rsidRDefault="00E95E60" w:rsidP="009A5EE0">
      <w:pPr>
        <w:autoSpaceDE w:val="0"/>
        <w:autoSpaceDN w:val="0"/>
        <w:adjustRightInd w:val="0"/>
        <w:spacing w:after="0" w:line="240" w:lineRule="auto"/>
        <w:ind w:left="709" w:hanging="709"/>
        <w:jc w:val="both"/>
        <w:rPr>
          <w:rFonts w:ascii="Courier New" w:hAnsi="Courier New" w:cs="Courier New"/>
          <w:sz w:val="24"/>
          <w:szCs w:val="24"/>
        </w:rPr>
      </w:pPr>
    </w:p>
    <w:p w:rsidR="00E95E60" w:rsidRDefault="00E95E60" w:rsidP="009A5EE0">
      <w:pPr>
        <w:autoSpaceDE w:val="0"/>
        <w:autoSpaceDN w:val="0"/>
        <w:adjustRightInd w:val="0"/>
        <w:spacing w:after="0" w:line="240" w:lineRule="auto"/>
        <w:ind w:left="709" w:hanging="709"/>
        <w:jc w:val="both"/>
        <w:rPr>
          <w:rFonts w:ascii="Courier New" w:hAnsi="Courier New" w:cs="Courier New"/>
          <w:sz w:val="24"/>
          <w:szCs w:val="24"/>
        </w:rPr>
      </w:pPr>
    </w:p>
    <w:p w:rsidR="00E95E60" w:rsidRDefault="00E95E60" w:rsidP="009A5EE0">
      <w:pPr>
        <w:autoSpaceDE w:val="0"/>
        <w:autoSpaceDN w:val="0"/>
        <w:adjustRightInd w:val="0"/>
        <w:spacing w:after="0" w:line="240" w:lineRule="auto"/>
        <w:ind w:left="709" w:hanging="709"/>
        <w:jc w:val="both"/>
        <w:rPr>
          <w:rFonts w:ascii="Courier New" w:hAnsi="Courier New" w:cs="Courier New"/>
          <w:sz w:val="24"/>
          <w:szCs w:val="24"/>
        </w:rPr>
      </w:pPr>
    </w:p>
    <w:p w:rsidR="00E95E60" w:rsidRDefault="00E95E60" w:rsidP="00E95E60">
      <w:pPr>
        <w:autoSpaceDE w:val="0"/>
        <w:autoSpaceDN w:val="0"/>
        <w:adjustRightInd w:val="0"/>
        <w:spacing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E95E60" w:rsidRDefault="00E95E60" w:rsidP="00E95E60">
      <w:pPr>
        <w:autoSpaceDE w:val="0"/>
        <w:autoSpaceDN w:val="0"/>
        <w:adjustRightInd w:val="0"/>
        <w:spacing w:after="0" w:line="240" w:lineRule="auto"/>
        <w:ind w:left="709" w:hanging="709"/>
        <w:jc w:val="right"/>
        <w:rPr>
          <w:rFonts w:ascii="Courier New" w:hAnsi="Courier New" w:cs="Courier New"/>
          <w:sz w:val="24"/>
          <w:szCs w:val="24"/>
        </w:rPr>
      </w:pPr>
    </w:p>
    <w:p w:rsidR="00E95E60" w:rsidRPr="009A5EE0" w:rsidRDefault="00B07303" w:rsidP="00E95E60">
      <w:pPr>
        <w:autoSpaceDE w:val="0"/>
        <w:autoSpaceDN w:val="0"/>
        <w:adjustRightInd w:val="0"/>
        <w:spacing w:after="0" w:line="240" w:lineRule="auto"/>
        <w:ind w:left="709" w:hanging="709"/>
        <w:rPr>
          <w:rFonts w:ascii="Courier New" w:hAnsi="Courier New" w:cs="Courier New"/>
          <w:sz w:val="24"/>
          <w:szCs w:val="24"/>
        </w:rPr>
      </w:pPr>
      <w:r>
        <w:rPr>
          <w:rFonts w:ascii="Courier New" w:hAnsi="Courier New" w:cs="Courier New"/>
          <w:sz w:val="24"/>
          <w:szCs w:val="24"/>
        </w:rPr>
        <w:lastRenderedPageBreak/>
        <w:t>...///9.-</w:t>
      </w:r>
      <w:bookmarkStart w:id="0" w:name="_GoBack"/>
      <w:bookmarkEnd w:id="0"/>
    </w:p>
    <w:p w:rsidR="003A2DE0" w:rsidRPr="000D3FD1" w:rsidRDefault="00E95E60" w:rsidP="00077AEE">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Art.6</w:t>
      </w:r>
      <w:r w:rsidR="003054C9" w:rsidRPr="000D3FD1">
        <w:rPr>
          <w:rFonts w:ascii="Courier New" w:eastAsia="Times New Roman" w:hAnsi="Courier New" w:cs="Courier New"/>
          <w:b/>
          <w:sz w:val="24"/>
          <w:szCs w:val="24"/>
          <w:lang w:eastAsia="es-AR"/>
        </w:rPr>
        <w:t>:</w:t>
      </w:r>
      <w:r w:rsidR="003054C9" w:rsidRPr="000D3FD1">
        <w:rPr>
          <w:rFonts w:ascii="Courier New" w:eastAsia="Times New Roman" w:hAnsi="Courier New" w:cs="Courier New"/>
          <w:sz w:val="24"/>
          <w:szCs w:val="24"/>
          <w:lang w:eastAsia="es-AR"/>
        </w:rPr>
        <w:t xml:space="preserve"> </w:t>
      </w:r>
      <w:r w:rsidR="003054C9" w:rsidRPr="000D3FD1">
        <w:rPr>
          <w:rFonts w:ascii="Courier New" w:eastAsia="Times New Roman" w:hAnsi="Courier New" w:cs="Courier New"/>
          <w:b/>
          <w:sz w:val="24"/>
          <w:szCs w:val="24"/>
          <w:lang w:eastAsia="es-AR"/>
        </w:rPr>
        <w:t xml:space="preserve">PROTOCOLISECE, </w:t>
      </w:r>
      <w:r w:rsidR="003054C9" w:rsidRPr="000D3FD1">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0767C9" w:rsidRPr="000D3FD1" w:rsidRDefault="000767C9" w:rsidP="00AB53F9">
      <w:pPr>
        <w:spacing w:after="0" w:line="240" w:lineRule="auto"/>
        <w:jc w:val="both"/>
        <w:rPr>
          <w:rFonts w:ascii="Courier New" w:eastAsia="Times New Roman" w:hAnsi="Courier New" w:cs="Courier New"/>
          <w:b/>
          <w:bCs/>
          <w:color w:val="000000"/>
          <w:sz w:val="24"/>
          <w:szCs w:val="24"/>
          <w:u w:val="single"/>
          <w:lang w:eastAsia="es-ES"/>
        </w:rPr>
      </w:pPr>
    </w:p>
    <w:p w:rsidR="00F229D5" w:rsidRPr="00925DF9" w:rsidRDefault="00F229D5" w:rsidP="00AB53F9">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59709A">
        <w:rPr>
          <w:rFonts w:ascii="Courier New" w:eastAsia="Times New Roman" w:hAnsi="Courier New" w:cs="Times New Roman"/>
          <w:b/>
          <w:bCs/>
          <w:color w:val="000000"/>
          <w:sz w:val="24"/>
          <w:szCs w:val="20"/>
          <w:lang w:eastAsia="es-ES"/>
        </w:rPr>
        <w:t>VEINTIÚN</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DB5086">
        <w:rPr>
          <w:rFonts w:ascii="Courier New" w:eastAsia="Times New Roman" w:hAnsi="Courier New" w:cs="Times New Roman"/>
          <w:b/>
          <w:bCs/>
          <w:color w:val="000000"/>
          <w:sz w:val="24"/>
          <w:szCs w:val="20"/>
          <w:lang w:eastAsia="es-ES"/>
        </w:rPr>
        <w:t xml:space="preserve"> DEL MES DE SEPTIEMBRE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59709A">
      <w:pPr>
        <w:spacing w:line="276" w:lineRule="auto"/>
        <w:jc w:val="both"/>
      </w:pPr>
    </w:p>
    <w:p w:rsidR="00A05052" w:rsidRDefault="00A05052" w:rsidP="0059709A">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mall Fonts">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616C8"/>
    <w:multiLevelType w:val="multilevel"/>
    <w:tmpl w:val="49D02A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37"/>
        </w:tabs>
        <w:ind w:left="1437" w:hanging="357"/>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Small Font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Small Fonts"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767C9"/>
    <w:rsid w:val="00077AEE"/>
    <w:rsid w:val="00083069"/>
    <w:rsid w:val="000C01CB"/>
    <w:rsid w:val="000D2C9E"/>
    <w:rsid w:val="000D3FD1"/>
    <w:rsid w:val="000E0779"/>
    <w:rsid w:val="000F07CF"/>
    <w:rsid w:val="00103378"/>
    <w:rsid w:val="0011293B"/>
    <w:rsid w:val="001309DF"/>
    <w:rsid w:val="0015557C"/>
    <w:rsid w:val="00175633"/>
    <w:rsid w:val="00177749"/>
    <w:rsid w:val="00182925"/>
    <w:rsid w:val="001A6A20"/>
    <w:rsid w:val="001C0DBF"/>
    <w:rsid w:val="001D2A14"/>
    <w:rsid w:val="001F496A"/>
    <w:rsid w:val="001F7888"/>
    <w:rsid w:val="002045EF"/>
    <w:rsid w:val="00205EB4"/>
    <w:rsid w:val="00214454"/>
    <w:rsid w:val="00222C57"/>
    <w:rsid w:val="00226395"/>
    <w:rsid w:val="0024000A"/>
    <w:rsid w:val="0024103A"/>
    <w:rsid w:val="002A51CF"/>
    <w:rsid w:val="002A7302"/>
    <w:rsid w:val="002F1697"/>
    <w:rsid w:val="002F6507"/>
    <w:rsid w:val="003054C9"/>
    <w:rsid w:val="003200BD"/>
    <w:rsid w:val="0032632C"/>
    <w:rsid w:val="00332660"/>
    <w:rsid w:val="003343AD"/>
    <w:rsid w:val="00335286"/>
    <w:rsid w:val="00337348"/>
    <w:rsid w:val="00351F39"/>
    <w:rsid w:val="00354EBC"/>
    <w:rsid w:val="00367BF6"/>
    <w:rsid w:val="00380DC2"/>
    <w:rsid w:val="00395A8B"/>
    <w:rsid w:val="003A2DE0"/>
    <w:rsid w:val="00417ABB"/>
    <w:rsid w:val="0043309A"/>
    <w:rsid w:val="00454D0B"/>
    <w:rsid w:val="00456B0E"/>
    <w:rsid w:val="00463A75"/>
    <w:rsid w:val="0046456F"/>
    <w:rsid w:val="0046704A"/>
    <w:rsid w:val="00481835"/>
    <w:rsid w:val="00487876"/>
    <w:rsid w:val="004922A8"/>
    <w:rsid w:val="0049500B"/>
    <w:rsid w:val="0049544F"/>
    <w:rsid w:val="004B53BB"/>
    <w:rsid w:val="004D7126"/>
    <w:rsid w:val="004E0F7C"/>
    <w:rsid w:val="005000D0"/>
    <w:rsid w:val="00503082"/>
    <w:rsid w:val="00512275"/>
    <w:rsid w:val="00556BD1"/>
    <w:rsid w:val="00596EB8"/>
    <w:rsid w:val="0059709A"/>
    <w:rsid w:val="005B18ED"/>
    <w:rsid w:val="005B749C"/>
    <w:rsid w:val="005D7DE6"/>
    <w:rsid w:val="005E4AE7"/>
    <w:rsid w:val="0060020C"/>
    <w:rsid w:val="006208F0"/>
    <w:rsid w:val="00622FBE"/>
    <w:rsid w:val="00634A61"/>
    <w:rsid w:val="00640E91"/>
    <w:rsid w:val="00661D01"/>
    <w:rsid w:val="0066635B"/>
    <w:rsid w:val="00671A0B"/>
    <w:rsid w:val="006A7CB7"/>
    <w:rsid w:val="006B0C64"/>
    <w:rsid w:val="006E3D7C"/>
    <w:rsid w:val="006E7551"/>
    <w:rsid w:val="006F0967"/>
    <w:rsid w:val="006F0C25"/>
    <w:rsid w:val="0070512D"/>
    <w:rsid w:val="007242AC"/>
    <w:rsid w:val="007607E7"/>
    <w:rsid w:val="00795C01"/>
    <w:rsid w:val="007A5B90"/>
    <w:rsid w:val="007F1D37"/>
    <w:rsid w:val="007F7C6D"/>
    <w:rsid w:val="00831851"/>
    <w:rsid w:val="00844906"/>
    <w:rsid w:val="008459F5"/>
    <w:rsid w:val="0088171A"/>
    <w:rsid w:val="00881BF6"/>
    <w:rsid w:val="008979BF"/>
    <w:rsid w:val="008D0389"/>
    <w:rsid w:val="008D15C2"/>
    <w:rsid w:val="008D59A9"/>
    <w:rsid w:val="00940E73"/>
    <w:rsid w:val="00943D08"/>
    <w:rsid w:val="009A143B"/>
    <w:rsid w:val="009A5EE0"/>
    <w:rsid w:val="009B4506"/>
    <w:rsid w:val="00A05052"/>
    <w:rsid w:val="00A05AF9"/>
    <w:rsid w:val="00A31A29"/>
    <w:rsid w:val="00A40DD6"/>
    <w:rsid w:val="00A4190F"/>
    <w:rsid w:val="00A43191"/>
    <w:rsid w:val="00A771BF"/>
    <w:rsid w:val="00A82D57"/>
    <w:rsid w:val="00AB2B43"/>
    <w:rsid w:val="00AB53F9"/>
    <w:rsid w:val="00AD4C81"/>
    <w:rsid w:val="00AE54B7"/>
    <w:rsid w:val="00B07303"/>
    <w:rsid w:val="00B504CF"/>
    <w:rsid w:val="00B5085A"/>
    <w:rsid w:val="00B61AF4"/>
    <w:rsid w:val="00B67DB9"/>
    <w:rsid w:val="00BA5679"/>
    <w:rsid w:val="00BB2E25"/>
    <w:rsid w:val="00BC60B5"/>
    <w:rsid w:val="00BE452F"/>
    <w:rsid w:val="00BF09EB"/>
    <w:rsid w:val="00BF0CB8"/>
    <w:rsid w:val="00C10561"/>
    <w:rsid w:val="00C26E67"/>
    <w:rsid w:val="00C343D1"/>
    <w:rsid w:val="00C37B26"/>
    <w:rsid w:val="00C475E5"/>
    <w:rsid w:val="00C607A4"/>
    <w:rsid w:val="00C74B0F"/>
    <w:rsid w:val="00C80A02"/>
    <w:rsid w:val="00C83D13"/>
    <w:rsid w:val="00CA184B"/>
    <w:rsid w:val="00CA6104"/>
    <w:rsid w:val="00CB0752"/>
    <w:rsid w:val="00CE70AE"/>
    <w:rsid w:val="00CF4FEB"/>
    <w:rsid w:val="00D06286"/>
    <w:rsid w:val="00D35EF9"/>
    <w:rsid w:val="00D64969"/>
    <w:rsid w:val="00D735AD"/>
    <w:rsid w:val="00D76052"/>
    <w:rsid w:val="00D97697"/>
    <w:rsid w:val="00DB5086"/>
    <w:rsid w:val="00DC683A"/>
    <w:rsid w:val="00DC68E3"/>
    <w:rsid w:val="00DD297B"/>
    <w:rsid w:val="00DF76B6"/>
    <w:rsid w:val="00E10FFC"/>
    <w:rsid w:val="00E206DB"/>
    <w:rsid w:val="00E35795"/>
    <w:rsid w:val="00E872D7"/>
    <w:rsid w:val="00E95E60"/>
    <w:rsid w:val="00EB2E4F"/>
    <w:rsid w:val="00EC04EE"/>
    <w:rsid w:val="00EC6211"/>
    <w:rsid w:val="00ED525E"/>
    <w:rsid w:val="00ED7108"/>
    <w:rsid w:val="00EE28E5"/>
    <w:rsid w:val="00F05C4B"/>
    <w:rsid w:val="00F13EF3"/>
    <w:rsid w:val="00F229D5"/>
    <w:rsid w:val="00F34AF1"/>
    <w:rsid w:val="00F35FD5"/>
    <w:rsid w:val="00F51738"/>
    <w:rsid w:val="00F811C4"/>
    <w:rsid w:val="00F906DD"/>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paragraph" w:styleId="Ttulo1">
    <w:name w:val="heading 1"/>
    <w:basedOn w:val="Normal"/>
    <w:next w:val="Normal"/>
    <w:link w:val="Ttulo1Car"/>
    <w:uiPriority w:val="9"/>
    <w:qFormat/>
    <w:rsid w:val="002F1697"/>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s-AR"/>
    </w:rPr>
  </w:style>
  <w:style w:type="paragraph" w:styleId="Ttulo2">
    <w:name w:val="heading 2"/>
    <w:basedOn w:val="Normal"/>
    <w:next w:val="Normal"/>
    <w:link w:val="Ttulo2Car"/>
    <w:uiPriority w:val="9"/>
    <w:semiHidden/>
    <w:unhideWhenUsed/>
    <w:qFormat/>
    <w:rsid w:val="002F1697"/>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character" w:customStyle="1" w:styleId="Ttulo1Car">
    <w:name w:val="Título 1 Car"/>
    <w:basedOn w:val="Fuentedeprrafopredeter"/>
    <w:link w:val="Ttulo1"/>
    <w:uiPriority w:val="9"/>
    <w:rsid w:val="002F1697"/>
    <w:rPr>
      <w:rFonts w:asciiTheme="majorHAnsi" w:eastAsiaTheme="majorEastAsia" w:hAnsiTheme="majorHAnsi" w:cstheme="majorBidi"/>
      <w:b/>
      <w:bCs/>
      <w:color w:val="2E74B5" w:themeColor="accent1" w:themeShade="BF"/>
      <w:sz w:val="28"/>
      <w:szCs w:val="28"/>
      <w:lang w:val="es-AR"/>
    </w:rPr>
  </w:style>
  <w:style w:type="character" w:customStyle="1" w:styleId="Ttulo2Car">
    <w:name w:val="Título 2 Car"/>
    <w:basedOn w:val="Fuentedeprrafopredeter"/>
    <w:link w:val="Ttulo2"/>
    <w:uiPriority w:val="9"/>
    <w:semiHidden/>
    <w:rsid w:val="002F1697"/>
    <w:rPr>
      <w:rFonts w:asciiTheme="majorHAnsi" w:eastAsiaTheme="majorEastAsia" w:hAnsiTheme="majorHAnsi" w:cstheme="majorBidi"/>
      <w:b/>
      <w:bCs/>
      <w:color w:val="5B9BD5" w:themeColor="accent1"/>
      <w:sz w:val="26"/>
      <w:szCs w:val="26"/>
      <w:lang w:val="es-AR"/>
    </w:rPr>
  </w:style>
  <w:style w:type="paragraph" w:styleId="Sangradetextonormal">
    <w:name w:val="Body Text Indent"/>
    <w:basedOn w:val="Normal"/>
    <w:link w:val="SangradetextonormalCar"/>
    <w:uiPriority w:val="99"/>
    <w:semiHidden/>
    <w:unhideWhenUsed/>
    <w:rsid w:val="000D3FD1"/>
    <w:pPr>
      <w:spacing w:after="120"/>
      <w:ind w:left="283"/>
    </w:pPr>
  </w:style>
  <w:style w:type="character" w:customStyle="1" w:styleId="SangradetextonormalCar">
    <w:name w:val="Sangría de texto normal Car"/>
    <w:basedOn w:val="Fuentedeprrafopredeter"/>
    <w:link w:val="Sangradetextonormal"/>
    <w:uiPriority w:val="99"/>
    <w:semiHidden/>
    <w:rsid w:val="000D3FD1"/>
  </w:style>
  <w:style w:type="paragraph" w:styleId="Sangra3detindependiente">
    <w:name w:val="Body Text Indent 3"/>
    <w:basedOn w:val="Normal"/>
    <w:link w:val="Sangra3detindependienteCar"/>
    <w:uiPriority w:val="99"/>
    <w:semiHidden/>
    <w:unhideWhenUsed/>
    <w:rsid w:val="000D3FD1"/>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0D3FD1"/>
    <w:rPr>
      <w:sz w:val="16"/>
      <w:szCs w:val="16"/>
    </w:rPr>
  </w:style>
  <w:style w:type="paragraph" w:styleId="Textoindependiente3">
    <w:name w:val="Body Text 3"/>
    <w:basedOn w:val="Normal"/>
    <w:link w:val="Textoindependiente3Car"/>
    <w:uiPriority w:val="99"/>
    <w:semiHidden/>
    <w:unhideWhenUsed/>
    <w:rsid w:val="000D3FD1"/>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0D3FD1"/>
    <w:rPr>
      <w:sz w:val="16"/>
      <w:szCs w:val="16"/>
    </w:rPr>
  </w:style>
  <w:style w:type="paragraph" w:styleId="Textosinformato">
    <w:name w:val="Plain Text"/>
    <w:basedOn w:val="Normal"/>
    <w:link w:val="TextosinformatoCar"/>
    <w:rsid w:val="000D3FD1"/>
    <w:pPr>
      <w:spacing w:after="0" w:line="240" w:lineRule="auto"/>
    </w:pPr>
    <w:rPr>
      <w:rFonts w:ascii="Courier New" w:eastAsia="Times New Roman" w:hAnsi="Courier New" w:cs="Times New Roman"/>
      <w:sz w:val="20"/>
      <w:szCs w:val="20"/>
      <w:lang w:val="es-AR" w:eastAsia="es-ES"/>
    </w:rPr>
  </w:style>
  <w:style w:type="character" w:customStyle="1" w:styleId="TextosinformatoCar">
    <w:name w:val="Texto sin formato Car"/>
    <w:basedOn w:val="Fuentedeprrafopredeter"/>
    <w:link w:val="Textosinformato"/>
    <w:rsid w:val="000D3FD1"/>
    <w:rPr>
      <w:rFonts w:ascii="Courier New" w:eastAsia="Times New Roman" w:hAnsi="Courier New" w:cs="Times New Roman"/>
      <w:sz w:val="20"/>
      <w:szCs w:val="20"/>
      <w:lang w:val="es-AR" w:eastAsia="es-ES"/>
    </w:rPr>
  </w:style>
  <w:style w:type="paragraph" w:customStyle="1" w:styleId="BodyText22">
    <w:name w:val="Body Text 22"/>
    <w:basedOn w:val="Normal"/>
    <w:rsid w:val="000D3FD1"/>
    <w:pPr>
      <w:spacing w:after="0" w:line="240" w:lineRule="auto"/>
      <w:ind w:left="709"/>
      <w:jc w:val="both"/>
    </w:pPr>
    <w:rPr>
      <w:rFonts w:ascii="Arial" w:eastAsia="Times New Roman" w:hAnsi="Arial" w:cs="Times New Roman"/>
      <w:sz w:val="18"/>
      <w:szCs w:val="20"/>
      <w:lang w:val="es-AR"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C2753-0EC8-4CF6-843B-399B168D5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1840</Words>
  <Characters>10123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2022-09-23T13:57:00Z</cp:lastPrinted>
  <dcterms:created xsi:type="dcterms:W3CDTF">2022-09-22T12:25:00Z</dcterms:created>
  <dcterms:modified xsi:type="dcterms:W3CDTF">2022-09-23T14:37:00Z</dcterms:modified>
</cp:coreProperties>
</file>