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83A4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83A4D" w:rsidRDefault="00F229D5" w:rsidP="00D83A4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83A4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998/2022 - iniciado por Pereyra Héctor Rubén – Eximición </w:t>
      </w:r>
      <w:r w:rsidR="00D83A4D">
        <w:rPr>
          <w:rFonts w:ascii="Courier New" w:hAnsi="Courier New" w:cs="Courier New"/>
          <w:b w:val="0"/>
          <w:sz w:val="24"/>
          <w:szCs w:val="24"/>
          <w:lang w:val="es-ES_tradnl"/>
        </w:rPr>
        <w:t>Deuda C</w:t>
      </w:r>
      <w:r w:rsidR="00D83A4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ementerio; y  </w:t>
      </w:r>
    </w:p>
    <w:p w:rsidR="001309DF" w:rsidRDefault="001309DF" w:rsidP="00D83A4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83A4D" w:rsidRPr="00D83A4D" w:rsidRDefault="00661D01" w:rsidP="00D83A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D83A4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3A4D" w:rsidRPr="00D83A4D">
        <w:rPr>
          <w:rFonts w:ascii="Courier New" w:eastAsia="Arial Unicode MS" w:hAnsi="Courier New" w:cs="Courier New"/>
          <w:sz w:val="24"/>
          <w:szCs w:val="24"/>
        </w:rPr>
        <w:t>solicita eximición de la Tasa por Administración y Mantenimiento de Cementerios Cuenta Municipal Nº 007182;</w:t>
      </w:r>
    </w:p>
    <w:p w:rsidR="00D83A4D" w:rsidRPr="00D83A4D" w:rsidRDefault="00D83A4D" w:rsidP="00D83A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F51738" w:rsidRPr="00D83A4D" w:rsidRDefault="00D83A4D" w:rsidP="00D83A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grupo familiar ensamblado que subsiste a través del sistema productivo informal y que con cuyos ingresos se encuentra en situación de indigencia;</w:t>
      </w:r>
    </w:p>
    <w:p w:rsidR="007F7354" w:rsidRPr="00D83A4D" w:rsidRDefault="007F7354" w:rsidP="00D83A4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D83A4D" w:rsidRDefault="00351F39" w:rsidP="00D83A4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83A4D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83A4D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F7354" w:rsidRPr="00D83A4D">
        <w:rPr>
          <w:rFonts w:ascii="Courier New" w:hAnsi="Courier New" w:cs="Courier New"/>
          <w:sz w:val="24"/>
          <w:szCs w:val="24"/>
        </w:rPr>
        <w:t>a 28</w:t>
      </w:r>
      <w:r w:rsidR="00DB5086" w:rsidRPr="00D83A4D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D83A4D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D83A4D">
        <w:rPr>
          <w:rFonts w:ascii="Courier New" w:eastAsia="Arial Unicode MS" w:hAnsi="Courier New" w:cs="Courier New"/>
          <w:sz w:val="24"/>
          <w:szCs w:val="24"/>
        </w:rPr>
        <w:t>Tasa por Administración de Cementerios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83A4D">
        <w:rPr>
          <w:rFonts w:ascii="Courier New" w:hAnsi="Courier New" w:cs="Courier New"/>
          <w:sz w:val="24"/>
          <w:szCs w:val="24"/>
        </w:rPr>
        <w:t>007182</w:t>
      </w:r>
      <w:bookmarkStart w:id="0" w:name="_GoBack"/>
      <w:bookmarkEnd w:id="0"/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76CE5-F932-4CF7-8604-27C9CFC38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2022-09-29T11:41:00Z</cp:lastPrinted>
  <dcterms:created xsi:type="dcterms:W3CDTF">2022-09-29T11:47:00Z</dcterms:created>
  <dcterms:modified xsi:type="dcterms:W3CDTF">2022-09-29T11:47:00Z</dcterms:modified>
</cp:coreProperties>
</file>