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C11A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12339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34FE9" w:rsidRDefault="00F229D5" w:rsidP="000C11AD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C11A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218/2016 presentado por </w:t>
      </w:r>
      <w:r w:rsidR="000C11AD">
        <w:rPr>
          <w:rFonts w:ascii="Courier New" w:hAnsi="Courier New" w:cs="Courier New"/>
          <w:b w:val="0"/>
          <w:sz w:val="24"/>
          <w:szCs w:val="24"/>
          <w:lang w:val="es-ES_tradnl"/>
        </w:rPr>
        <w:t>Belén</w:t>
      </w:r>
      <w:r w:rsidR="000C11A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Santos Hortencia </w:t>
      </w:r>
      <w:r w:rsidR="000C11A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– </w:t>
      </w:r>
      <w:r w:rsidR="000C11AD">
        <w:rPr>
          <w:rFonts w:ascii="Courier New" w:hAnsi="Courier New" w:cs="Courier New"/>
          <w:b w:val="0"/>
          <w:sz w:val="24"/>
          <w:szCs w:val="24"/>
          <w:lang w:val="es-ES_tradnl"/>
        </w:rPr>
        <w:t>Eximición de Tasa por</w:t>
      </w:r>
      <w:r w:rsidR="000C11A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0C11A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0C11AD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0C11A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0C11AD">
        <w:rPr>
          <w:rFonts w:ascii="Courier New" w:eastAsia="Arial Unicode MS" w:hAnsi="Courier New" w:cs="Courier New"/>
          <w:sz w:val="24"/>
          <w:szCs w:val="24"/>
        </w:rPr>
        <w:t>dad Cuenta Municipal Nº 00030381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3837" w:rsidRDefault="00DE5AB1" w:rsidP="00134F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50FA7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Secretaria de Salud, Desarrollo y Equidad se trata </w:t>
      </w:r>
      <w:r w:rsidR="000C11AD">
        <w:rPr>
          <w:rFonts w:ascii="Courier New" w:eastAsia="Arial Unicode MS" w:hAnsi="Courier New" w:cs="Courier New"/>
          <w:sz w:val="24"/>
          <w:szCs w:val="24"/>
        </w:rPr>
        <w:t>de</w:t>
      </w:r>
      <w:r w:rsidR="000C11AD" w:rsidRPr="000C11A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C11AD">
        <w:rPr>
          <w:rFonts w:ascii="Courier New" w:eastAsia="Arial Unicode MS" w:hAnsi="Courier New" w:cs="Courier New"/>
          <w:sz w:val="24"/>
          <w:szCs w:val="24"/>
        </w:rPr>
        <w:t>un hogar unipersonal que subsiste a través de la transferencia estatal del sistema de seguridad social y de acuerdo a sus ingresos se encuentra en situación de pobreza</w:t>
      </w:r>
      <w:r w:rsidR="000C11AD">
        <w:rPr>
          <w:rFonts w:ascii="Courier New" w:eastAsia="Arial Unicode MS" w:hAnsi="Courier New" w:cs="Courier New"/>
          <w:sz w:val="24"/>
          <w:szCs w:val="24"/>
        </w:rPr>
        <w:t>;</w:t>
      </w:r>
    </w:p>
    <w:p w:rsidR="000C11AD" w:rsidRPr="00052A89" w:rsidRDefault="000C11AD" w:rsidP="00134F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0C11AD">
        <w:rPr>
          <w:rFonts w:ascii="Courier New" w:hAnsi="Courier New" w:cs="Courier New"/>
          <w:sz w:val="24"/>
          <w:szCs w:val="24"/>
        </w:rPr>
        <w:t>vorable, aprobado por mayoría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en Sesión Ordinaria del dí</w:t>
      </w:r>
      <w:r w:rsidR="000C11AD">
        <w:rPr>
          <w:rFonts w:ascii="Courier New" w:hAnsi="Courier New" w:cs="Courier New"/>
          <w:sz w:val="24"/>
          <w:szCs w:val="24"/>
        </w:rPr>
        <w:t>a 23</w:t>
      </w:r>
      <w:r w:rsidR="00DE5AB1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C11AD">
        <w:rPr>
          <w:rFonts w:ascii="Courier New" w:eastAsia="Arial Unicode MS" w:hAnsi="Courier New" w:cs="Courier New"/>
          <w:sz w:val="24"/>
          <w:szCs w:val="24"/>
        </w:rPr>
        <w:t>Cuenta Municipal Nº00030381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0C1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VEINTITRÉS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EC43A-F0AD-413F-AA4F-5EBCC456E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2022-11-10T11:15:00Z</cp:lastPrinted>
  <dcterms:created xsi:type="dcterms:W3CDTF">2022-11-24T11:04:00Z</dcterms:created>
  <dcterms:modified xsi:type="dcterms:W3CDTF">2022-11-24T11:04:00Z</dcterms:modified>
</cp:coreProperties>
</file>