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7023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56C0D" w:rsidRDefault="00F229D5" w:rsidP="00270237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F49D2">
        <w:rPr>
          <w:rFonts w:ascii="Courier New" w:hAnsi="Courier New"/>
          <w:b/>
          <w:color w:val="000000"/>
          <w:sz w:val="24"/>
          <w:lang w:val="es-AR"/>
        </w:rPr>
        <w:t>Visto</w:t>
      </w:r>
      <w:r w:rsidR="00DE5AB1" w:rsidRPr="0027023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FE4384" w:rsidRPr="00270237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70237" w:rsidRPr="00270237">
        <w:rPr>
          <w:rFonts w:ascii="Courier New" w:hAnsi="Courier New" w:cs="Courier New"/>
          <w:sz w:val="24"/>
          <w:szCs w:val="24"/>
        </w:rPr>
        <w:t xml:space="preserve">La grave situación respecto al suministro de agua en la ciudad de Alta Gracia; y </w:t>
      </w:r>
    </w:p>
    <w:p w:rsidR="00270237" w:rsidRPr="00270237" w:rsidRDefault="00270237" w:rsidP="00270237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49544F" w:rsidRDefault="00F229D5" w:rsidP="0027023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27023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7023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70237" w:rsidRDefault="00661D01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70237">
        <w:rPr>
          <w:rFonts w:ascii="Courier New" w:eastAsia="Arial Unicode MS" w:hAnsi="Courier New" w:cs="Courier New"/>
          <w:sz w:val="24"/>
          <w:szCs w:val="24"/>
        </w:rPr>
        <w:t>Que</w:t>
      </w:r>
      <w:r w:rsidR="00270237" w:rsidRPr="00270237">
        <w:rPr>
          <w:rFonts w:ascii="Courier New" w:hAnsi="Courier New" w:cs="Courier New"/>
          <w:sz w:val="24"/>
          <w:szCs w:val="24"/>
        </w:rPr>
        <w:t>, el agua es como recurso renovable esencial para la vida del ser humano y que el Estado Municipal debe garantizar el funcionamiento como servicio público esencial que satisfaga las necesidades de los habitantes radicados en el ejido municipal conforme lo establece el Art. 7 inciso 11 y el Art. 42 de la COM referido a “garantizar la prestación de los servicios públicos necesarios y asegura las condiciones de regularidad, continuidad, generalidad, accesibilidad y mantenimiento para los usuarios”</w:t>
      </w:r>
      <w:r w:rsidR="00270237">
        <w:rPr>
          <w:rFonts w:ascii="Courier New" w:hAnsi="Courier New" w:cs="Courier New"/>
          <w:sz w:val="24"/>
          <w:szCs w:val="24"/>
        </w:rPr>
        <w:t>;</w:t>
      </w: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70237">
        <w:rPr>
          <w:rFonts w:ascii="Courier New" w:hAnsi="Courier New" w:cs="Courier New"/>
          <w:sz w:val="24"/>
          <w:szCs w:val="24"/>
        </w:rPr>
        <w:t>Que, en época estival la población aumenta el consumo de agua debido a las altas temperaturas, por lo que se debe adoptar medidas que tiendan al uso razonable de este vital elemento</w:t>
      </w:r>
      <w:r>
        <w:rPr>
          <w:rFonts w:ascii="Courier New" w:hAnsi="Courier New" w:cs="Courier New"/>
          <w:sz w:val="24"/>
          <w:szCs w:val="24"/>
        </w:rPr>
        <w:t>;</w:t>
      </w: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70237">
        <w:rPr>
          <w:rFonts w:ascii="Courier New" w:hAnsi="Courier New" w:cs="Courier New"/>
          <w:sz w:val="24"/>
          <w:szCs w:val="24"/>
        </w:rPr>
        <w:t>Que, teniendo en cuenta lo mencionado, corresponde establecer de manera temporal la toma de medidas pertinentes al uso esencial, mientras dure el Estado de Emergencia;</w:t>
      </w:r>
    </w:p>
    <w:p w:rsidR="00D60E06" w:rsidRPr="00270237" w:rsidRDefault="00D60E06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67DB9" w:rsidRPr="00270237" w:rsidRDefault="00D60E06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70237">
        <w:rPr>
          <w:rFonts w:ascii="Courier New" w:hAnsi="Courier New" w:cs="Courier New"/>
          <w:sz w:val="24"/>
          <w:szCs w:val="24"/>
        </w:rPr>
        <w:t>Que e</w:t>
      </w:r>
      <w:r w:rsidR="00270237">
        <w:rPr>
          <w:rFonts w:ascii="Courier New" w:hAnsi="Courier New" w:cs="Courier New"/>
          <w:sz w:val="24"/>
          <w:szCs w:val="24"/>
        </w:rPr>
        <w:t>valuado el Proyecto de Ordenanza</w:t>
      </w:r>
      <w:r w:rsidRPr="00270237">
        <w:rPr>
          <w:rFonts w:ascii="Courier New" w:hAnsi="Courier New" w:cs="Courier New"/>
          <w:sz w:val="24"/>
          <w:szCs w:val="24"/>
        </w:rPr>
        <w:t xml:space="preserve"> por</w:t>
      </w:r>
      <w:r w:rsidR="00CE3123">
        <w:rPr>
          <w:rFonts w:ascii="Courier New" w:hAnsi="Courier New" w:cs="Courier New"/>
          <w:sz w:val="24"/>
          <w:szCs w:val="24"/>
        </w:rPr>
        <w:t xml:space="preserve"> la</w:t>
      </w:r>
      <w:r w:rsidRPr="00270237">
        <w:rPr>
          <w:rFonts w:ascii="Courier New" w:hAnsi="Courier New" w:cs="Courier New"/>
          <w:sz w:val="24"/>
          <w:szCs w:val="24"/>
        </w:rPr>
        <w:t xml:space="preserve"> totalidad de los Concejales</w:t>
      </w:r>
      <w:r w:rsidR="00CE3123">
        <w:rPr>
          <w:rFonts w:ascii="Courier New" w:hAnsi="Courier New" w:cs="Courier New"/>
          <w:sz w:val="24"/>
          <w:szCs w:val="24"/>
        </w:rPr>
        <w:t>,</w:t>
      </w:r>
      <w:r w:rsidRPr="00270237">
        <w:rPr>
          <w:rFonts w:ascii="Courier New" w:hAnsi="Courier New" w:cs="Courier New"/>
          <w:sz w:val="24"/>
          <w:szCs w:val="24"/>
        </w:rPr>
        <w:t xml:space="preserve"> es  aprobado</w:t>
      </w:r>
      <w:r w:rsidR="00270237">
        <w:rPr>
          <w:rFonts w:ascii="Courier New" w:hAnsi="Courier New" w:cs="Courier New"/>
          <w:sz w:val="24"/>
          <w:szCs w:val="24"/>
        </w:rPr>
        <w:t xml:space="preserve"> en General</w:t>
      </w:r>
      <w:r w:rsidRPr="00270237">
        <w:rPr>
          <w:rFonts w:ascii="Courier New" w:hAnsi="Courier New" w:cs="Courier New"/>
          <w:sz w:val="24"/>
          <w:szCs w:val="24"/>
        </w:rPr>
        <w:t xml:space="preserve"> por unanimidad </w:t>
      </w:r>
      <w:r w:rsidR="00270237">
        <w:rPr>
          <w:rFonts w:ascii="Courier New" w:hAnsi="Courier New" w:cs="Courier New"/>
          <w:sz w:val="24"/>
          <w:szCs w:val="24"/>
        </w:rPr>
        <w:t xml:space="preserve"> y en Particular</w:t>
      </w:r>
      <w:r w:rsidR="004C0F54">
        <w:rPr>
          <w:rFonts w:ascii="Courier New" w:hAnsi="Courier New" w:cs="Courier New"/>
          <w:sz w:val="24"/>
          <w:szCs w:val="24"/>
        </w:rPr>
        <w:t xml:space="preserve"> con modificaciones</w:t>
      </w:r>
      <w:bookmarkStart w:id="0" w:name="_GoBack"/>
      <w:bookmarkEnd w:id="0"/>
      <w:r w:rsidR="00270237">
        <w:rPr>
          <w:rFonts w:ascii="Courier New" w:hAnsi="Courier New" w:cs="Courier New"/>
          <w:sz w:val="24"/>
          <w:szCs w:val="24"/>
        </w:rPr>
        <w:t xml:space="preserve"> por mayor</w:t>
      </w:r>
      <w:r w:rsidR="00CE3123">
        <w:rPr>
          <w:rFonts w:ascii="Courier New" w:hAnsi="Courier New" w:cs="Courier New"/>
          <w:sz w:val="24"/>
          <w:szCs w:val="24"/>
        </w:rPr>
        <w:t>í</w:t>
      </w:r>
      <w:r w:rsidR="00270237">
        <w:rPr>
          <w:rFonts w:ascii="Courier New" w:hAnsi="Courier New" w:cs="Courier New"/>
          <w:sz w:val="24"/>
          <w:szCs w:val="24"/>
        </w:rPr>
        <w:t xml:space="preserve">a </w:t>
      </w:r>
      <w:r w:rsidRPr="00270237">
        <w:rPr>
          <w:rFonts w:ascii="Courier New" w:hAnsi="Courier New" w:cs="Courier New"/>
          <w:sz w:val="24"/>
          <w:szCs w:val="24"/>
        </w:rPr>
        <w:t>en Sesión Ordinaria del dí</w:t>
      </w:r>
      <w:r w:rsidR="00456C0D" w:rsidRPr="00270237">
        <w:rPr>
          <w:rFonts w:ascii="Courier New" w:hAnsi="Courier New" w:cs="Courier New"/>
          <w:sz w:val="24"/>
          <w:szCs w:val="24"/>
        </w:rPr>
        <w:t>a 30 de noviembre</w:t>
      </w:r>
      <w:r w:rsidRPr="00270237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Default="00FF20FE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70237" w:rsidRDefault="00270237" w:rsidP="0027023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70237" w:rsidRPr="00B77BC3" w:rsidRDefault="00B77BC3" w:rsidP="00B77BC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74A19" w:rsidRPr="00A16285" w:rsidRDefault="00674A19" w:rsidP="0027023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70237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27023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27023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70237" w:rsidRDefault="000F07CF" w:rsidP="0027023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270237" w:rsidRPr="00270237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270237" w:rsidRPr="00270237">
        <w:rPr>
          <w:rFonts w:ascii="Courier New" w:hAnsi="Courier New" w:cs="Courier New"/>
          <w:b/>
          <w:sz w:val="24"/>
          <w:szCs w:val="24"/>
        </w:rPr>
        <w:t>DECLÁRESE</w:t>
      </w:r>
      <w:r w:rsidR="00270237" w:rsidRPr="00270237">
        <w:rPr>
          <w:rFonts w:ascii="Courier New" w:hAnsi="Courier New" w:cs="Courier New"/>
          <w:sz w:val="24"/>
          <w:szCs w:val="24"/>
        </w:rPr>
        <w:t xml:space="preserve"> ESTADO DE EMERGENCIA HÍDRICA EN LA CIUDAD DE ALTA GRACIA priorizando la utilización del líquido elemento para el uso higiénico, sanitario y de salud pública.</w:t>
      </w:r>
    </w:p>
    <w:p w:rsidR="00270237" w:rsidRPr="00CE3123" w:rsidRDefault="00270237" w:rsidP="0027023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270237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270237">
        <w:t xml:space="preserve"> </w:t>
      </w:r>
      <w:r w:rsidR="00CE3123">
        <w:rPr>
          <w:rFonts w:ascii="Courier New" w:hAnsi="Courier New" w:cs="Courier New"/>
          <w:b/>
          <w:sz w:val="24"/>
          <w:szCs w:val="24"/>
        </w:rPr>
        <w:t xml:space="preserve">FACULTAR </w:t>
      </w:r>
      <w:r w:rsidR="00CE3123">
        <w:rPr>
          <w:rFonts w:ascii="Courier New" w:hAnsi="Courier New" w:cs="Courier New"/>
          <w:sz w:val="24"/>
          <w:szCs w:val="24"/>
        </w:rPr>
        <w:t xml:space="preserve">al Departamento Ejecutivo a que, mientras dure la emergencia hídrica, tome las medidas que sean necesarias para controlar el uso racional del agua.- </w:t>
      </w:r>
    </w:p>
    <w:p w:rsidR="00270237" w:rsidRPr="00B77BC3" w:rsidRDefault="00270237" w:rsidP="00B77BC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>
        <w:t xml:space="preserve"> </w:t>
      </w:r>
      <w:r w:rsidRPr="00270237">
        <w:rPr>
          <w:rFonts w:ascii="Courier New" w:hAnsi="Courier New" w:cs="Courier New"/>
          <w:b/>
          <w:sz w:val="24"/>
          <w:szCs w:val="24"/>
        </w:rPr>
        <w:t>DIFÚNDASE</w:t>
      </w:r>
      <w:r w:rsidRPr="00270237">
        <w:rPr>
          <w:rFonts w:ascii="Courier New" w:hAnsi="Courier New" w:cs="Courier New"/>
          <w:sz w:val="24"/>
          <w:szCs w:val="24"/>
        </w:rPr>
        <w:t xml:space="preserve"> la necesidad del uso racional del agua mediante los canales de comunicación del Estado Municipal, medios de comunicación, Centros Vecinales y demás instituciones para generar conciencia</w:t>
      </w:r>
    </w:p>
    <w:p w:rsidR="00503082" w:rsidRPr="00503082" w:rsidRDefault="00B77BC3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16F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BD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70237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AD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56C0D"/>
    <w:rsid w:val="0046456F"/>
    <w:rsid w:val="0046704A"/>
    <w:rsid w:val="00481835"/>
    <w:rsid w:val="00487876"/>
    <w:rsid w:val="004922A8"/>
    <w:rsid w:val="0049500B"/>
    <w:rsid w:val="0049544F"/>
    <w:rsid w:val="004B53BB"/>
    <w:rsid w:val="004C0F54"/>
    <w:rsid w:val="004D7126"/>
    <w:rsid w:val="004E0F7C"/>
    <w:rsid w:val="005000D0"/>
    <w:rsid w:val="00503082"/>
    <w:rsid w:val="00512275"/>
    <w:rsid w:val="00516F28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36CD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D4080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AF49D2"/>
    <w:rsid w:val="00B504CF"/>
    <w:rsid w:val="00B5085A"/>
    <w:rsid w:val="00B67DB9"/>
    <w:rsid w:val="00B70751"/>
    <w:rsid w:val="00B77BC3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3123"/>
    <w:rsid w:val="00CE70AE"/>
    <w:rsid w:val="00CF4FEB"/>
    <w:rsid w:val="00CF74C5"/>
    <w:rsid w:val="00D06286"/>
    <w:rsid w:val="00D266F3"/>
    <w:rsid w:val="00D35EF9"/>
    <w:rsid w:val="00D60E06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E6C1F"/>
    <w:rsid w:val="00DF76B6"/>
    <w:rsid w:val="00E10FFC"/>
    <w:rsid w:val="00E17204"/>
    <w:rsid w:val="00E206DB"/>
    <w:rsid w:val="00E35795"/>
    <w:rsid w:val="00E872D7"/>
    <w:rsid w:val="00E906CF"/>
    <w:rsid w:val="00EA143E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05070-9AEA-470D-896D-0E43CEB5E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2022-11-24T12:04:00Z</cp:lastPrinted>
  <dcterms:created xsi:type="dcterms:W3CDTF">2022-12-01T11:55:00Z</dcterms:created>
  <dcterms:modified xsi:type="dcterms:W3CDTF">2022-12-01T13:12:00Z</dcterms:modified>
</cp:coreProperties>
</file>