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900B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12362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900B7" w:rsidRDefault="00F229D5" w:rsidP="00A900B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900B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70/2020 presentado por Márquez Sara Marta – Eximición de Tasa por Servicio a la Propiedad; y  </w:t>
      </w:r>
    </w:p>
    <w:p w:rsidR="004827AC" w:rsidRDefault="004827AC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900B7" w:rsidRPr="00A900B7" w:rsidRDefault="00661D01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A900B7" w:rsidRPr="00A900B7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0F5EC9">
        <w:rPr>
          <w:rFonts w:ascii="Courier New" w:eastAsia="Arial Unicode MS" w:hAnsi="Courier New" w:cs="Courier New"/>
          <w:sz w:val="24"/>
          <w:szCs w:val="24"/>
        </w:rPr>
        <w:t xml:space="preserve"> Cuenta Municipal N</w:t>
      </w:r>
      <w:bookmarkStart w:id="0" w:name="_GoBack"/>
      <w:bookmarkEnd w:id="0"/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º 00004972;   </w:t>
      </w:r>
    </w:p>
    <w:p w:rsidR="00A900B7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B47563" w:rsidRPr="00A900B7" w:rsidRDefault="00A900B7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00B7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exclusivamente del régimen previsional a través de la jubilación siendo estos ingresos su única fuente de subsistencia por lo cual sugiere otorgar lo solicitado a esta familia en condiciones de vulnerabilidad;</w:t>
      </w:r>
    </w:p>
    <w:p w:rsidR="005630A8" w:rsidRPr="00A900B7" w:rsidRDefault="005630A8" w:rsidP="00A900B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A900B7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00B7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900B7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 w:rsidRPr="00A900B7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A900B7">
        <w:rPr>
          <w:rFonts w:ascii="Courier New" w:hAnsi="Courier New" w:cs="Courier New"/>
          <w:sz w:val="24"/>
          <w:szCs w:val="24"/>
        </w:rPr>
        <w:t>rdinaria del dí</w:t>
      </w:r>
      <w:r w:rsidR="000C11AD" w:rsidRPr="00A900B7">
        <w:rPr>
          <w:rFonts w:ascii="Courier New" w:hAnsi="Courier New" w:cs="Courier New"/>
          <w:sz w:val="24"/>
          <w:szCs w:val="24"/>
        </w:rPr>
        <w:t>a</w:t>
      </w:r>
      <w:r w:rsidR="009F78B4" w:rsidRPr="00A900B7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A900B7">
        <w:rPr>
          <w:rFonts w:ascii="Courier New" w:hAnsi="Courier New" w:cs="Courier New"/>
          <w:sz w:val="24"/>
          <w:szCs w:val="24"/>
        </w:rPr>
        <w:t xml:space="preserve"> de 2022.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0E2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A900B7">
        <w:rPr>
          <w:rFonts w:ascii="Courier New" w:hAnsi="Courier New" w:cs="Courier New"/>
          <w:b/>
          <w:sz w:val="24"/>
          <w:szCs w:val="24"/>
          <w:lang w:val="es-AR"/>
        </w:rPr>
        <w:t xml:space="preserve"> EXIMIR </w:t>
      </w:r>
      <w:r w:rsidR="00A900B7" w:rsidRPr="00A900B7">
        <w:rPr>
          <w:rFonts w:ascii="Courier New" w:hAnsi="Courier New" w:cs="Courier New"/>
          <w:sz w:val="24"/>
          <w:szCs w:val="24"/>
          <w:lang w:val="es-AR"/>
        </w:rPr>
        <w:t>al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A900B7">
        <w:rPr>
          <w:rFonts w:ascii="Courier New" w:eastAsia="Arial Unicode MS" w:hAnsi="Courier New" w:cs="Courier New"/>
          <w:sz w:val="24"/>
          <w:szCs w:val="24"/>
        </w:rPr>
        <w:t>titular de la cuenta el CIEN POR CIENTO (100%) el pa</w:t>
      </w:r>
      <w:r w:rsidR="00EA1654">
        <w:rPr>
          <w:rFonts w:ascii="Courier New" w:eastAsia="Arial Unicode MS" w:hAnsi="Courier New" w:cs="Courier New"/>
          <w:sz w:val="24"/>
          <w:szCs w:val="24"/>
        </w:rPr>
        <w:t>go  de la deuda en concepto de Tasa por S</w:t>
      </w:r>
      <w:r w:rsidR="00A900B7">
        <w:rPr>
          <w:rFonts w:ascii="Courier New" w:eastAsia="Arial Unicode MS" w:hAnsi="Courier New" w:cs="Courier New"/>
          <w:sz w:val="24"/>
          <w:szCs w:val="24"/>
        </w:rPr>
        <w:t xml:space="preserve">ervicios a la </w:t>
      </w:r>
      <w:r w:rsidR="00EA1654">
        <w:rPr>
          <w:rFonts w:ascii="Courier New" w:eastAsia="Arial Unicode MS" w:hAnsi="Courier New" w:cs="Courier New"/>
          <w:sz w:val="24"/>
          <w:szCs w:val="24"/>
        </w:rPr>
        <w:t>P</w:t>
      </w:r>
      <w:r w:rsidR="00A900B7" w:rsidRPr="00EA1654">
        <w:rPr>
          <w:rFonts w:ascii="Courier New" w:eastAsia="Arial Unicode MS" w:hAnsi="Courier New" w:cs="Courier New"/>
          <w:sz w:val="24"/>
          <w:szCs w:val="24"/>
        </w:rPr>
        <w:t xml:space="preserve">ropiedad Cuenta Municipal Nº 00004972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A900B7" w:rsidRPr="00A900B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A900B7">
        <w:rPr>
          <w:rFonts w:ascii="Courier New" w:eastAsia="Arial Unicode MS" w:hAnsi="Courier New" w:cs="Courier New"/>
          <w:sz w:val="24"/>
          <w:szCs w:val="24"/>
        </w:rPr>
        <w:t>3</w:t>
      </w:r>
      <w:r w:rsidR="00A900B7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A900B7">
        <w:rPr>
          <w:rFonts w:ascii="Courier New" w:eastAsia="Arial Unicode MS" w:hAnsi="Courier New" w:cs="Courier New"/>
          <w:sz w:val="24"/>
          <w:szCs w:val="24"/>
        </w:rPr>
        <w:t>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0F5EC9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630A8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A1654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B444D-05B9-4F44-83E6-14EDAF34E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2022-12-14T11:03:00Z</cp:lastPrinted>
  <dcterms:created xsi:type="dcterms:W3CDTF">2022-12-12T10:53:00Z</dcterms:created>
  <dcterms:modified xsi:type="dcterms:W3CDTF">2022-12-14T11:03:00Z</dcterms:modified>
</cp:coreProperties>
</file>