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B826BF">
        <w:rPr>
          <w:rFonts w:ascii="Courier New" w:eastAsia="Times New Roman" w:hAnsi="Courier New" w:cs="Times New Roman"/>
          <w:b/>
          <w:sz w:val="24"/>
          <w:szCs w:val="20"/>
          <w:u w:val="single"/>
          <w:lang w:val="es-AR" w:eastAsia="es-AR"/>
        </w:rPr>
        <w:t>12365</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4827AC" w:rsidRDefault="00F229D5" w:rsidP="00F8589C">
      <w:pPr>
        <w:pStyle w:val="Textoindependiente2"/>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E4384">
        <w:rPr>
          <w:rFonts w:ascii="Courier New" w:hAnsi="Courier New" w:cs="Courier New"/>
          <w:color w:val="000000"/>
          <w:sz w:val="24"/>
          <w:szCs w:val="24"/>
          <w:lang w:val="es-AR"/>
        </w:rPr>
        <w:t xml:space="preserve"> </w:t>
      </w:r>
      <w:r w:rsidR="00B826BF">
        <w:rPr>
          <w:rFonts w:ascii="Courier New" w:hAnsi="Courier New" w:cs="Courier New"/>
          <w:b w:val="0"/>
          <w:sz w:val="24"/>
          <w:szCs w:val="24"/>
          <w:lang w:val="es-ES_tradnl"/>
        </w:rPr>
        <w:t xml:space="preserve">El expediente 1700/2022 presentado por Montoya José Antonio – Eximición de Contribución sobre Espectáculos Públicos; y  </w:t>
      </w:r>
    </w:p>
    <w:p w:rsidR="00DC68E3" w:rsidRPr="00B67DB9" w:rsidRDefault="00DC68E3" w:rsidP="00A900B7">
      <w:pPr>
        <w:pStyle w:val="Textoindependiente2"/>
        <w:jc w:val="both"/>
        <w:rPr>
          <w:rFonts w:ascii="Courier New" w:hAnsi="Courier New" w:cs="Courier New"/>
          <w:b w:val="0"/>
          <w:sz w:val="24"/>
          <w:szCs w:val="24"/>
          <w:lang w:val="es-ES_tradnl"/>
        </w:rPr>
      </w:pPr>
    </w:p>
    <w:p w:rsidR="0049544F" w:rsidRDefault="00F229D5" w:rsidP="00A900B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A900B7">
      <w:pPr>
        <w:spacing w:after="0" w:line="240" w:lineRule="auto"/>
        <w:jc w:val="center"/>
        <w:rPr>
          <w:rFonts w:ascii="Courier New" w:eastAsia="Times New Roman" w:hAnsi="Courier New" w:cs="Times New Roman"/>
          <w:b/>
          <w:bCs/>
          <w:color w:val="000000"/>
          <w:sz w:val="24"/>
          <w:szCs w:val="20"/>
          <w:lang w:val="pt-BR" w:eastAsia="es-ES"/>
        </w:rPr>
      </w:pPr>
    </w:p>
    <w:p w:rsidR="00F229D5" w:rsidRPr="005630A8" w:rsidRDefault="00F229D5" w:rsidP="00A900B7">
      <w:pPr>
        <w:pStyle w:val="Prrafodelista"/>
        <w:jc w:val="both"/>
        <w:rPr>
          <w:rFonts w:ascii="Courier New" w:hAnsi="Courier New" w:cs="Courier New"/>
          <w:sz w:val="24"/>
          <w:szCs w:val="24"/>
          <w:lang w:val="pt-BR"/>
        </w:rPr>
      </w:pPr>
    </w:p>
    <w:p w:rsidR="00B826BF" w:rsidRDefault="00661D01" w:rsidP="00B826BF">
      <w:pPr>
        <w:pStyle w:val="Prrafodelista"/>
        <w:jc w:val="both"/>
        <w:rPr>
          <w:rFonts w:ascii="Courier New" w:eastAsia="Arial Unicode MS" w:hAnsi="Courier New" w:cs="Courier New"/>
          <w:sz w:val="24"/>
          <w:szCs w:val="24"/>
        </w:rPr>
      </w:pPr>
      <w:r w:rsidRPr="00A900B7">
        <w:rPr>
          <w:rFonts w:ascii="Courier New" w:eastAsia="Arial Unicode MS" w:hAnsi="Courier New" w:cs="Courier New"/>
          <w:sz w:val="24"/>
          <w:szCs w:val="24"/>
        </w:rPr>
        <w:t>Que</w:t>
      </w:r>
      <w:r w:rsidR="009F78B4" w:rsidRPr="00A900B7">
        <w:rPr>
          <w:rFonts w:ascii="Courier New" w:eastAsia="Arial Unicode MS" w:hAnsi="Courier New" w:cs="Courier New"/>
          <w:sz w:val="24"/>
          <w:szCs w:val="24"/>
        </w:rPr>
        <w:t xml:space="preserve"> </w:t>
      </w:r>
      <w:r w:rsidR="00B826BF">
        <w:rPr>
          <w:rFonts w:ascii="Courier New" w:eastAsia="Arial Unicode MS" w:hAnsi="Courier New" w:cs="Courier New"/>
          <w:sz w:val="24"/>
          <w:szCs w:val="24"/>
        </w:rPr>
        <w:t xml:space="preserve">solicita la </w:t>
      </w:r>
      <w:r w:rsidR="00B826BF">
        <w:rPr>
          <w:rFonts w:ascii="Courier New" w:hAnsi="Courier New" w:cs="Courier New"/>
          <w:sz w:val="24"/>
          <w:szCs w:val="24"/>
          <w:lang w:val="es-ES_tradnl"/>
        </w:rPr>
        <w:t>e</w:t>
      </w:r>
      <w:r w:rsidR="00B826BF" w:rsidRPr="00B826BF">
        <w:rPr>
          <w:rFonts w:ascii="Courier New" w:hAnsi="Courier New" w:cs="Courier New"/>
          <w:sz w:val="24"/>
          <w:szCs w:val="24"/>
          <w:lang w:val="es-ES_tradnl"/>
        </w:rPr>
        <w:t xml:space="preserve">ximición de la </w:t>
      </w:r>
      <w:r w:rsidR="00B826BF">
        <w:rPr>
          <w:rFonts w:ascii="Courier New" w:hAnsi="Courier New" w:cs="Courier New"/>
          <w:sz w:val="24"/>
          <w:szCs w:val="24"/>
          <w:lang w:val="es-ES_tradnl"/>
        </w:rPr>
        <w:t>Contribución sobre Espectáculos P</w:t>
      </w:r>
      <w:r w:rsidR="00B826BF" w:rsidRPr="00B826BF">
        <w:rPr>
          <w:rFonts w:ascii="Courier New" w:hAnsi="Courier New" w:cs="Courier New"/>
          <w:sz w:val="24"/>
          <w:szCs w:val="24"/>
          <w:lang w:val="es-ES_tradnl"/>
        </w:rPr>
        <w:t>úblicos</w:t>
      </w:r>
      <w:r w:rsidR="00B826BF" w:rsidRPr="00B826BF">
        <w:rPr>
          <w:rFonts w:ascii="Courier New" w:eastAsia="Arial Unicode MS" w:hAnsi="Courier New" w:cs="Courier New"/>
          <w:sz w:val="24"/>
          <w:szCs w:val="24"/>
        </w:rPr>
        <w:t xml:space="preserve"> Identificador Nº 520202160825;</w:t>
      </w:r>
      <w:r w:rsidR="00B826BF">
        <w:rPr>
          <w:rFonts w:ascii="Courier New" w:eastAsia="Arial Unicode MS" w:hAnsi="Courier New" w:cs="Courier New"/>
          <w:sz w:val="24"/>
          <w:szCs w:val="24"/>
        </w:rPr>
        <w:t xml:space="preserve">   </w:t>
      </w:r>
    </w:p>
    <w:p w:rsidR="00B826BF" w:rsidRPr="004E3897" w:rsidRDefault="00B826BF" w:rsidP="00B826BF">
      <w:pPr>
        <w:pStyle w:val="Prrafodelista"/>
        <w:jc w:val="both"/>
        <w:rPr>
          <w:rFonts w:ascii="Courier New" w:eastAsia="Arial Unicode MS" w:hAnsi="Courier New" w:cs="Courier New"/>
          <w:b/>
          <w:sz w:val="24"/>
          <w:szCs w:val="24"/>
        </w:rPr>
      </w:pPr>
      <w:r>
        <w:rPr>
          <w:rFonts w:ascii="Courier New" w:eastAsia="Arial Unicode MS" w:hAnsi="Courier New" w:cs="Courier New"/>
          <w:sz w:val="24"/>
          <w:szCs w:val="24"/>
        </w:rPr>
        <w:t xml:space="preserve">                                                                                                                                                                                                       </w:t>
      </w:r>
    </w:p>
    <w:p w:rsidR="003E3ECB" w:rsidRDefault="00B826BF" w:rsidP="00B826BF">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corresponde a un evento solidario denominado “Peña Solidaria Todos por Nacho” desarrollado el pasado sábado 22 de octubre en las instalaciones del Club A. Colón en beneficio de Ignacio Pereyra quien sufrió un siniestro vial</w:t>
      </w:r>
      <w:r w:rsidRPr="004F2AD9">
        <w:rPr>
          <w:rFonts w:ascii="Courier New" w:eastAsia="Arial Unicode MS" w:hAnsi="Courier New" w:cs="Courier New"/>
          <w:sz w:val="24"/>
          <w:szCs w:val="24"/>
        </w:rPr>
        <w:t>;</w:t>
      </w:r>
    </w:p>
    <w:p w:rsidR="00B826BF" w:rsidRPr="00B826BF" w:rsidRDefault="00B826BF" w:rsidP="00B826BF">
      <w:pPr>
        <w:pStyle w:val="Prrafodelista"/>
        <w:jc w:val="both"/>
        <w:rPr>
          <w:rFonts w:ascii="Courier New" w:eastAsia="Arial Unicode MS" w:hAnsi="Courier New" w:cs="Courier New"/>
          <w:sz w:val="24"/>
          <w:szCs w:val="24"/>
        </w:rPr>
      </w:pPr>
    </w:p>
    <w:p w:rsidR="00B47563" w:rsidRPr="00A900B7" w:rsidRDefault="00351F39" w:rsidP="00A900B7">
      <w:pPr>
        <w:pStyle w:val="Prrafodelista"/>
        <w:jc w:val="both"/>
        <w:rPr>
          <w:rFonts w:ascii="Courier New" w:hAnsi="Courier New" w:cs="Courier New"/>
          <w:sz w:val="24"/>
          <w:szCs w:val="24"/>
        </w:rPr>
      </w:pPr>
      <w:r w:rsidRPr="00A900B7">
        <w:rPr>
          <w:rFonts w:ascii="Courier New" w:hAnsi="Courier New" w:cs="Courier New"/>
          <w:sz w:val="24"/>
          <w:szCs w:val="24"/>
        </w:rPr>
        <w:t xml:space="preserve">Que </w:t>
      </w:r>
      <w:r w:rsidR="00503082" w:rsidRPr="00A900B7">
        <w:rPr>
          <w:rFonts w:ascii="Courier New" w:hAnsi="Courier New" w:cs="Courier New"/>
          <w:sz w:val="24"/>
          <w:szCs w:val="24"/>
        </w:rPr>
        <w:t>evaluado el expediente  por la Comisión de Hacienda, emite despacho fa</w:t>
      </w:r>
      <w:r w:rsidR="00B47563" w:rsidRPr="00A900B7">
        <w:rPr>
          <w:rFonts w:ascii="Courier New" w:hAnsi="Courier New" w:cs="Courier New"/>
          <w:sz w:val="24"/>
          <w:szCs w:val="24"/>
        </w:rPr>
        <w:t>vorable, aprobado por unanimidad</w:t>
      </w:r>
      <w:r w:rsidR="009F78B4" w:rsidRPr="00A900B7">
        <w:rPr>
          <w:rFonts w:ascii="Courier New" w:hAnsi="Courier New" w:cs="Courier New"/>
          <w:sz w:val="24"/>
          <w:szCs w:val="24"/>
        </w:rPr>
        <w:t xml:space="preserve"> en Sesión Extrao</w:t>
      </w:r>
      <w:r w:rsidR="00503082" w:rsidRPr="00A900B7">
        <w:rPr>
          <w:rFonts w:ascii="Courier New" w:hAnsi="Courier New" w:cs="Courier New"/>
          <w:sz w:val="24"/>
          <w:szCs w:val="24"/>
        </w:rPr>
        <w:t>rdinaria del dí</w:t>
      </w:r>
      <w:r w:rsidR="000C11AD" w:rsidRPr="00A900B7">
        <w:rPr>
          <w:rFonts w:ascii="Courier New" w:hAnsi="Courier New" w:cs="Courier New"/>
          <w:sz w:val="24"/>
          <w:szCs w:val="24"/>
        </w:rPr>
        <w:t>a</w:t>
      </w:r>
      <w:r w:rsidR="009F78B4" w:rsidRPr="00A900B7">
        <w:rPr>
          <w:rFonts w:ascii="Courier New" w:hAnsi="Courier New" w:cs="Courier New"/>
          <w:sz w:val="24"/>
          <w:szCs w:val="24"/>
        </w:rPr>
        <w:t xml:space="preserve"> 07 de diciembre</w:t>
      </w:r>
      <w:r w:rsidR="00503082" w:rsidRPr="00A900B7">
        <w:rPr>
          <w:rFonts w:ascii="Courier New" w:hAnsi="Courier New" w:cs="Courier New"/>
          <w:sz w:val="24"/>
          <w:szCs w:val="24"/>
        </w:rPr>
        <w:t xml:space="preserve"> de 2022.</w:t>
      </w:r>
    </w:p>
    <w:p w:rsidR="009F78B4" w:rsidRPr="009F78B4" w:rsidRDefault="009F78B4" w:rsidP="00A900B7">
      <w:pPr>
        <w:pStyle w:val="Prrafodelista"/>
        <w:jc w:val="both"/>
        <w:rPr>
          <w:rFonts w:ascii="Courier New" w:hAnsi="Courier New" w:cs="Courier New"/>
          <w:sz w:val="24"/>
          <w:szCs w:val="24"/>
        </w:rPr>
      </w:pPr>
    </w:p>
    <w:p w:rsidR="00B47563" w:rsidRPr="00A16285" w:rsidRDefault="00B47563" w:rsidP="00A900B7">
      <w:pPr>
        <w:pStyle w:val="Prrafodelista"/>
        <w:jc w:val="both"/>
        <w:rPr>
          <w:rFonts w:ascii="Courier New" w:hAnsi="Courier New" w:cs="Courier New"/>
          <w:sz w:val="24"/>
          <w:szCs w:val="24"/>
        </w:rPr>
      </w:pPr>
    </w:p>
    <w:p w:rsidR="00F229D5" w:rsidRPr="00925DF9" w:rsidRDefault="00F229D5" w:rsidP="00A900B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900B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A900B7">
      <w:pPr>
        <w:spacing w:before="100" w:beforeAutospacing="1" w:after="100" w:afterAutospacing="1" w:line="240" w:lineRule="auto"/>
        <w:rPr>
          <w:rFonts w:ascii="Courier New" w:eastAsia="Calibri" w:hAnsi="Courier New" w:cs="Courier New"/>
          <w:b/>
          <w:sz w:val="24"/>
          <w:szCs w:val="24"/>
          <w:lang w:val="es-ES_tradnl"/>
        </w:rPr>
      </w:pPr>
    </w:p>
    <w:p w:rsidR="00B826BF" w:rsidRDefault="00945F89" w:rsidP="00A900B7">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Art.1</w:t>
      </w:r>
      <w:bookmarkStart w:id="0" w:name="_GoBack"/>
      <w:bookmarkEnd w:id="0"/>
      <w:r w:rsidR="00830CEA">
        <w:rPr>
          <w:rFonts w:ascii="Courier New" w:hAnsi="Courier New" w:cs="Courier New"/>
          <w:b/>
          <w:sz w:val="24"/>
          <w:szCs w:val="24"/>
          <w:lang w:val="es-AR"/>
        </w:rPr>
        <w:t>: EXIMIR</w:t>
      </w:r>
      <w:r w:rsidR="00A900B7">
        <w:rPr>
          <w:rFonts w:ascii="Courier New" w:hAnsi="Courier New" w:cs="Courier New"/>
          <w:b/>
          <w:sz w:val="24"/>
          <w:szCs w:val="24"/>
          <w:lang w:val="es-AR"/>
        </w:rPr>
        <w:t xml:space="preserve"> </w:t>
      </w:r>
      <w:r w:rsidR="00B826BF">
        <w:rPr>
          <w:rFonts w:ascii="Courier New" w:eastAsia="Arial Unicode MS" w:hAnsi="Courier New" w:cs="Courier New"/>
          <w:sz w:val="24"/>
          <w:szCs w:val="24"/>
        </w:rPr>
        <w:t xml:space="preserve">el CIEN POR CIENTO (100%) el pago  de la deuda en concepto de </w:t>
      </w:r>
      <w:r w:rsidR="00B826BF">
        <w:rPr>
          <w:rFonts w:ascii="Courier New" w:hAnsi="Courier New" w:cs="Courier New"/>
          <w:sz w:val="24"/>
          <w:szCs w:val="24"/>
          <w:lang w:val="es-ES_tradnl"/>
        </w:rPr>
        <w:t>Contribución sobre Espectáculos P</w:t>
      </w:r>
      <w:r w:rsidR="00B826BF" w:rsidRPr="00B826BF">
        <w:rPr>
          <w:rFonts w:ascii="Courier New" w:hAnsi="Courier New" w:cs="Courier New"/>
          <w:sz w:val="24"/>
          <w:szCs w:val="24"/>
          <w:lang w:val="es-ES_tradnl"/>
        </w:rPr>
        <w:t>úblicos</w:t>
      </w:r>
      <w:r w:rsidR="00B826BF" w:rsidRPr="00B826BF">
        <w:rPr>
          <w:rFonts w:ascii="Courier New" w:eastAsia="Arial Unicode MS" w:hAnsi="Courier New" w:cs="Courier New"/>
          <w:sz w:val="24"/>
          <w:szCs w:val="24"/>
        </w:rPr>
        <w:t xml:space="preserve"> Identificador Nº 520202160825.-</w:t>
      </w:r>
    </w:p>
    <w:p w:rsidR="00503082" w:rsidRPr="00503082" w:rsidRDefault="006F69C5" w:rsidP="00A900B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A900B7">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A900B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900B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9F78B4">
        <w:rPr>
          <w:rFonts w:ascii="Courier New" w:eastAsia="Times New Roman" w:hAnsi="Courier New" w:cs="Times New Roman"/>
          <w:b/>
          <w:bCs/>
          <w:color w:val="000000"/>
          <w:sz w:val="24"/>
          <w:szCs w:val="20"/>
          <w:lang w:eastAsia="es-ES"/>
        </w:rPr>
        <w:t>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9F78B4">
        <w:rPr>
          <w:rFonts w:ascii="Courier New" w:eastAsia="Times New Roman" w:hAnsi="Courier New" w:cs="Times New Roman"/>
          <w:b/>
          <w:bCs/>
          <w:color w:val="000000"/>
          <w:sz w:val="24"/>
          <w:szCs w:val="20"/>
          <w:lang w:eastAsia="es-ES"/>
        </w:rPr>
        <w:t xml:space="preserve"> DEL MES DE DICIEMBRE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900B7">
      <w:pPr>
        <w:spacing w:line="240" w:lineRule="auto"/>
        <w:jc w:val="both"/>
      </w:pPr>
    </w:p>
    <w:p w:rsidR="00A05052" w:rsidRDefault="00A05052" w:rsidP="00A900B7">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4408F"/>
    <w:rsid w:val="00351F39"/>
    <w:rsid w:val="00354EBC"/>
    <w:rsid w:val="00367BF6"/>
    <w:rsid w:val="00380DC2"/>
    <w:rsid w:val="00393837"/>
    <w:rsid w:val="00395A8B"/>
    <w:rsid w:val="003A2DE0"/>
    <w:rsid w:val="003E3ECB"/>
    <w:rsid w:val="00417ABB"/>
    <w:rsid w:val="004278C8"/>
    <w:rsid w:val="0043309A"/>
    <w:rsid w:val="00454D0B"/>
    <w:rsid w:val="00456B0E"/>
    <w:rsid w:val="0046456F"/>
    <w:rsid w:val="0046704A"/>
    <w:rsid w:val="00481835"/>
    <w:rsid w:val="004827AC"/>
    <w:rsid w:val="00487876"/>
    <w:rsid w:val="004922A8"/>
    <w:rsid w:val="0049500B"/>
    <w:rsid w:val="0049544F"/>
    <w:rsid w:val="004B53BB"/>
    <w:rsid w:val="004D7126"/>
    <w:rsid w:val="004E0F7C"/>
    <w:rsid w:val="005000D0"/>
    <w:rsid w:val="00503082"/>
    <w:rsid w:val="00512275"/>
    <w:rsid w:val="00535705"/>
    <w:rsid w:val="00550FA7"/>
    <w:rsid w:val="00556BD1"/>
    <w:rsid w:val="005630A8"/>
    <w:rsid w:val="00596EB8"/>
    <w:rsid w:val="0059709A"/>
    <w:rsid w:val="005B18ED"/>
    <w:rsid w:val="005B749C"/>
    <w:rsid w:val="005D7DE6"/>
    <w:rsid w:val="005E4AE7"/>
    <w:rsid w:val="005F5F2E"/>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6F69C5"/>
    <w:rsid w:val="0070512D"/>
    <w:rsid w:val="007242AC"/>
    <w:rsid w:val="007607E7"/>
    <w:rsid w:val="00795C01"/>
    <w:rsid w:val="007A5B90"/>
    <w:rsid w:val="007F1D37"/>
    <w:rsid w:val="007F4F5C"/>
    <w:rsid w:val="007F7354"/>
    <w:rsid w:val="007F7C6D"/>
    <w:rsid w:val="0080793D"/>
    <w:rsid w:val="00830CEA"/>
    <w:rsid w:val="00831851"/>
    <w:rsid w:val="00844906"/>
    <w:rsid w:val="008459F5"/>
    <w:rsid w:val="0088171A"/>
    <w:rsid w:val="00881BF6"/>
    <w:rsid w:val="00883444"/>
    <w:rsid w:val="008979BF"/>
    <w:rsid w:val="008A6EBC"/>
    <w:rsid w:val="008D0389"/>
    <w:rsid w:val="008D15C2"/>
    <w:rsid w:val="008D59A9"/>
    <w:rsid w:val="00902EFD"/>
    <w:rsid w:val="00940E73"/>
    <w:rsid w:val="00943D08"/>
    <w:rsid w:val="00945F89"/>
    <w:rsid w:val="009723B3"/>
    <w:rsid w:val="0098470E"/>
    <w:rsid w:val="009A143B"/>
    <w:rsid w:val="009E3D27"/>
    <w:rsid w:val="009F78B4"/>
    <w:rsid w:val="00A05052"/>
    <w:rsid w:val="00A05AF9"/>
    <w:rsid w:val="00A16285"/>
    <w:rsid w:val="00A300F1"/>
    <w:rsid w:val="00A31A29"/>
    <w:rsid w:val="00A40DD6"/>
    <w:rsid w:val="00A4190F"/>
    <w:rsid w:val="00A43191"/>
    <w:rsid w:val="00A771BF"/>
    <w:rsid w:val="00A82D57"/>
    <w:rsid w:val="00A900B7"/>
    <w:rsid w:val="00A938E9"/>
    <w:rsid w:val="00AB0E21"/>
    <w:rsid w:val="00AB2B43"/>
    <w:rsid w:val="00AB53F9"/>
    <w:rsid w:val="00AD4C81"/>
    <w:rsid w:val="00AE54B7"/>
    <w:rsid w:val="00B47563"/>
    <w:rsid w:val="00B504CF"/>
    <w:rsid w:val="00B5085A"/>
    <w:rsid w:val="00B67DB9"/>
    <w:rsid w:val="00B70751"/>
    <w:rsid w:val="00B826BF"/>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64969"/>
    <w:rsid w:val="00D735AD"/>
    <w:rsid w:val="00D76052"/>
    <w:rsid w:val="00D83A4D"/>
    <w:rsid w:val="00D97697"/>
    <w:rsid w:val="00DB5086"/>
    <w:rsid w:val="00DC683A"/>
    <w:rsid w:val="00DC68E3"/>
    <w:rsid w:val="00DD297B"/>
    <w:rsid w:val="00DE5AB1"/>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8589C"/>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D81EE-0BBE-484D-BC12-5BA08207B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220</Words>
  <Characters>1214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2022-12-01T12:55:00Z</cp:lastPrinted>
  <dcterms:created xsi:type="dcterms:W3CDTF">2022-12-12T11:08:00Z</dcterms:created>
  <dcterms:modified xsi:type="dcterms:W3CDTF">2022-12-14T14:35:00Z</dcterms:modified>
</cp:coreProperties>
</file>