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275C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12386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275C6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36358" w:rsidRDefault="00F229D5" w:rsidP="006275C6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275C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El expediente 1116/2022  iniciado por Medical Agrupación de Colaboradores A.DE.C – Habilitación Comercial – Servicios de Atención Ambulatoria - Consultorios; y</w:t>
      </w:r>
    </w:p>
    <w:p w:rsidR="00DC68E3" w:rsidRPr="00B67DB9" w:rsidRDefault="00DC68E3" w:rsidP="006275C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Default="00C80A02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275C6" w:rsidRPr="006275C6" w:rsidRDefault="00D57562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275C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275C6" w:rsidRPr="006275C6">
        <w:rPr>
          <w:rFonts w:ascii="Courier New" w:eastAsia="Arial Unicode MS" w:hAnsi="Courier New" w:cs="Courier New"/>
          <w:sz w:val="24"/>
          <w:szCs w:val="24"/>
        </w:rPr>
        <w:t>fs. 2 consta solicitud de habilitación Comercial para la Instalación de Consultorios Médicos sin internación en la calle Paraguay 230;</w:t>
      </w:r>
    </w:p>
    <w:p w:rsidR="006275C6" w:rsidRPr="006275C6" w:rsidRDefault="006275C6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75C6" w:rsidRPr="006275C6" w:rsidRDefault="006275C6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275C6">
        <w:rPr>
          <w:rFonts w:ascii="Courier New" w:eastAsia="Arial Unicode MS" w:hAnsi="Courier New" w:cs="Courier New"/>
          <w:sz w:val="24"/>
          <w:szCs w:val="24"/>
        </w:rPr>
        <w:t>Que a Fs. 26 a 36 consta copia del contrato de locación;</w:t>
      </w:r>
    </w:p>
    <w:p w:rsidR="006275C6" w:rsidRPr="006275C6" w:rsidRDefault="006275C6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75C6" w:rsidRPr="006275C6" w:rsidRDefault="006275C6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275C6">
        <w:rPr>
          <w:rFonts w:ascii="Courier New" w:eastAsia="Arial Unicode MS" w:hAnsi="Courier New" w:cs="Courier New"/>
          <w:sz w:val="24"/>
          <w:szCs w:val="24"/>
        </w:rPr>
        <w:t>Que a fs. 51 el Área Planeamiento informa que según Ordenanza 8547 – Art. 190 el mismo se encuentra en “Zona Central Institucional Administrativa – Comercial, Uso Solicitado  “Equipamiento Sanitario para la atención de personas de pequeña escala sin internación  (Hasta 150m2), Uso Condicionado – tiene más superficie de los permitido;</w:t>
      </w:r>
    </w:p>
    <w:p w:rsidR="006275C6" w:rsidRPr="006275C6" w:rsidRDefault="006275C6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75C6" w:rsidRPr="006275C6" w:rsidRDefault="00643E05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53</w:t>
      </w:r>
      <w:bookmarkStart w:id="0" w:name="_GoBack"/>
      <w:bookmarkEnd w:id="0"/>
      <w:r w:rsidR="006275C6" w:rsidRPr="006275C6">
        <w:rPr>
          <w:rFonts w:ascii="Courier New" w:eastAsia="Arial Unicode MS" w:hAnsi="Courier New" w:cs="Courier New"/>
          <w:sz w:val="24"/>
          <w:szCs w:val="24"/>
        </w:rPr>
        <w:t xml:space="preserve"> la Dirección de Inspección General – Área Ambiente expresa que por las características se considera de bajo impacto ambiental según resolución interna 17/2022 de fecha 1 de septiembre 2022;</w:t>
      </w:r>
    </w:p>
    <w:p w:rsidR="006275C6" w:rsidRPr="006275C6" w:rsidRDefault="006275C6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A6AD7" w:rsidRDefault="006275C6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275C6">
        <w:rPr>
          <w:rFonts w:ascii="Courier New" w:eastAsia="Arial Unicode MS" w:hAnsi="Courier New" w:cs="Courier New"/>
          <w:sz w:val="24"/>
          <w:szCs w:val="24"/>
        </w:rPr>
        <w:t>Que a fs. 60 solicita la Autorización por Vía de excepción del uso de suelo para llevar adelante la actividad  de Servicios de Atención Ambulatoria, consultorios médicos sin internación;</w:t>
      </w:r>
    </w:p>
    <w:p w:rsidR="006275C6" w:rsidRPr="006275C6" w:rsidRDefault="006275C6" w:rsidP="006275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Pr="006275C6" w:rsidRDefault="00351F39" w:rsidP="006275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275C6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6275C6">
        <w:rPr>
          <w:rFonts w:ascii="Courier New" w:hAnsi="Courier New" w:cs="Courier New"/>
          <w:sz w:val="24"/>
          <w:szCs w:val="24"/>
        </w:rPr>
        <w:t>evaluado el expedie</w:t>
      </w:r>
      <w:r w:rsidR="005A6AD7" w:rsidRPr="006275C6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6275C6">
        <w:rPr>
          <w:rFonts w:ascii="Courier New" w:hAnsi="Courier New" w:cs="Courier New"/>
          <w:sz w:val="24"/>
          <w:szCs w:val="24"/>
        </w:rPr>
        <w:t>, emite despacho fa</w:t>
      </w:r>
      <w:r w:rsidR="00B47563" w:rsidRPr="006275C6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6275C6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6275C6">
        <w:rPr>
          <w:rFonts w:ascii="Courier New" w:hAnsi="Courier New" w:cs="Courier New"/>
          <w:sz w:val="24"/>
          <w:szCs w:val="24"/>
        </w:rPr>
        <w:t>rdinaria del dí</w:t>
      </w:r>
      <w:r w:rsidR="000C11AD" w:rsidRPr="006275C6">
        <w:rPr>
          <w:rFonts w:ascii="Courier New" w:hAnsi="Courier New" w:cs="Courier New"/>
          <w:sz w:val="24"/>
          <w:szCs w:val="24"/>
        </w:rPr>
        <w:t>a</w:t>
      </w:r>
      <w:r w:rsidR="00D57562" w:rsidRPr="006275C6">
        <w:rPr>
          <w:rFonts w:ascii="Courier New" w:hAnsi="Courier New" w:cs="Courier New"/>
          <w:sz w:val="24"/>
          <w:szCs w:val="24"/>
        </w:rPr>
        <w:t xml:space="preserve"> 19</w:t>
      </w:r>
      <w:r w:rsidR="009F78B4" w:rsidRPr="006275C6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6275C6">
        <w:rPr>
          <w:rFonts w:ascii="Courier New" w:hAnsi="Courier New" w:cs="Courier New"/>
          <w:sz w:val="24"/>
          <w:szCs w:val="24"/>
        </w:rPr>
        <w:t xml:space="preserve"> de 2022.</w:t>
      </w:r>
    </w:p>
    <w:p w:rsidR="00D57562" w:rsidRPr="006275C6" w:rsidRDefault="00D57562" w:rsidP="006275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57562" w:rsidRPr="006275C6" w:rsidRDefault="00D57562" w:rsidP="006275C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57562" w:rsidRPr="006275C6" w:rsidRDefault="00D57562" w:rsidP="006275C6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6275C6">
        <w:rPr>
          <w:rFonts w:ascii="Courier New" w:hAnsi="Courier New" w:cs="Courier New"/>
          <w:sz w:val="24"/>
          <w:szCs w:val="24"/>
        </w:rPr>
        <w:t>...///</w:t>
      </w:r>
    </w:p>
    <w:p w:rsidR="00D57562" w:rsidRPr="006275C6" w:rsidRDefault="00D57562" w:rsidP="006275C6">
      <w:pPr>
        <w:spacing w:line="276" w:lineRule="auto"/>
        <w:rPr>
          <w:rFonts w:ascii="Courier New" w:hAnsi="Courier New" w:cs="Courier New"/>
          <w:sz w:val="24"/>
          <w:szCs w:val="24"/>
        </w:rPr>
      </w:pPr>
      <w:r w:rsidRPr="006275C6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275C6" w:rsidRPr="006275C6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6275C6">
        <w:rPr>
          <w:rFonts w:ascii="Courier New" w:hAnsi="Courier New" w:cs="Courier New"/>
          <w:b/>
          <w:bCs/>
        </w:rPr>
        <w:t xml:space="preserve"> </w:t>
      </w:r>
      <w:r w:rsidR="006275C6" w:rsidRPr="006275C6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6275C6" w:rsidRPr="006275C6">
        <w:rPr>
          <w:rFonts w:ascii="Courier New" w:hAnsi="Courier New" w:cs="Courier New"/>
          <w:sz w:val="24"/>
          <w:szCs w:val="24"/>
        </w:rPr>
        <w:t>el uso del suelo para la instalación de consultorios médicos en el inmueble ubicado en calle Paraguay 230, debiendo para su habilitación dar cumplimiento a todo lo establecido por las Ordenanzas vigentes que regulan la actividad</w:t>
      </w:r>
      <w:r w:rsidR="006275C6">
        <w:rPr>
          <w:rFonts w:ascii="Courier New" w:hAnsi="Courier New" w:cs="Courier New"/>
          <w:sz w:val="24"/>
          <w:szCs w:val="24"/>
        </w:rPr>
        <w:t>.-</w:t>
      </w:r>
    </w:p>
    <w:p w:rsidR="00503082" w:rsidRPr="00503082" w:rsidRDefault="006275C6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 xml:space="preserve"> </w:t>
      </w:r>
      <w:r w:rsidR="006F69C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575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275C6"/>
    <w:rsid w:val="00634A61"/>
    <w:rsid w:val="00640E91"/>
    <w:rsid w:val="00643E05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310AC-8640-48ED-BD06-96D8E132E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2022-12-21T12:04:00Z</cp:lastPrinted>
  <dcterms:created xsi:type="dcterms:W3CDTF">2022-12-21T12:10:00Z</dcterms:created>
  <dcterms:modified xsi:type="dcterms:W3CDTF">2022-12-21T15:09:00Z</dcterms:modified>
</cp:coreProperties>
</file>