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A3D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12396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572C8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Default="00F229D5" w:rsidP="00572C83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sz w:val="24"/>
          <w:szCs w:val="24"/>
        </w:rPr>
        <w:t xml:space="preserve"> </w:t>
      </w:r>
      <w:r w:rsidR="00BA3D0D" w:rsidRPr="0069107E">
        <w:rPr>
          <w:rFonts w:ascii="Courier New" w:hAnsi="Courier New" w:cs="Courier New"/>
          <w:sz w:val="24"/>
          <w:szCs w:val="24"/>
        </w:rPr>
        <w:t>El Expediente Nº 453/</w:t>
      </w:r>
      <w:r w:rsidR="00BA3D0D">
        <w:rPr>
          <w:rFonts w:ascii="Courier New" w:hAnsi="Courier New" w:cs="Courier New"/>
          <w:sz w:val="24"/>
          <w:szCs w:val="24"/>
        </w:rPr>
        <w:t>I/</w:t>
      </w:r>
      <w:r w:rsidR="00BA3D0D" w:rsidRPr="0069107E">
        <w:rPr>
          <w:rFonts w:ascii="Courier New" w:hAnsi="Courier New" w:cs="Courier New"/>
          <w:sz w:val="24"/>
          <w:szCs w:val="24"/>
        </w:rPr>
        <w:t>20  iniciado por Secretaria General de Ambiente y transporte – Aumento de Tarifa de Transporte Urbano de Pasajeros;  y</w:t>
      </w:r>
    </w:p>
    <w:p w:rsidR="00DC68E3" w:rsidRPr="00B67DB9" w:rsidRDefault="00DC68E3" w:rsidP="00572C8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72C83" w:rsidRPr="00572C83" w:rsidRDefault="006D1FE0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572C8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72C83"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 fs. 22,23 la empresa de Transporte Urbano de Pasajeros, Garay S.R.L. solicita una incre</w:t>
      </w:r>
      <w:r w:rsidR="007E150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mento de las tarifas que rigen </w:t>
      </w:r>
      <w:r w:rsidR="00572C83"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 prestación de servicios que brindan al público usuario de esta modalidad;</w:t>
      </w:r>
    </w:p>
    <w:p w:rsidR="00572C83" w:rsidRP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572C83" w:rsidRP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</w:t>
      </w:r>
      <w:r w:rsidR="007E150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 fundamentación se basa</w:t>
      </w:r>
      <w:r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en la inflación que atravesó el país desde el último aumento sobre todo en los neumáticos, gasoil, repuestos y sueldos de los empleados, asimismo expresa en la nota citada que en otras ciudades el precio del servicio es notablemente superior  al de Alta Gracia; </w:t>
      </w:r>
    </w:p>
    <w:p w:rsidR="00572C83" w:rsidRP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572C83" w:rsidRP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la tarifa vigente actualmente para el Servicio público de trans</w:t>
      </w:r>
      <w:r w:rsidR="007E150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porte urbano de pasajeros fue aprobada</w:t>
      </w:r>
      <w:r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con fecha 3 de junio 2022,</w:t>
      </w:r>
      <w:r w:rsidR="007E150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mediante ordenanza Nº12169, y</w:t>
      </w:r>
      <w:r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debido a la inflación sufrida desde el último incremento a la fecha y a la quita de subsidios  por parte del gobierno nacional, se entienden las razones de incrementar el precio del boleto urbano de pasajeros;</w:t>
      </w:r>
    </w:p>
    <w:p w:rsidR="00572C83" w:rsidRP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6D1FE0" w:rsidRP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572C83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a los fines de atemperar el impacto económico la Secretaría General de Ambiente y Transporte considera oportuno que se realice en dos etapas;  </w:t>
      </w:r>
    </w:p>
    <w:p w:rsidR="00464980" w:rsidRPr="00572C83" w:rsidRDefault="00464980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9F78B4" w:rsidRDefault="00351F39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72C83">
        <w:rPr>
          <w:rFonts w:ascii="Courier New" w:hAnsi="Courier New" w:cs="Courier New"/>
          <w:sz w:val="24"/>
          <w:szCs w:val="24"/>
        </w:rPr>
        <w:t xml:space="preserve">Que </w:t>
      </w:r>
      <w:r w:rsidR="00464980" w:rsidRPr="00572C83">
        <w:rPr>
          <w:rFonts w:ascii="Courier New" w:hAnsi="Courier New" w:cs="Courier New"/>
          <w:sz w:val="24"/>
          <w:szCs w:val="24"/>
        </w:rPr>
        <w:t>evaluado el expediente</w:t>
      </w:r>
      <w:r w:rsidR="008A7350" w:rsidRPr="00572C83">
        <w:rPr>
          <w:rFonts w:ascii="Courier New" w:hAnsi="Courier New" w:cs="Courier New"/>
          <w:sz w:val="24"/>
          <w:szCs w:val="24"/>
        </w:rPr>
        <w:t xml:space="preserve"> </w:t>
      </w:r>
      <w:r w:rsidR="005A6AD7" w:rsidRPr="00572C83">
        <w:rPr>
          <w:rFonts w:ascii="Courier New" w:hAnsi="Courier New" w:cs="Courier New"/>
          <w:sz w:val="24"/>
          <w:szCs w:val="24"/>
        </w:rPr>
        <w:t>por la Comisi</w:t>
      </w:r>
      <w:r w:rsidR="00464980" w:rsidRPr="00572C83">
        <w:rPr>
          <w:rFonts w:ascii="Courier New" w:hAnsi="Courier New" w:cs="Courier New"/>
          <w:sz w:val="24"/>
          <w:szCs w:val="24"/>
        </w:rPr>
        <w:t>ón de Obras y Servicios Públicos</w:t>
      </w:r>
      <w:r w:rsidR="00572C83">
        <w:rPr>
          <w:rFonts w:ascii="Courier New" w:hAnsi="Courier New" w:cs="Courier New"/>
          <w:sz w:val="24"/>
          <w:szCs w:val="24"/>
        </w:rPr>
        <w:t>, emite despacho por mayoría,</w:t>
      </w:r>
      <w:r w:rsidR="005E3EC0" w:rsidRPr="00572C83">
        <w:rPr>
          <w:rFonts w:ascii="Courier New" w:hAnsi="Courier New" w:cs="Courier New"/>
          <w:sz w:val="24"/>
          <w:szCs w:val="24"/>
        </w:rPr>
        <w:t xml:space="preserve"> aprobado </w:t>
      </w:r>
      <w:r w:rsidR="00B47563" w:rsidRPr="00572C83">
        <w:rPr>
          <w:rFonts w:ascii="Courier New" w:hAnsi="Courier New" w:cs="Courier New"/>
          <w:sz w:val="24"/>
          <w:szCs w:val="24"/>
        </w:rPr>
        <w:t xml:space="preserve"> </w:t>
      </w:r>
      <w:r w:rsidR="005E3EC0" w:rsidRPr="00572C83">
        <w:rPr>
          <w:rFonts w:ascii="Courier New" w:hAnsi="Courier New" w:cs="Courier New"/>
          <w:sz w:val="24"/>
          <w:szCs w:val="24"/>
        </w:rPr>
        <w:t xml:space="preserve"> por </w:t>
      </w:r>
      <w:r w:rsidR="00572C83">
        <w:rPr>
          <w:rFonts w:ascii="Courier New" w:hAnsi="Courier New" w:cs="Courier New"/>
          <w:sz w:val="24"/>
          <w:szCs w:val="24"/>
        </w:rPr>
        <w:t>mayoría</w:t>
      </w:r>
      <w:r w:rsidR="009F78B4" w:rsidRPr="00572C83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572C83">
        <w:rPr>
          <w:rFonts w:ascii="Courier New" w:hAnsi="Courier New" w:cs="Courier New"/>
          <w:sz w:val="24"/>
          <w:szCs w:val="24"/>
        </w:rPr>
        <w:t>rdinaria del dí</w:t>
      </w:r>
      <w:r w:rsidR="000C11AD" w:rsidRPr="00572C83">
        <w:rPr>
          <w:rFonts w:ascii="Courier New" w:hAnsi="Courier New" w:cs="Courier New"/>
          <w:sz w:val="24"/>
          <w:szCs w:val="24"/>
        </w:rPr>
        <w:t>a</w:t>
      </w:r>
      <w:r w:rsidR="00464980" w:rsidRPr="00572C83">
        <w:rPr>
          <w:rFonts w:ascii="Courier New" w:hAnsi="Courier New" w:cs="Courier New"/>
          <w:sz w:val="24"/>
          <w:szCs w:val="24"/>
        </w:rPr>
        <w:t xml:space="preserve"> 27</w:t>
      </w:r>
      <w:r w:rsidR="009F78B4" w:rsidRPr="00572C83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572C83">
        <w:rPr>
          <w:rFonts w:ascii="Courier New" w:hAnsi="Courier New" w:cs="Courier New"/>
          <w:sz w:val="24"/>
          <w:szCs w:val="24"/>
        </w:rPr>
        <w:t xml:space="preserve"> de 2022.</w:t>
      </w:r>
    </w:p>
    <w:p w:rsid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72C83" w:rsidRDefault="00572C83" w:rsidP="00572C8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72C83" w:rsidRDefault="00572C83" w:rsidP="00572C8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:rsidR="00B47563" w:rsidRPr="00E80661" w:rsidRDefault="00572C83" w:rsidP="00572C8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64980" w:rsidRDefault="00945F89" w:rsidP="00572C8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b/>
        </w:rPr>
        <w:t xml:space="preserve"> </w:t>
      </w:r>
      <w:r w:rsidR="00464980" w:rsidRPr="00464980">
        <w:rPr>
          <w:rFonts w:ascii="Courier New" w:hAnsi="Courier New" w:cs="Courier New"/>
          <w:b/>
          <w:sz w:val="24"/>
          <w:szCs w:val="24"/>
        </w:rPr>
        <w:t xml:space="preserve">AUTORÍCESE  </w:t>
      </w:r>
      <w:r w:rsidR="00572C83">
        <w:rPr>
          <w:rFonts w:ascii="Courier New" w:eastAsia="Arial Unicode MS" w:hAnsi="Courier New" w:cs="Courier New"/>
          <w:sz w:val="24"/>
          <w:szCs w:val="24"/>
        </w:rPr>
        <w:t xml:space="preserve">un incremento del boleto urbano de pasajeros </w:t>
      </w:r>
      <w:bookmarkStart w:id="0" w:name="_GoBack"/>
      <w:bookmarkEnd w:id="0"/>
      <w:r w:rsidR="00464980" w:rsidRPr="00464980">
        <w:rPr>
          <w:rFonts w:ascii="Courier New" w:eastAsia="Arial Unicode MS" w:hAnsi="Courier New" w:cs="Courier New"/>
          <w:sz w:val="24"/>
          <w:szCs w:val="24"/>
        </w:rPr>
        <w:t>que quedará</w:t>
      </w:r>
      <w:r w:rsidR="006275C6" w:rsidRPr="00464980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464980" w:rsidRPr="00464980">
        <w:rPr>
          <w:rFonts w:ascii="Courier New" w:eastAsia="Arial Unicode MS" w:hAnsi="Courier New" w:cs="Courier New"/>
          <w:sz w:val="24"/>
          <w:szCs w:val="24"/>
        </w:rPr>
        <w:t>establecido de la siguiente manera</w:t>
      </w:r>
      <w:r w:rsidR="00464980">
        <w:rPr>
          <w:rFonts w:ascii="Courier New" w:eastAsia="Arial Unicode MS" w:hAnsi="Courier New" w:cs="Courier New"/>
          <w:sz w:val="24"/>
          <w:szCs w:val="24"/>
        </w:rPr>
        <w:t>:</w:t>
      </w:r>
    </w:p>
    <w:p w:rsidR="00572C83" w:rsidRDefault="00572C83" w:rsidP="00572C8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72C83" w:rsidRPr="00B82507" w:rsidRDefault="00572C83" w:rsidP="00572C83">
      <w:pPr>
        <w:spacing w:after="100" w:afterAutospacing="1" w:line="240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  <w:r w:rsidRPr="00B82507"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Pr="00B82507">
        <w:rPr>
          <w:rFonts w:ascii="Courier New" w:hAnsi="Courier New" w:cs="Courier New"/>
          <w:sz w:val="24"/>
          <w:szCs w:val="24"/>
          <w:u w:val="single"/>
        </w:rPr>
        <w:t xml:space="preserve"> </w:t>
      </w:r>
      <w:r w:rsidRPr="00B82507">
        <w:rPr>
          <w:rFonts w:ascii="Courier New" w:hAnsi="Courier New" w:cs="Courier New"/>
          <w:b/>
          <w:sz w:val="24"/>
          <w:szCs w:val="24"/>
          <w:u w:val="single"/>
        </w:rPr>
        <w:t>partir de la promulgación de la presente Ordenanza:</w:t>
      </w:r>
    </w:p>
    <w:tbl>
      <w:tblPr>
        <w:tblStyle w:val="Tablaconcuadrcula"/>
        <w:tblW w:w="9498" w:type="dxa"/>
        <w:jc w:val="center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572C83" w:rsidTr="00327584">
        <w:trPr>
          <w:trHeight w:val="570"/>
          <w:jc w:val="center"/>
        </w:trPr>
        <w:tc>
          <w:tcPr>
            <w:tcW w:w="2553" w:type="dxa"/>
          </w:tcPr>
          <w:p w:rsidR="00572C83" w:rsidRPr="00B82507" w:rsidRDefault="00572C83" w:rsidP="00327584">
            <w:pPr>
              <w:pStyle w:val="Prrafodelista"/>
              <w:spacing w:after="100" w:afterAutospacing="1" w:line="360" w:lineRule="auto"/>
              <w:ind w:left="360"/>
              <w:rPr>
                <w:rFonts w:ascii="Courier New" w:eastAsia="Calibri" w:hAnsi="Courier New" w:cs="Courier New"/>
                <w:color w:val="000000"/>
              </w:rPr>
            </w:pPr>
          </w:p>
        </w:tc>
        <w:tc>
          <w:tcPr>
            <w:tcW w:w="3402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572C83" w:rsidTr="00327584">
        <w:trPr>
          <w:trHeight w:val="549"/>
          <w:jc w:val="center"/>
        </w:trPr>
        <w:tc>
          <w:tcPr>
            <w:tcW w:w="255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$90 (son pesos noventa)</w:t>
            </w:r>
          </w:p>
        </w:tc>
        <w:tc>
          <w:tcPr>
            <w:tcW w:w="354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$72 (son pesos setenta y dos)</w:t>
            </w:r>
          </w:p>
        </w:tc>
      </w:tr>
      <w:tr w:rsidR="00572C83" w:rsidTr="00327584">
        <w:trPr>
          <w:trHeight w:val="571"/>
          <w:jc w:val="center"/>
        </w:trPr>
        <w:tc>
          <w:tcPr>
            <w:tcW w:w="255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$100 (son pesos cien)</w:t>
            </w:r>
          </w:p>
        </w:tc>
        <w:tc>
          <w:tcPr>
            <w:tcW w:w="354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$80 (son pesos ochenta)</w:t>
            </w:r>
          </w:p>
        </w:tc>
      </w:tr>
    </w:tbl>
    <w:p w:rsidR="00572C83" w:rsidRPr="005741BF" w:rsidRDefault="00572C83" w:rsidP="00572C83">
      <w:pPr>
        <w:spacing w:after="100" w:afterAutospacing="1" w:line="360" w:lineRule="auto"/>
        <w:rPr>
          <w:rFonts w:ascii="Courier New" w:eastAsia="Calibri" w:hAnsi="Courier New" w:cs="Courier New"/>
          <w:color w:val="000000"/>
          <w:sz w:val="24"/>
          <w:szCs w:val="24"/>
        </w:rPr>
      </w:pPr>
    </w:p>
    <w:p w:rsidR="00572C83" w:rsidRPr="00992CC2" w:rsidRDefault="00572C83" w:rsidP="00572C83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    </w:t>
      </w:r>
      <w:r w:rsidRPr="005741BF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A partir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 del 1º de febrero de 2023</w:t>
      </w:r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572C83" w:rsidTr="00327584">
        <w:trPr>
          <w:trHeight w:val="570"/>
        </w:trPr>
        <w:tc>
          <w:tcPr>
            <w:tcW w:w="255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3402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572C83" w:rsidTr="00327584">
        <w:trPr>
          <w:trHeight w:val="549"/>
        </w:trPr>
        <w:tc>
          <w:tcPr>
            <w:tcW w:w="255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$110 ( son pesos ciento diez)</w:t>
            </w:r>
          </w:p>
        </w:tc>
        <w:tc>
          <w:tcPr>
            <w:tcW w:w="354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$88 (son pesos ochenta y ocho)</w:t>
            </w:r>
          </w:p>
        </w:tc>
      </w:tr>
      <w:tr w:rsidR="00572C83" w:rsidTr="00327584">
        <w:trPr>
          <w:trHeight w:val="571"/>
        </w:trPr>
        <w:tc>
          <w:tcPr>
            <w:tcW w:w="255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$120 (son pesos ciento veinte)</w:t>
            </w:r>
          </w:p>
        </w:tc>
        <w:tc>
          <w:tcPr>
            <w:tcW w:w="3543" w:type="dxa"/>
          </w:tcPr>
          <w:p w:rsidR="00572C83" w:rsidRDefault="00572C83" w:rsidP="00327584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$96 (son pesos noventa y seis)</w:t>
            </w:r>
          </w:p>
        </w:tc>
      </w:tr>
    </w:tbl>
    <w:p w:rsidR="00572C83" w:rsidRDefault="00572C83" w:rsidP="00572C83">
      <w:pPr>
        <w:pStyle w:val="Prrafodelista"/>
        <w:jc w:val="both"/>
        <w:rPr>
          <w:rFonts w:ascii="Courier New" w:eastAsia="Arial Unicode MS" w:hAnsi="Courier New" w:cs="ShelleyAllegroScript-Normal"/>
          <w:lang w:val="es-AR"/>
        </w:rPr>
      </w:pPr>
    </w:p>
    <w:p w:rsidR="00572C83" w:rsidRPr="00DF4977" w:rsidRDefault="00572C83" w:rsidP="00572C83">
      <w:pPr>
        <w:spacing w:after="100" w:afterAutospacing="1" w:line="240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</w:p>
    <w:p w:rsidR="00572C83" w:rsidRPr="00572C83" w:rsidRDefault="00572C83" w:rsidP="00572C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Arial Unicode MS" w:hAnsi="Courier New" w:cs="ShelleyAllegroScript-Normal"/>
        </w:rPr>
      </w:pPr>
      <w:r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464980" w:rsidRPr="00503082" w:rsidRDefault="00572C83" w:rsidP="0046498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64980" w:rsidRDefault="00464980" w:rsidP="0046498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6498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318D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72C83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E1502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2DA73-621D-4B65-BB7E-9FBE07D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2022-12-29T11:27:00Z</cp:lastPrinted>
  <dcterms:created xsi:type="dcterms:W3CDTF">2022-12-29T11:40:00Z</dcterms:created>
  <dcterms:modified xsi:type="dcterms:W3CDTF">2022-12-29T13:32:00Z</dcterms:modified>
</cp:coreProperties>
</file>