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62E3">
        <w:rPr>
          <w:rFonts w:ascii="Courier New" w:eastAsia="Times New Roman" w:hAnsi="Courier New" w:cs="Times New Roman"/>
          <w:b/>
          <w:sz w:val="24"/>
          <w:szCs w:val="20"/>
          <w:u w:val="single"/>
          <w:lang w:val="es-AR" w:eastAsia="es-AR"/>
        </w:rPr>
        <w:t>12401</w:t>
      </w:r>
    </w:p>
    <w:p w:rsidR="00F229D5" w:rsidRPr="00925DF9" w:rsidRDefault="00F229D5" w:rsidP="00572C83">
      <w:pPr>
        <w:spacing w:after="0" w:line="276" w:lineRule="auto"/>
        <w:jc w:val="both"/>
        <w:rPr>
          <w:rFonts w:ascii="Courier New" w:eastAsia="Times New Roman" w:hAnsi="Courier New" w:cs="Times New Roman"/>
          <w:bCs/>
          <w:color w:val="000000"/>
          <w:sz w:val="24"/>
          <w:szCs w:val="20"/>
          <w:lang w:val="es-AR" w:eastAsia="es-ES"/>
        </w:rPr>
      </w:pPr>
    </w:p>
    <w:p w:rsidR="00464980" w:rsidRPr="00C36A36" w:rsidRDefault="00F229D5" w:rsidP="006362E3">
      <w:pPr>
        <w:spacing w:line="360" w:lineRule="auto"/>
        <w:ind w:left="567" w:hanging="567"/>
        <w:jc w:val="both"/>
        <w:rPr>
          <w:rFonts w:ascii="Courier New" w:hAnsi="Courier New" w:cs="Courier New"/>
          <w:sz w:val="24"/>
          <w:szCs w:val="24"/>
        </w:rPr>
      </w:pPr>
      <w:r w:rsidRPr="00464980">
        <w:rPr>
          <w:rFonts w:ascii="Courier New" w:hAnsi="Courier New"/>
          <w:b/>
          <w:color w:val="000000"/>
          <w:sz w:val="24"/>
          <w:lang w:val="es-AR"/>
        </w:rPr>
        <w:t>Visto</w:t>
      </w:r>
      <w:r w:rsidR="006275C6" w:rsidRPr="00464980">
        <w:rPr>
          <w:rFonts w:ascii="Courier New" w:hAnsi="Courier New" w:cs="Courier New"/>
          <w:b/>
          <w:color w:val="000000"/>
          <w:sz w:val="24"/>
          <w:szCs w:val="24"/>
          <w:lang w:val="es-AR"/>
        </w:rPr>
        <w:t>:</w:t>
      </w:r>
      <w:r w:rsidR="00C36A36">
        <w:rPr>
          <w:rFonts w:ascii="Courier New" w:hAnsi="Courier New" w:cs="Courier New"/>
          <w:b/>
          <w:color w:val="000000"/>
          <w:sz w:val="24"/>
          <w:szCs w:val="24"/>
          <w:lang w:val="es-AR"/>
        </w:rPr>
        <w:t xml:space="preserve"> </w:t>
      </w:r>
      <w:r w:rsidR="006362E3">
        <w:rPr>
          <w:rFonts w:ascii="Courier New" w:hAnsi="Courier New" w:cs="Courier New"/>
          <w:sz w:val="24"/>
          <w:szCs w:val="24"/>
        </w:rPr>
        <w:t>La situación de los arroyos de nuestra ciudad;</w:t>
      </w:r>
      <w:r w:rsidR="006362E3" w:rsidRPr="00BC4F26">
        <w:rPr>
          <w:rFonts w:ascii="Courier New" w:hAnsi="Courier New" w:cs="Courier New"/>
          <w:sz w:val="24"/>
          <w:szCs w:val="24"/>
        </w:rPr>
        <w:t xml:space="preserve"> y </w:t>
      </w:r>
    </w:p>
    <w:p w:rsidR="00DC68E3" w:rsidRPr="00B67DB9" w:rsidRDefault="00DC68E3" w:rsidP="00C36A36">
      <w:pPr>
        <w:pStyle w:val="Textoindependiente2"/>
        <w:jc w:val="both"/>
        <w:rPr>
          <w:rFonts w:ascii="Courier New" w:hAnsi="Courier New" w:cs="Courier New"/>
          <w:b w:val="0"/>
          <w:sz w:val="24"/>
          <w:szCs w:val="24"/>
          <w:lang w:val="es-ES_tradnl"/>
        </w:rPr>
      </w:pPr>
    </w:p>
    <w:p w:rsidR="0049544F" w:rsidRDefault="00F229D5" w:rsidP="00C36A3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C36A36">
      <w:pPr>
        <w:spacing w:after="0" w:line="240" w:lineRule="auto"/>
        <w:jc w:val="center"/>
        <w:rPr>
          <w:rFonts w:ascii="Courier New" w:eastAsia="Times New Roman" w:hAnsi="Courier New" w:cs="Times New Roman"/>
          <w:b/>
          <w:bCs/>
          <w:color w:val="000000"/>
          <w:sz w:val="24"/>
          <w:szCs w:val="20"/>
          <w:lang w:val="pt-BR" w:eastAsia="es-ES"/>
        </w:rPr>
      </w:pPr>
    </w:p>
    <w:p w:rsidR="00C80A02" w:rsidRDefault="00C80A02" w:rsidP="00C36A36">
      <w:pPr>
        <w:spacing w:after="0" w:line="240" w:lineRule="auto"/>
        <w:jc w:val="center"/>
        <w:rPr>
          <w:rFonts w:ascii="Courier New" w:eastAsia="Times New Roman" w:hAnsi="Courier New" w:cs="Times New Roman"/>
          <w:b/>
          <w:bCs/>
          <w:color w:val="000000"/>
          <w:sz w:val="24"/>
          <w:szCs w:val="20"/>
          <w:lang w:val="pt-BR" w:eastAsia="es-ES"/>
        </w:rPr>
      </w:pPr>
    </w:p>
    <w:p w:rsidR="006362E3" w:rsidRDefault="00EF563D"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w:t>
      </w:r>
      <w:r w:rsidR="006362E3" w:rsidRPr="006362E3">
        <w:rPr>
          <w:rFonts w:ascii="Courier New" w:hAnsi="Courier New" w:cs="Courier New"/>
          <w:sz w:val="24"/>
          <w:szCs w:val="24"/>
        </w:rPr>
        <w:t xml:space="preserve">  dada la prolongada sequía que atraviesa nuestro país y en especial nuestra región, se hace necesario tomar todas las medidas pertinentes a fin de conocer acabadamente la situación de nuestros arroyos;</w:t>
      </w:r>
    </w:p>
    <w:p w:rsidR="006362E3" w:rsidRP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la merma en los espejos de agua a nivel provincial, según lo informado por distintos estamentos, es notoria y ya se sienten los efectos en distintos sectores de la sociedad, sectores agropecuarios, ganaderos, sociales;</w:t>
      </w:r>
    </w:p>
    <w:p w:rsidR="006362E3" w:rsidRP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los arroyos que atraviesan nuestra ciudad, forman parte del ecosistema propio del sector y además son un atractivo más que ofrecemos al turista y a nuestros vecinos, es por ello que esta gestión municipal ha invertido recursos municipales que aportan los vecinos en la mejora del sector, realizando una revalorización de la costanera, y es por este motivo  que la falta de agua es una preocupación constante;</w:t>
      </w:r>
    </w:p>
    <w:p w:rsidR="006362E3" w:rsidRP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el Departamento Ejecutivo viene solicitando al organismo técnico competente, Administración Provincia de Recursos Hídricos (APRHi), los informes necesarios para evaluar la situación, además que,  desde este Concejo Deliberante, mediante Ordenanza Nº</w:t>
      </w:r>
      <w:r w:rsidR="00263C76">
        <w:rPr>
          <w:rFonts w:ascii="Courier New" w:hAnsi="Courier New" w:cs="Courier New"/>
          <w:sz w:val="24"/>
          <w:szCs w:val="24"/>
        </w:rPr>
        <w:t xml:space="preserve">12.349  </w:t>
      </w:r>
      <w:r w:rsidRPr="006362E3">
        <w:rPr>
          <w:rFonts w:ascii="Courier New" w:hAnsi="Courier New" w:cs="Courier New"/>
          <w:sz w:val="24"/>
          <w:szCs w:val="24"/>
        </w:rPr>
        <w:t>se ha declarado la emergencia hídrica debido a esta situación;</w:t>
      </w:r>
    </w:p>
    <w:p w:rsidR="00263C76" w:rsidRPr="006362E3" w:rsidRDefault="00263C76"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también se hace necesario ampliar la participación para que todos podamos contar  con la información suficiente, precisa y emanada de los organismos técnicos y de los profesionales en la materia para conocer acabadamente la situación y el motivo de la merma de agua;</w:t>
      </w:r>
    </w:p>
    <w:p w:rsid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6362E3" w:rsidRPr="006362E3" w:rsidRDefault="006362E3" w:rsidP="006362E3">
      <w:pPr>
        <w:spacing w:line="276" w:lineRule="auto"/>
        <w:rPr>
          <w:rFonts w:ascii="Courier New" w:hAnsi="Courier New" w:cs="Courier New"/>
          <w:sz w:val="24"/>
          <w:szCs w:val="24"/>
        </w:rPr>
      </w:pPr>
      <w:r>
        <w:rPr>
          <w:rFonts w:ascii="Courier New" w:hAnsi="Courier New" w:cs="Courier New"/>
          <w:sz w:val="24"/>
          <w:szCs w:val="24"/>
        </w:rPr>
        <w:lastRenderedPageBreak/>
        <w:t>...///2.-</w:t>
      </w: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w:t>
      </w:r>
      <w:r w:rsidR="00263C76">
        <w:rPr>
          <w:rFonts w:ascii="Courier New" w:hAnsi="Courier New" w:cs="Courier New"/>
          <w:sz w:val="24"/>
          <w:szCs w:val="24"/>
        </w:rPr>
        <w:t>,</w:t>
      </w:r>
      <w:r w:rsidRPr="006362E3">
        <w:rPr>
          <w:rFonts w:ascii="Courier New" w:hAnsi="Courier New" w:cs="Courier New"/>
          <w:sz w:val="24"/>
          <w:szCs w:val="24"/>
        </w:rPr>
        <w:t xml:space="preserve"> contar con la opinión de especialistas es muy importante, pero también oir las voces de aquellos vecinos que viven cerca de los cauces o en las zonas de nacientes de nuestros arroyos porque conocen el comportamiento de los cauces de agua en distintas situaciones;</w:t>
      </w:r>
    </w:p>
    <w:p w:rsidR="006362E3" w:rsidRPr="006362E3" w:rsidRDefault="006362E3" w:rsidP="006362E3">
      <w:pPr>
        <w:pStyle w:val="Prrafodelista"/>
        <w:spacing w:line="276" w:lineRule="auto"/>
        <w:jc w:val="both"/>
        <w:rPr>
          <w:rFonts w:ascii="Courier New" w:hAnsi="Courier New" w:cs="Courier New"/>
          <w:sz w:val="24"/>
          <w:szCs w:val="24"/>
        </w:rPr>
      </w:pPr>
    </w:p>
    <w:p w:rsid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la convocatoria  debe ser amplia a todos los sectores que conforman la sociedad de nuestra ciudad para que todos sean parte de las actuaciones que se lleven adelante y realicen los aportes que crean pertinentes y se tome conocimiento de  sus preocupaciones y puedan ser evacuadas las mismas por los técnicos;</w:t>
      </w:r>
    </w:p>
    <w:p w:rsidR="006362E3" w:rsidRPr="006362E3" w:rsidRDefault="006362E3" w:rsidP="006362E3">
      <w:pPr>
        <w:pStyle w:val="Prrafodelista"/>
        <w:spacing w:line="276" w:lineRule="auto"/>
        <w:jc w:val="both"/>
        <w:rPr>
          <w:rFonts w:ascii="Courier New" w:hAnsi="Courier New" w:cs="Courier New"/>
          <w:sz w:val="24"/>
          <w:szCs w:val="24"/>
        </w:rPr>
      </w:pPr>
    </w:p>
    <w:p w:rsidR="006362E3" w:rsidRPr="006362E3" w:rsidRDefault="006362E3" w:rsidP="006362E3">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 debemos abordar este tema con la seriedad que la problemática y la ciudadanía se merecen;</w:t>
      </w:r>
    </w:p>
    <w:p w:rsidR="00B00DD1" w:rsidRPr="006362E3" w:rsidRDefault="00B00DD1" w:rsidP="006362E3">
      <w:pPr>
        <w:pStyle w:val="Prrafodelista"/>
        <w:spacing w:line="276" w:lineRule="auto"/>
        <w:jc w:val="both"/>
        <w:rPr>
          <w:rFonts w:ascii="Courier New" w:hAnsi="Courier New" w:cs="Courier New"/>
          <w:sz w:val="24"/>
          <w:szCs w:val="24"/>
          <w:shd w:val="clear" w:color="auto" w:fill="FFFFFF"/>
          <w:lang w:val="es-AR"/>
        </w:rPr>
      </w:pPr>
    </w:p>
    <w:p w:rsidR="00EF563D" w:rsidRPr="006362E3" w:rsidRDefault="00EF563D" w:rsidP="006362E3">
      <w:pPr>
        <w:pStyle w:val="Prrafodelista"/>
        <w:spacing w:line="276" w:lineRule="auto"/>
        <w:jc w:val="both"/>
        <w:rPr>
          <w:rFonts w:ascii="Courier New" w:eastAsia="Calibri" w:hAnsi="Courier New" w:cs="Courier New"/>
          <w:sz w:val="24"/>
          <w:szCs w:val="24"/>
          <w:lang w:val="es-ES_tradnl"/>
        </w:rPr>
      </w:pPr>
      <w:r w:rsidRPr="006362E3">
        <w:rPr>
          <w:rFonts w:ascii="Courier New" w:hAnsi="Courier New" w:cs="Courier New"/>
          <w:color w:val="000000" w:themeColor="text1"/>
          <w:sz w:val="24"/>
          <w:szCs w:val="24"/>
          <w:shd w:val="clear" w:color="auto" w:fill="FFFFFF"/>
          <w:lang w:val="es-AR"/>
        </w:rPr>
        <w:t xml:space="preserve">Que evaluado el Proyecto de Ordenanza </w:t>
      </w:r>
      <w:r w:rsidR="006362E3">
        <w:rPr>
          <w:rFonts w:ascii="Courier New" w:hAnsi="Courier New" w:cs="Courier New"/>
          <w:color w:val="000000" w:themeColor="text1"/>
          <w:sz w:val="24"/>
          <w:szCs w:val="24"/>
          <w:shd w:val="clear" w:color="auto" w:fill="FFFFFF"/>
          <w:lang w:val="es-AR"/>
        </w:rPr>
        <w:t xml:space="preserve"> por la totalidad de los Concejales, es aprobado </w:t>
      </w:r>
      <w:r w:rsidRPr="006362E3">
        <w:rPr>
          <w:rFonts w:ascii="Courier New" w:hAnsi="Courier New" w:cs="Courier New"/>
          <w:color w:val="000000" w:themeColor="text1"/>
          <w:sz w:val="24"/>
          <w:szCs w:val="24"/>
          <w:shd w:val="clear" w:color="auto" w:fill="FFFFFF"/>
          <w:lang w:val="es-AR"/>
        </w:rPr>
        <w:t>en General y en Particular</w:t>
      </w:r>
      <w:r w:rsidR="006362E3">
        <w:rPr>
          <w:rFonts w:ascii="Courier New" w:hAnsi="Courier New" w:cs="Courier New"/>
          <w:color w:val="000000" w:themeColor="text1"/>
          <w:sz w:val="24"/>
          <w:szCs w:val="24"/>
          <w:shd w:val="clear" w:color="auto" w:fill="FFFFFF"/>
          <w:lang w:val="es-AR"/>
        </w:rPr>
        <w:t>, por</w:t>
      </w:r>
      <w:r w:rsidRPr="006362E3">
        <w:rPr>
          <w:rFonts w:ascii="Courier New" w:hAnsi="Courier New" w:cs="Courier New"/>
          <w:color w:val="000000" w:themeColor="text1"/>
          <w:sz w:val="24"/>
          <w:szCs w:val="24"/>
          <w:shd w:val="clear" w:color="auto" w:fill="FFFFFF"/>
          <w:lang w:val="es-AR"/>
        </w:rPr>
        <w:t xml:space="preserve"> mayoría en </w:t>
      </w:r>
      <w:r w:rsidRPr="006362E3">
        <w:rPr>
          <w:rFonts w:ascii="Courier New" w:eastAsia="Calibri" w:hAnsi="Courier New" w:cs="Courier New"/>
          <w:sz w:val="24"/>
          <w:szCs w:val="24"/>
          <w:lang w:val="es-ES_tradnl"/>
        </w:rPr>
        <w:t>Sesión Extraordinaria</w:t>
      </w:r>
      <w:r w:rsidR="006362E3">
        <w:rPr>
          <w:rFonts w:ascii="Courier New" w:eastAsia="Calibri" w:hAnsi="Courier New" w:cs="Courier New"/>
          <w:sz w:val="24"/>
          <w:szCs w:val="24"/>
          <w:lang w:val="es-ES_tradnl"/>
        </w:rPr>
        <w:t xml:space="preserve"> del día 23 de enero de 2023</w:t>
      </w:r>
      <w:r w:rsidRPr="006362E3">
        <w:rPr>
          <w:rFonts w:ascii="Courier New" w:eastAsia="Calibri" w:hAnsi="Courier New" w:cs="Courier New"/>
          <w:sz w:val="24"/>
          <w:szCs w:val="24"/>
          <w:lang w:val="es-ES_tradnl"/>
        </w:rPr>
        <w:t>.-</w:t>
      </w:r>
    </w:p>
    <w:p w:rsidR="00572C83" w:rsidRPr="00C36A36" w:rsidRDefault="00572C83" w:rsidP="00C36A36">
      <w:pPr>
        <w:pStyle w:val="Prrafodelista"/>
        <w:spacing w:line="276" w:lineRule="auto"/>
        <w:jc w:val="both"/>
        <w:rPr>
          <w:rFonts w:ascii="Courier New" w:hAnsi="Courier New" w:cs="Courier New"/>
          <w:sz w:val="24"/>
          <w:szCs w:val="24"/>
        </w:rPr>
      </w:pPr>
    </w:p>
    <w:p w:rsidR="00572C83" w:rsidRPr="002E3034" w:rsidRDefault="00572C83" w:rsidP="002E3034">
      <w:pPr>
        <w:spacing w:line="276" w:lineRule="auto"/>
        <w:jc w:val="both"/>
        <w:rPr>
          <w:rFonts w:ascii="Courier New" w:hAnsi="Courier New" w:cs="Courier New"/>
          <w:sz w:val="24"/>
          <w:szCs w:val="24"/>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362E3" w:rsidRDefault="006362E3" w:rsidP="00A900B7">
      <w:pPr>
        <w:spacing w:before="100" w:beforeAutospacing="1" w:after="100" w:afterAutospacing="1" w:line="240" w:lineRule="auto"/>
        <w:jc w:val="center"/>
        <w:rPr>
          <w:rFonts w:ascii="Courier New" w:eastAsia="Calibri" w:hAnsi="Courier New" w:cs="Courier New"/>
          <w:b/>
          <w:sz w:val="24"/>
          <w:szCs w:val="24"/>
          <w:lang w:val="es-ES_tradnl"/>
        </w:rPr>
      </w:pPr>
    </w:p>
    <w:p w:rsidR="006362E3" w:rsidRDefault="006362E3" w:rsidP="006362E3">
      <w:pPr>
        <w:spacing w:line="276" w:lineRule="auto"/>
        <w:ind w:left="567" w:hanging="567"/>
        <w:jc w:val="both"/>
        <w:rPr>
          <w:rFonts w:ascii="Courier New" w:hAnsi="Courier New" w:cs="Courier New"/>
          <w:sz w:val="24"/>
          <w:szCs w:val="24"/>
        </w:rPr>
      </w:pPr>
      <w:r w:rsidRPr="006362E3">
        <w:rPr>
          <w:rFonts w:ascii="Courier New" w:hAnsi="Courier New" w:cs="Courier New"/>
          <w:b/>
          <w:sz w:val="24"/>
          <w:szCs w:val="24"/>
          <w:u w:val="single"/>
        </w:rPr>
        <w:t>Art.1</w:t>
      </w:r>
      <w:r w:rsidRPr="006362E3">
        <w:rPr>
          <w:rFonts w:ascii="Courier New" w:hAnsi="Courier New" w:cs="Courier New"/>
          <w:sz w:val="24"/>
          <w:szCs w:val="24"/>
        </w:rPr>
        <w:t xml:space="preserve">: </w:t>
      </w:r>
      <w:r w:rsidRPr="006362E3">
        <w:rPr>
          <w:rFonts w:ascii="Courier New" w:hAnsi="Courier New" w:cs="Courier New"/>
          <w:b/>
          <w:sz w:val="24"/>
          <w:szCs w:val="24"/>
        </w:rPr>
        <w:t xml:space="preserve">CREASE </w:t>
      </w:r>
      <w:r w:rsidRPr="006362E3">
        <w:rPr>
          <w:rFonts w:ascii="Courier New" w:hAnsi="Courier New" w:cs="Courier New"/>
          <w:sz w:val="24"/>
          <w:szCs w:val="24"/>
        </w:rPr>
        <w:t xml:space="preserve"> la Comisión para la Evaluación de la Situación de los Arroyos y Cuencas de Alta Gracia.</w:t>
      </w:r>
    </w:p>
    <w:p w:rsidR="006362E3" w:rsidRPr="006362E3" w:rsidRDefault="006362E3" w:rsidP="006362E3">
      <w:pPr>
        <w:spacing w:line="276" w:lineRule="auto"/>
        <w:ind w:left="567" w:hanging="567"/>
        <w:jc w:val="both"/>
        <w:rPr>
          <w:rFonts w:ascii="Courier New" w:hAnsi="Courier New" w:cs="Courier New"/>
          <w:sz w:val="24"/>
          <w:szCs w:val="24"/>
        </w:rPr>
      </w:pPr>
    </w:p>
    <w:p w:rsidR="006362E3" w:rsidRPr="006362E3" w:rsidRDefault="006362E3" w:rsidP="006362E3">
      <w:pPr>
        <w:spacing w:line="276" w:lineRule="auto"/>
        <w:jc w:val="both"/>
        <w:rPr>
          <w:rFonts w:ascii="Courier New" w:hAnsi="Courier New" w:cs="Courier New"/>
          <w:sz w:val="24"/>
          <w:szCs w:val="24"/>
        </w:rPr>
      </w:pPr>
      <w:r w:rsidRPr="006362E3">
        <w:rPr>
          <w:rFonts w:ascii="Courier New" w:hAnsi="Courier New" w:cs="Courier New"/>
          <w:b/>
          <w:sz w:val="24"/>
          <w:szCs w:val="24"/>
          <w:u w:val="single"/>
        </w:rPr>
        <w:t>Art.2</w:t>
      </w:r>
      <w:r w:rsidRPr="006362E3">
        <w:rPr>
          <w:rFonts w:ascii="Courier New" w:hAnsi="Courier New" w:cs="Courier New"/>
          <w:b/>
          <w:sz w:val="24"/>
          <w:szCs w:val="24"/>
        </w:rPr>
        <w:t xml:space="preserve">: INTEGRACION.- </w:t>
      </w:r>
      <w:r w:rsidRPr="006362E3">
        <w:rPr>
          <w:rFonts w:ascii="Courier New" w:hAnsi="Courier New" w:cs="Courier New"/>
          <w:sz w:val="24"/>
          <w:szCs w:val="24"/>
        </w:rPr>
        <w:t>La Comisión estará integrada por:</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bCs/>
          <w:sz w:val="24"/>
          <w:szCs w:val="24"/>
          <w:lang w:eastAsia="es-ES"/>
        </w:rPr>
      </w:pPr>
      <w:r w:rsidRPr="006362E3">
        <w:rPr>
          <w:rFonts w:ascii="Courier New" w:eastAsiaTheme="minorEastAsia" w:hAnsi="Courier New" w:cs="Courier New"/>
          <w:bCs/>
          <w:sz w:val="24"/>
          <w:szCs w:val="24"/>
          <w:lang w:eastAsia="es-ES"/>
        </w:rPr>
        <w:t>Integrantes del Concejo Deliberante,</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El Secretario General de Ambiente y Transporte,</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 xml:space="preserve">El Secretario de Servicios Públicos, </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 xml:space="preserve">El Secretario de Obras Públicos y Planificación, </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El Secretario de Salud,  Desarrollo y Equidad</w:t>
      </w:r>
    </w:p>
    <w:p w:rsid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 xml:space="preserve">Cinco Representantes del Consejo del Vecino, </w:t>
      </w:r>
    </w:p>
    <w:p w:rsidR="006362E3" w:rsidRDefault="006362E3" w:rsidP="006362E3">
      <w:pPr>
        <w:spacing w:after="200" w:line="276" w:lineRule="auto"/>
        <w:contextualSpacing/>
        <w:jc w:val="both"/>
        <w:rPr>
          <w:rFonts w:ascii="Courier New" w:eastAsiaTheme="minorEastAsia" w:hAnsi="Courier New" w:cs="Courier New"/>
          <w:sz w:val="24"/>
          <w:szCs w:val="24"/>
          <w:lang w:eastAsia="es-ES"/>
        </w:rPr>
      </w:pPr>
    </w:p>
    <w:p w:rsidR="006362E3" w:rsidRDefault="006362E3" w:rsidP="006362E3">
      <w:pPr>
        <w:spacing w:after="200" w:line="276" w:lineRule="auto"/>
        <w:contextualSpacing/>
        <w:jc w:val="both"/>
        <w:rPr>
          <w:rFonts w:ascii="Courier New" w:eastAsiaTheme="minorEastAsia" w:hAnsi="Courier New" w:cs="Courier New"/>
          <w:sz w:val="24"/>
          <w:szCs w:val="24"/>
          <w:lang w:eastAsia="es-ES"/>
        </w:rPr>
      </w:pPr>
    </w:p>
    <w:p w:rsidR="006362E3" w:rsidRDefault="006362E3" w:rsidP="006362E3">
      <w:pPr>
        <w:spacing w:after="200" w:line="276" w:lineRule="auto"/>
        <w:contextualSpacing/>
        <w:jc w:val="right"/>
        <w:rPr>
          <w:rFonts w:ascii="Courier New" w:eastAsiaTheme="minorEastAsia" w:hAnsi="Courier New" w:cs="Courier New"/>
          <w:sz w:val="24"/>
          <w:szCs w:val="24"/>
          <w:lang w:eastAsia="es-ES"/>
        </w:rPr>
      </w:pPr>
      <w:r>
        <w:rPr>
          <w:rFonts w:ascii="Courier New" w:eastAsiaTheme="minorEastAsia" w:hAnsi="Courier New" w:cs="Courier New"/>
          <w:sz w:val="24"/>
          <w:szCs w:val="24"/>
          <w:lang w:eastAsia="es-ES"/>
        </w:rPr>
        <w:t>...///</w:t>
      </w:r>
    </w:p>
    <w:p w:rsidR="006362E3" w:rsidRPr="006362E3" w:rsidRDefault="006362E3" w:rsidP="006362E3">
      <w:pPr>
        <w:spacing w:after="200" w:line="276" w:lineRule="auto"/>
        <w:contextualSpacing/>
        <w:rPr>
          <w:rFonts w:ascii="Courier New" w:eastAsiaTheme="minorEastAsia" w:hAnsi="Courier New" w:cs="Courier New"/>
          <w:sz w:val="24"/>
          <w:szCs w:val="24"/>
          <w:lang w:eastAsia="es-ES"/>
        </w:rPr>
      </w:pPr>
      <w:r>
        <w:rPr>
          <w:rFonts w:ascii="Courier New" w:eastAsiaTheme="minorEastAsia" w:hAnsi="Courier New" w:cs="Courier New"/>
          <w:sz w:val="24"/>
          <w:szCs w:val="24"/>
          <w:lang w:eastAsia="es-ES"/>
        </w:rPr>
        <w:lastRenderedPageBreak/>
        <w:t>...///3.-</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bCs/>
          <w:sz w:val="24"/>
          <w:szCs w:val="24"/>
          <w:lang w:eastAsia="es-ES"/>
        </w:rPr>
      </w:pPr>
      <w:r w:rsidRPr="006362E3">
        <w:rPr>
          <w:rFonts w:ascii="Courier New" w:eastAsiaTheme="minorEastAsia" w:hAnsi="Courier New" w:cs="Courier New"/>
          <w:bCs/>
          <w:sz w:val="24"/>
          <w:szCs w:val="24"/>
          <w:lang w:eastAsia="es-ES"/>
        </w:rPr>
        <w:t>Un representante de cada organización no gubernamental, asociación, o fundación, con sede en la ciudad de Alta Gracia, cuyo objeto sea la protección del medio ambiente y/o los arroyos de nuestra ciudad.</w:t>
      </w:r>
    </w:p>
    <w:p w:rsidR="006362E3" w:rsidRDefault="006362E3" w:rsidP="006362E3">
      <w:pPr>
        <w:numPr>
          <w:ilvl w:val="0"/>
          <w:numId w:val="10"/>
        </w:numPr>
        <w:spacing w:after="200" w:line="276" w:lineRule="auto"/>
        <w:contextualSpacing/>
        <w:jc w:val="both"/>
        <w:rPr>
          <w:rFonts w:ascii="Courier New" w:eastAsiaTheme="minorEastAsia" w:hAnsi="Courier New" w:cs="Courier New"/>
          <w:bCs/>
          <w:sz w:val="24"/>
          <w:szCs w:val="24"/>
          <w:lang w:eastAsia="es-ES"/>
        </w:rPr>
      </w:pPr>
      <w:r w:rsidRPr="006362E3">
        <w:rPr>
          <w:rFonts w:ascii="Courier New" w:eastAsiaTheme="minorEastAsia" w:hAnsi="Courier New" w:cs="Courier New"/>
          <w:bCs/>
          <w:sz w:val="24"/>
          <w:szCs w:val="24"/>
          <w:lang w:eastAsia="es-ES"/>
        </w:rPr>
        <w:t>Un representante de Defensa Civil Municipal.</w:t>
      </w:r>
    </w:p>
    <w:p w:rsidR="006362E3" w:rsidRPr="006362E3" w:rsidRDefault="006362E3" w:rsidP="006362E3">
      <w:pPr>
        <w:spacing w:after="200" w:line="276" w:lineRule="auto"/>
        <w:ind w:left="720"/>
        <w:contextualSpacing/>
        <w:jc w:val="both"/>
        <w:rPr>
          <w:rFonts w:ascii="Courier New" w:eastAsiaTheme="minorEastAsia" w:hAnsi="Courier New" w:cs="Courier New"/>
          <w:bCs/>
          <w:sz w:val="24"/>
          <w:szCs w:val="24"/>
          <w:lang w:eastAsia="es-ES"/>
        </w:rPr>
      </w:pPr>
    </w:p>
    <w:p w:rsidR="006362E3" w:rsidRPr="006362E3" w:rsidRDefault="006362E3" w:rsidP="006362E3">
      <w:pPr>
        <w:spacing w:line="276" w:lineRule="auto"/>
        <w:jc w:val="both"/>
        <w:rPr>
          <w:rFonts w:ascii="Courier New" w:hAnsi="Courier New" w:cs="Courier New"/>
          <w:sz w:val="24"/>
          <w:szCs w:val="24"/>
        </w:rPr>
      </w:pPr>
      <w:r w:rsidRPr="006362E3">
        <w:rPr>
          <w:rFonts w:ascii="Courier New" w:hAnsi="Courier New" w:cs="Courier New"/>
          <w:sz w:val="24"/>
          <w:szCs w:val="24"/>
        </w:rPr>
        <w:t xml:space="preserve"> </w:t>
      </w:r>
      <w:r w:rsidRPr="006362E3">
        <w:rPr>
          <w:rFonts w:ascii="Courier New" w:hAnsi="Courier New" w:cs="Courier New"/>
          <w:b/>
          <w:sz w:val="24"/>
          <w:szCs w:val="24"/>
          <w:u w:val="single"/>
        </w:rPr>
        <w:t>Art.3</w:t>
      </w:r>
      <w:r w:rsidRPr="006362E3">
        <w:rPr>
          <w:rFonts w:ascii="Courier New" w:hAnsi="Courier New" w:cs="Courier New"/>
          <w:b/>
          <w:sz w:val="24"/>
          <w:szCs w:val="24"/>
        </w:rPr>
        <w:t>: FUNCIONES</w:t>
      </w:r>
      <w:r w:rsidRPr="006362E3">
        <w:rPr>
          <w:rFonts w:ascii="Courier New" w:hAnsi="Courier New" w:cs="Courier New"/>
          <w:sz w:val="24"/>
          <w:szCs w:val="24"/>
        </w:rPr>
        <w:t>.- La Comisión tendrá por función:</w:t>
      </w:r>
    </w:p>
    <w:p w:rsidR="006362E3" w:rsidRPr="006362E3" w:rsidRDefault="006362E3" w:rsidP="006362E3">
      <w:pPr>
        <w:numPr>
          <w:ilvl w:val="0"/>
          <w:numId w:val="10"/>
        </w:numPr>
        <w:spacing w:after="200" w:line="276" w:lineRule="auto"/>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Requerir todos los informes que fueren necesarios para contar con la información fehaciente que permita evaluar la situación.</w:t>
      </w:r>
    </w:p>
    <w:p w:rsidR="006362E3" w:rsidRPr="006362E3" w:rsidRDefault="006362E3" w:rsidP="006362E3">
      <w:pPr>
        <w:spacing w:line="276" w:lineRule="auto"/>
        <w:ind w:left="709" w:hanging="349"/>
        <w:jc w:val="both"/>
        <w:rPr>
          <w:rFonts w:ascii="Courier New" w:hAnsi="Courier New" w:cs="Courier New"/>
          <w:sz w:val="24"/>
          <w:szCs w:val="24"/>
        </w:rPr>
      </w:pPr>
      <w:r w:rsidRPr="006362E3">
        <w:rPr>
          <w:rFonts w:ascii="Courier New" w:hAnsi="Courier New" w:cs="Courier New"/>
          <w:sz w:val="24"/>
          <w:szCs w:val="24"/>
        </w:rPr>
        <w:t>-  Confeccionar los informes necesarios para la difusión de las actuaciones que se lleven adelante.</w:t>
      </w:r>
    </w:p>
    <w:p w:rsidR="006362E3" w:rsidRPr="006362E3" w:rsidRDefault="006362E3" w:rsidP="006362E3">
      <w:pPr>
        <w:spacing w:line="276" w:lineRule="auto"/>
        <w:ind w:left="709" w:hanging="709"/>
        <w:jc w:val="both"/>
        <w:rPr>
          <w:rFonts w:ascii="Courier New" w:hAnsi="Courier New" w:cs="Courier New"/>
          <w:sz w:val="24"/>
          <w:szCs w:val="24"/>
        </w:rPr>
      </w:pPr>
      <w:r w:rsidRPr="006362E3">
        <w:rPr>
          <w:rFonts w:ascii="Courier New" w:hAnsi="Courier New" w:cs="Courier New"/>
          <w:sz w:val="24"/>
          <w:szCs w:val="24"/>
        </w:rPr>
        <w:t xml:space="preserve">   - Transmitir y difundir los informes de los organismos técnicos.</w:t>
      </w:r>
    </w:p>
    <w:p w:rsidR="006362E3" w:rsidRPr="006362E3" w:rsidRDefault="006362E3" w:rsidP="006362E3">
      <w:pPr>
        <w:spacing w:after="200" w:line="276" w:lineRule="auto"/>
        <w:ind w:left="720" w:hanging="578"/>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b/>
          <w:sz w:val="24"/>
          <w:szCs w:val="24"/>
          <w:u w:val="single"/>
          <w:lang w:eastAsia="es-ES"/>
        </w:rPr>
        <w:t>Art.4</w:t>
      </w:r>
      <w:r w:rsidRPr="006362E3">
        <w:rPr>
          <w:rFonts w:ascii="Courier New" w:eastAsiaTheme="minorEastAsia" w:hAnsi="Courier New" w:cs="Courier New"/>
          <w:b/>
          <w:sz w:val="24"/>
          <w:szCs w:val="24"/>
          <w:lang w:eastAsia="es-ES"/>
        </w:rPr>
        <w:t xml:space="preserve">: ASESORES.- </w:t>
      </w:r>
      <w:r w:rsidRPr="006362E3">
        <w:rPr>
          <w:rFonts w:ascii="Courier New" w:eastAsiaTheme="minorEastAsia" w:hAnsi="Courier New" w:cs="Courier New"/>
          <w:sz w:val="24"/>
          <w:szCs w:val="24"/>
          <w:lang w:eastAsia="es-ES"/>
        </w:rPr>
        <w:t>La Comisión arbitrara los medios a fin de contar con la evaluación técnica de geólogos,  meteorólogos, y personal especializado de la Administración Provincial de Recursos Hídricos.</w:t>
      </w:r>
    </w:p>
    <w:p w:rsidR="006362E3" w:rsidRPr="006362E3" w:rsidRDefault="006362E3" w:rsidP="006362E3">
      <w:pPr>
        <w:spacing w:after="200" w:line="276" w:lineRule="auto"/>
        <w:ind w:left="720" w:hanging="578"/>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sz w:val="24"/>
          <w:szCs w:val="24"/>
          <w:lang w:eastAsia="es-ES"/>
        </w:rPr>
        <w:t xml:space="preserve">    A juicio de la Comisión podrán ser consultados sobre el tema vecinos que vivan cerca de los cauces o en las zonas de nacientes de nuestros arroyos sobre el comportamiento de los cauces de agua en distintas situaciones.</w:t>
      </w:r>
    </w:p>
    <w:p w:rsidR="006362E3" w:rsidRPr="006362E3" w:rsidRDefault="006362E3" w:rsidP="006362E3">
      <w:pPr>
        <w:spacing w:after="200" w:line="276" w:lineRule="auto"/>
        <w:ind w:left="720"/>
        <w:contextualSpacing/>
        <w:jc w:val="both"/>
        <w:rPr>
          <w:rFonts w:ascii="Courier New" w:eastAsiaTheme="minorEastAsia" w:hAnsi="Courier New" w:cs="Courier New"/>
          <w:b/>
          <w:sz w:val="24"/>
          <w:szCs w:val="24"/>
          <w:lang w:eastAsia="es-ES"/>
        </w:rPr>
      </w:pPr>
    </w:p>
    <w:p w:rsidR="006362E3" w:rsidRPr="006362E3" w:rsidRDefault="006362E3" w:rsidP="006362E3">
      <w:pPr>
        <w:spacing w:after="200" w:line="276" w:lineRule="auto"/>
        <w:ind w:left="720" w:hanging="578"/>
        <w:contextualSpacing/>
        <w:jc w:val="both"/>
        <w:rPr>
          <w:rFonts w:ascii="Courier New" w:eastAsiaTheme="minorEastAsia" w:hAnsi="Courier New" w:cs="Courier New"/>
          <w:sz w:val="24"/>
          <w:szCs w:val="24"/>
          <w:lang w:eastAsia="es-ES"/>
        </w:rPr>
      </w:pPr>
      <w:r w:rsidRPr="006362E3">
        <w:rPr>
          <w:rFonts w:ascii="Courier New" w:eastAsiaTheme="minorEastAsia" w:hAnsi="Courier New" w:cs="Courier New"/>
          <w:b/>
          <w:sz w:val="24"/>
          <w:szCs w:val="24"/>
          <w:u w:val="single"/>
          <w:lang w:eastAsia="es-ES"/>
        </w:rPr>
        <w:t>Art.5</w:t>
      </w:r>
      <w:r w:rsidRPr="006362E3">
        <w:rPr>
          <w:rFonts w:ascii="Courier New" w:eastAsiaTheme="minorEastAsia" w:hAnsi="Courier New" w:cs="Courier New"/>
          <w:b/>
          <w:sz w:val="24"/>
          <w:szCs w:val="24"/>
          <w:lang w:eastAsia="es-ES"/>
        </w:rPr>
        <w:t xml:space="preserve">: PRESIDENCIA.- </w:t>
      </w:r>
      <w:r w:rsidRPr="006362E3">
        <w:rPr>
          <w:rFonts w:ascii="Courier New" w:eastAsiaTheme="minorEastAsia" w:hAnsi="Courier New" w:cs="Courier New"/>
          <w:sz w:val="24"/>
          <w:szCs w:val="24"/>
          <w:lang w:eastAsia="es-ES"/>
        </w:rPr>
        <w:t>La Comisión será presidida por la Viceintendenta, Presidenta del Honorable Concejo Deliberante.</w:t>
      </w:r>
    </w:p>
    <w:p w:rsidR="006362E3" w:rsidRPr="006362E3" w:rsidRDefault="006362E3" w:rsidP="006362E3">
      <w:pPr>
        <w:spacing w:after="200" w:line="276" w:lineRule="auto"/>
        <w:ind w:left="720"/>
        <w:contextualSpacing/>
        <w:jc w:val="both"/>
        <w:rPr>
          <w:rFonts w:ascii="Courier New" w:eastAsiaTheme="minorEastAsia" w:hAnsi="Courier New" w:cs="Courier New"/>
          <w:sz w:val="24"/>
          <w:szCs w:val="24"/>
          <w:lang w:eastAsia="es-ES"/>
        </w:rPr>
      </w:pPr>
    </w:p>
    <w:p w:rsidR="006362E3" w:rsidRDefault="006362E3" w:rsidP="006362E3">
      <w:pPr>
        <w:spacing w:after="200" w:line="276" w:lineRule="auto"/>
        <w:ind w:left="720" w:hanging="578"/>
        <w:contextualSpacing/>
        <w:jc w:val="both"/>
        <w:rPr>
          <w:rFonts w:ascii="Courier New" w:eastAsiaTheme="minorEastAsia" w:hAnsi="Courier New" w:cs="Courier New"/>
          <w:b/>
          <w:sz w:val="24"/>
          <w:szCs w:val="24"/>
          <w:lang w:eastAsia="es-ES"/>
        </w:rPr>
      </w:pPr>
      <w:r w:rsidRPr="006362E3">
        <w:rPr>
          <w:rFonts w:ascii="Courier New" w:eastAsiaTheme="minorEastAsia" w:hAnsi="Courier New" w:cs="Courier New"/>
          <w:b/>
          <w:sz w:val="24"/>
          <w:szCs w:val="24"/>
          <w:u w:val="single"/>
          <w:lang w:eastAsia="es-ES"/>
        </w:rPr>
        <w:t>Art.6</w:t>
      </w:r>
      <w:r w:rsidRPr="006362E3">
        <w:rPr>
          <w:rFonts w:ascii="Courier New" w:eastAsiaTheme="minorEastAsia" w:hAnsi="Courier New" w:cs="Courier New"/>
          <w:b/>
          <w:sz w:val="24"/>
          <w:szCs w:val="24"/>
          <w:lang w:eastAsia="es-ES"/>
        </w:rPr>
        <w:t>: LA</w:t>
      </w:r>
      <w:r w:rsidRPr="006362E3">
        <w:rPr>
          <w:rFonts w:ascii="Courier New" w:eastAsiaTheme="minorEastAsia" w:hAnsi="Courier New" w:cs="Courier New"/>
          <w:sz w:val="24"/>
          <w:szCs w:val="24"/>
          <w:lang w:eastAsia="es-ES"/>
        </w:rPr>
        <w:t xml:space="preserve"> Comisión emitirá al Intendente  el primer informe preliminar a los treinta días  de conformada, el informe deberá ser publicado, difundido e implementado por el </w:t>
      </w:r>
      <w:r w:rsidR="00263C76" w:rsidRPr="006362E3">
        <w:rPr>
          <w:rFonts w:ascii="Courier New" w:eastAsiaTheme="minorEastAsia" w:hAnsi="Courier New" w:cs="Courier New"/>
          <w:sz w:val="24"/>
          <w:szCs w:val="24"/>
          <w:lang w:eastAsia="es-ES"/>
        </w:rPr>
        <w:t xml:space="preserve">Departamento Ejecutivo </w:t>
      </w:r>
      <w:r w:rsidRPr="006362E3">
        <w:rPr>
          <w:rFonts w:ascii="Courier New" w:eastAsiaTheme="minorEastAsia" w:hAnsi="Courier New" w:cs="Courier New"/>
          <w:sz w:val="24"/>
          <w:szCs w:val="24"/>
          <w:lang w:eastAsia="es-ES"/>
        </w:rPr>
        <w:t>en un plazo de diez días.-</w:t>
      </w:r>
    </w:p>
    <w:p w:rsidR="006362E3" w:rsidRDefault="006362E3" w:rsidP="006362E3">
      <w:pPr>
        <w:spacing w:after="200" w:line="276" w:lineRule="auto"/>
        <w:ind w:left="720" w:hanging="578"/>
        <w:contextualSpacing/>
        <w:jc w:val="both"/>
        <w:rPr>
          <w:rFonts w:ascii="Courier New" w:eastAsia="Times New Roman" w:hAnsi="Courier New" w:cs="Courier New"/>
          <w:b/>
          <w:sz w:val="24"/>
          <w:szCs w:val="24"/>
          <w:u w:val="single"/>
          <w:lang w:eastAsia="es-AR"/>
        </w:rPr>
      </w:pPr>
    </w:p>
    <w:p w:rsidR="00464980" w:rsidRPr="00503082" w:rsidRDefault="006362E3" w:rsidP="006362E3">
      <w:pPr>
        <w:spacing w:after="200" w:line="276" w:lineRule="auto"/>
        <w:ind w:left="720" w:hanging="578"/>
        <w:contextualSpacing/>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 xml:space="preserve"> Art.7</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464980" w:rsidRPr="00925DF9">
        <w:rPr>
          <w:rFonts w:ascii="Courier New" w:eastAsia="Times New Roman" w:hAnsi="Courier New" w:cs="Courier New"/>
          <w:b/>
          <w:sz w:val="24"/>
          <w:szCs w:val="24"/>
          <w:lang w:eastAsia="es-AR"/>
        </w:rPr>
        <w:t xml:space="preserve">PROTOCOLISECE, </w:t>
      </w:r>
      <w:r w:rsidR="00464980"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A900B7">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900B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900B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6362E3">
        <w:rPr>
          <w:rFonts w:ascii="Courier New" w:eastAsia="Times New Roman" w:hAnsi="Courier New" w:cs="Times New Roman"/>
          <w:b/>
          <w:bCs/>
          <w:color w:val="000000"/>
          <w:sz w:val="24"/>
          <w:szCs w:val="20"/>
          <w:lang w:eastAsia="es-ES"/>
        </w:rPr>
        <w:t>VEINTITRÉS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263C76">
        <w:rPr>
          <w:rFonts w:ascii="Courier New" w:eastAsia="Times New Roman" w:hAnsi="Courier New" w:cs="Times New Roman"/>
          <w:b/>
          <w:bCs/>
          <w:color w:val="000000"/>
          <w:sz w:val="24"/>
          <w:szCs w:val="20"/>
          <w:lang w:eastAsia="es-ES"/>
        </w:rPr>
        <w:t xml:space="preserve"> DEL MES DE ENERO</w:t>
      </w:r>
      <w:bookmarkStart w:id="0" w:name="_GoBack"/>
      <w:bookmarkEnd w:id="0"/>
      <w:r w:rsidR="006362E3">
        <w:rPr>
          <w:rFonts w:ascii="Courier New" w:eastAsia="Times New Roman" w:hAnsi="Courier New" w:cs="Times New Roman"/>
          <w:b/>
          <w:bCs/>
          <w:color w:val="000000"/>
          <w:sz w:val="24"/>
          <w:szCs w:val="20"/>
          <w:lang w:eastAsia="es-ES"/>
        </w:rPr>
        <w:t xml:space="preserve"> DEL AÑO DOS MIL VEINTITRÉS</w:t>
      </w:r>
      <w:r w:rsidR="006362E3" w:rsidRPr="00925DF9">
        <w:rPr>
          <w:rFonts w:ascii="Courier New" w:eastAsia="Times New Roman" w:hAnsi="Courier New" w:cs="Times New Roman"/>
          <w:b/>
          <w:bCs/>
          <w:color w:val="000000"/>
          <w:sz w:val="24"/>
          <w:szCs w:val="20"/>
          <w:lang w:eastAsia="es-ES"/>
        </w:rPr>
        <w:t>.-</w:t>
      </w:r>
    </w:p>
    <w:p w:rsidR="00F229D5" w:rsidRDefault="00F229D5" w:rsidP="00A900B7">
      <w:pPr>
        <w:spacing w:line="240" w:lineRule="auto"/>
        <w:jc w:val="both"/>
      </w:pPr>
    </w:p>
    <w:p w:rsidR="00A05052" w:rsidRDefault="00A05052" w:rsidP="00A900B7">
      <w:pPr>
        <w:spacing w:line="240" w:lineRule="auto"/>
      </w:pPr>
    </w:p>
    <w:sectPr w:rsidR="00A05052"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5C1A" w:rsidRDefault="00015C1A" w:rsidP="00EF563D">
      <w:pPr>
        <w:spacing w:after="0" w:line="240" w:lineRule="auto"/>
      </w:pPr>
      <w:r>
        <w:separator/>
      </w:r>
    </w:p>
  </w:endnote>
  <w:endnote w:type="continuationSeparator" w:id="0">
    <w:p w:rsidR="00015C1A" w:rsidRDefault="00015C1A"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5C1A" w:rsidRDefault="00015C1A" w:rsidP="00EF563D">
      <w:pPr>
        <w:spacing w:after="0" w:line="240" w:lineRule="auto"/>
      </w:pPr>
      <w:r>
        <w:separator/>
      </w:r>
    </w:p>
  </w:footnote>
  <w:footnote w:type="continuationSeparator" w:id="0">
    <w:p w:rsidR="00015C1A" w:rsidRDefault="00015C1A"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6">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8"/>
  </w:num>
  <w:num w:numId="6">
    <w:abstractNumId w:val="0"/>
  </w:num>
  <w:num w:numId="7">
    <w:abstractNumId w:val="5"/>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5C1A"/>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63C76"/>
    <w:rsid w:val="00267D2D"/>
    <w:rsid w:val="00282A99"/>
    <w:rsid w:val="002919E5"/>
    <w:rsid w:val="002A318D"/>
    <w:rsid w:val="002A7302"/>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D1E87"/>
    <w:rsid w:val="003E3ECB"/>
    <w:rsid w:val="003F0E25"/>
    <w:rsid w:val="00417ABB"/>
    <w:rsid w:val="004278C8"/>
    <w:rsid w:val="0043309A"/>
    <w:rsid w:val="00454D0B"/>
    <w:rsid w:val="00456B0E"/>
    <w:rsid w:val="0046456F"/>
    <w:rsid w:val="00464980"/>
    <w:rsid w:val="0046704A"/>
    <w:rsid w:val="00481835"/>
    <w:rsid w:val="004827AC"/>
    <w:rsid w:val="00487876"/>
    <w:rsid w:val="004922A8"/>
    <w:rsid w:val="0049500B"/>
    <w:rsid w:val="0049544F"/>
    <w:rsid w:val="004B53BB"/>
    <w:rsid w:val="004D7126"/>
    <w:rsid w:val="004E0F7C"/>
    <w:rsid w:val="005000D0"/>
    <w:rsid w:val="00503082"/>
    <w:rsid w:val="00512275"/>
    <w:rsid w:val="00535705"/>
    <w:rsid w:val="00550FA7"/>
    <w:rsid w:val="00556BD1"/>
    <w:rsid w:val="005630A8"/>
    <w:rsid w:val="00572C83"/>
    <w:rsid w:val="00584A96"/>
    <w:rsid w:val="00596EB8"/>
    <w:rsid w:val="0059709A"/>
    <w:rsid w:val="005A6AD7"/>
    <w:rsid w:val="005B18ED"/>
    <w:rsid w:val="005B749C"/>
    <w:rsid w:val="005D7DE6"/>
    <w:rsid w:val="005E3EC0"/>
    <w:rsid w:val="005E4AE7"/>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D0389"/>
    <w:rsid w:val="008D15C2"/>
    <w:rsid w:val="008D59A9"/>
    <w:rsid w:val="00902EFD"/>
    <w:rsid w:val="00936358"/>
    <w:rsid w:val="00940E73"/>
    <w:rsid w:val="00943D08"/>
    <w:rsid w:val="00944CFC"/>
    <w:rsid w:val="00945F89"/>
    <w:rsid w:val="009723B3"/>
    <w:rsid w:val="0098470E"/>
    <w:rsid w:val="009A143B"/>
    <w:rsid w:val="009E3D27"/>
    <w:rsid w:val="009F78B4"/>
    <w:rsid w:val="00A02921"/>
    <w:rsid w:val="00A05052"/>
    <w:rsid w:val="00A05AF9"/>
    <w:rsid w:val="00A16285"/>
    <w:rsid w:val="00A300F1"/>
    <w:rsid w:val="00A31A29"/>
    <w:rsid w:val="00A40DD6"/>
    <w:rsid w:val="00A4190F"/>
    <w:rsid w:val="00A43191"/>
    <w:rsid w:val="00A771BF"/>
    <w:rsid w:val="00A82D57"/>
    <w:rsid w:val="00A900B7"/>
    <w:rsid w:val="00A938E9"/>
    <w:rsid w:val="00AB0E21"/>
    <w:rsid w:val="00AB2B43"/>
    <w:rsid w:val="00AB53F9"/>
    <w:rsid w:val="00AD4C81"/>
    <w:rsid w:val="00AE54B7"/>
    <w:rsid w:val="00B00DD1"/>
    <w:rsid w:val="00B36390"/>
    <w:rsid w:val="00B474EF"/>
    <w:rsid w:val="00B47563"/>
    <w:rsid w:val="00B504CF"/>
    <w:rsid w:val="00B5085A"/>
    <w:rsid w:val="00B61054"/>
    <w:rsid w:val="00B67DB9"/>
    <w:rsid w:val="00B70751"/>
    <w:rsid w:val="00BA3D0D"/>
    <w:rsid w:val="00BA5679"/>
    <w:rsid w:val="00BB2E25"/>
    <w:rsid w:val="00BC60B5"/>
    <w:rsid w:val="00BE452F"/>
    <w:rsid w:val="00BF09EB"/>
    <w:rsid w:val="00BF0CB8"/>
    <w:rsid w:val="00C10559"/>
    <w:rsid w:val="00C10561"/>
    <w:rsid w:val="00C26E67"/>
    <w:rsid w:val="00C36A36"/>
    <w:rsid w:val="00C37B26"/>
    <w:rsid w:val="00C45C03"/>
    <w:rsid w:val="00C475E5"/>
    <w:rsid w:val="00C607A4"/>
    <w:rsid w:val="00C74B0F"/>
    <w:rsid w:val="00C77616"/>
    <w:rsid w:val="00C80A02"/>
    <w:rsid w:val="00C83D13"/>
    <w:rsid w:val="00CA184B"/>
    <w:rsid w:val="00CA6104"/>
    <w:rsid w:val="00CB0752"/>
    <w:rsid w:val="00CD668B"/>
    <w:rsid w:val="00CE70AE"/>
    <w:rsid w:val="00CF4FEB"/>
    <w:rsid w:val="00D06286"/>
    <w:rsid w:val="00D266F3"/>
    <w:rsid w:val="00D35207"/>
    <w:rsid w:val="00D35EF9"/>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72D7"/>
    <w:rsid w:val="00EB2E4F"/>
    <w:rsid w:val="00EC04EE"/>
    <w:rsid w:val="00EC6211"/>
    <w:rsid w:val="00ED525E"/>
    <w:rsid w:val="00ED70DC"/>
    <w:rsid w:val="00ED7108"/>
    <w:rsid w:val="00EE28E5"/>
    <w:rsid w:val="00EF563D"/>
    <w:rsid w:val="00F05C4B"/>
    <w:rsid w:val="00F13EF3"/>
    <w:rsid w:val="00F229D5"/>
    <w:rsid w:val="00F34AF1"/>
    <w:rsid w:val="00F35FD5"/>
    <w:rsid w:val="00F51738"/>
    <w:rsid w:val="00F67909"/>
    <w:rsid w:val="00F811C4"/>
    <w:rsid w:val="00F8589C"/>
    <w:rsid w:val="00F906DD"/>
    <w:rsid w:val="00F95E0D"/>
    <w:rsid w:val="00FB0A6F"/>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C4A88-3497-4B69-B9D3-FBC5973FD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708</Words>
  <Characters>3898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2023-01-02T10:33:00Z</cp:lastPrinted>
  <dcterms:created xsi:type="dcterms:W3CDTF">2023-01-24T11:06:00Z</dcterms:created>
  <dcterms:modified xsi:type="dcterms:W3CDTF">2023-01-24T14:02:00Z</dcterms:modified>
</cp:coreProperties>
</file>