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2427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D71EF" w:rsidRPr="00DD71EF" w:rsidRDefault="00DD71EF" w:rsidP="00DD71EF">
      <w:pPr>
        <w:spacing w:after="0" w:line="276" w:lineRule="auto"/>
        <w:ind w:left="709" w:hanging="426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Visto</w:t>
      </w:r>
      <w:r w:rsidRPr="00DD71EF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eastAsia="es-ES"/>
        </w:rPr>
        <w:t>:</w:t>
      </w:r>
      <w:r w:rsidRPr="00DD71EF">
        <w:rPr>
          <w:rFonts w:ascii="Courier New" w:eastAsia="Times New Roman" w:hAnsi="Courier New" w:cs="Courier New"/>
          <w:b/>
          <w:bCs/>
          <w:sz w:val="24"/>
          <w:szCs w:val="24"/>
          <w:lang w:eastAsia="es-ES"/>
        </w:rPr>
        <w:t xml:space="preserve"> </w:t>
      </w:r>
      <w:r w:rsidRPr="00DD71EF"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  <w:t xml:space="preserve">El expediente 189/2018 presentado por </w:t>
      </w:r>
      <w:proofErr w:type="spellStart"/>
      <w:r w:rsidRPr="00DD71EF"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  <w:t>Marin</w:t>
      </w:r>
      <w:proofErr w:type="spellEnd"/>
      <w:r w:rsidRPr="00DD71EF"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  <w:t xml:space="preserve"> Nora Beatriz del Valle – Eximición de Tasa por servicio a la propiedad; y</w:t>
      </w:r>
    </w:p>
    <w:p w:rsidR="00DD71EF" w:rsidRPr="00DD71EF" w:rsidRDefault="00DD71EF" w:rsidP="00DD71EF">
      <w:pPr>
        <w:spacing w:after="200"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DD71E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DD71EF">
      <w:pPr>
        <w:spacing w:after="200" w:line="276" w:lineRule="auto"/>
        <w:ind w:left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DD71EF">
        <w:rPr>
          <w:rFonts w:ascii="Courier New" w:hAnsi="Courier New" w:cs="Courier New"/>
          <w:sz w:val="24"/>
          <w:szCs w:val="24"/>
          <w:lang w:val="es-AR"/>
        </w:rPr>
        <w:t>Que</w:t>
      </w:r>
      <w:r w:rsidRPr="00DD71EF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solicita la </w:t>
      </w:r>
      <w:r w:rsidRPr="00DD71EF">
        <w:rPr>
          <w:rFonts w:ascii="Courier New" w:hAnsi="Courier New" w:cs="Courier New"/>
          <w:sz w:val="24"/>
          <w:szCs w:val="24"/>
          <w:lang w:val="es-ES_tradnl"/>
        </w:rPr>
        <w:t>eximición de la Tasa</w:t>
      </w:r>
      <w:r w:rsidRPr="00DD71EF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DD71EF">
        <w:rPr>
          <w:rFonts w:ascii="Courier New" w:eastAsia="Arial Unicode MS" w:hAnsi="Courier New" w:cs="Courier New"/>
          <w:sz w:val="24"/>
          <w:szCs w:val="24"/>
          <w:lang w:val="es-AR"/>
        </w:rPr>
        <w:t xml:space="preserve">por Servicio a la Propiedad Cuenta Municipal Nº 00004790;   </w:t>
      </w:r>
    </w:p>
    <w:p w:rsidR="00DD71EF" w:rsidRPr="00DD71EF" w:rsidRDefault="00DD71EF" w:rsidP="00DD71EF">
      <w:pPr>
        <w:spacing w:after="200" w:line="276" w:lineRule="auto"/>
        <w:ind w:left="720"/>
        <w:contextualSpacing/>
        <w:jc w:val="both"/>
        <w:rPr>
          <w:rFonts w:ascii="Courier New" w:eastAsia="Arial Unicode MS" w:hAnsi="Courier New" w:cs="Courier New"/>
          <w:b/>
          <w:sz w:val="24"/>
          <w:szCs w:val="24"/>
          <w:lang w:val="es-AR"/>
        </w:rPr>
      </w:pPr>
      <w:r w:rsidRPr="00DD71EF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DD71EF" w:rsidRPr="00DD71EF" w:rsidRDefault="00DD71EF" w:rsidP="00DD71EF">
      <w:pPr>
        <w:spacing w:after="200" w:line="276" w:lineRule="auto"/>
        <w:ind w:left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DD71EF">
        <w:rPr>
          <w:rFonts w:ascii="Courier New" w:eastAsia="Arial Unicode MS" w:hAnsi="Courier New" w:cs="Courier New"/>
          <w:sz w:val="24"/>
          <w:szCs w:val="24"/>
          <w:lang w:val="es-AR"/>
        </w:rPr>
        <w:t>Que según el informe socioeconómico realizado por la Secretaria de Salud, Desarrollo y Equidad se trata de un hogar unipersonal que subsiste a través del sistema productivo no formal e inestable encontrándose en condiciones de indigencia;</w:t>
      </w:r>
    </w:p>
    <w:p w:rsidR="00DD71EF" w:rsidRPr="00DD71EF" w:rsidRDefault="00DD71EF" w:rsidP="00DD71E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DD71EF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Ordinaria del día 22 de marzo de 2023.</w:t>
      </w:r>
    </w:p>
    <w:p w:rsidR="00DD71EF" w:rsidRPr="00DD71EF" w:rsidRDefault="00DD71EF" w:rsidP="00DD71E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Pr="00DD71EF" w:rsidRDefault="00DD71EF" w:rsidP="00DD71E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Default="00DD71EF" w:rsidP="00DD71EF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Pr="00DD71EF">
        <w:rPr>
          <w:rFonts w:ascii="Courier New" w:hAnsi="Courier New" w:cs="Courier New"/>
          <w:sz w:val="24"/>
          <w:szCs w:val="24"/>
          <w:lang w:val="es-AR"/>
        </w:rPr>
        <w:t xml:space="preserve"> a la </w:t>
      </w:r>
      <w:r w:rsidRPr="00DD71EF">
        <w:rPr>
          <w:rFonts w:ascii="Courier New" w:eastAsia="Arial Unicode MS" w:hAnsi="Courier New" w:cs="Courier New"/>
          <w:sz w:val="24"/>
          <w:szCs w:val="24"/>
          <w:lang w:val="es-AR"/>
        </w:rPr>
        <w:t>titular de la cuenta el Cien por Ciento (100%) el pago  de la deuda en concepto de Tasa por Servicios a la Propie</w:t>
      </w:r>
      <w:r w:rsidR="00BE4263">
        <w:rPr>
          <w:rFonts w:ascii="Courier New" w:eastAsia="Arial Unicode MS" w:hAnsi="Courier New" w:cs="Courier New"/>
          <w:sz w:val="24"/>
          <w:szCs w:val="24"/>
          <w:lang w:val="es-AR"/>
        </w:rPr>
        <w:t>dad Cuenta Municipal Nº 00004790</w:t>
      </w:r>
      <w:bookmarkStart w:id="0" w:name="_GoBack"/>
      <w:bookmarkEnd w:id="0"/>
      <w:r w:rsidRPr="00DD71EF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DD71EF">
        <w:rPr>
          <w:rFonts w:ascii="Courier New" w:eastAsia="Arial Unicode MS" w:hAnsi="Courier New" w:cs="Courier New"/>
          <w:sz w:val="24"/>
          <w:szCs w:val="24"/>
          <w:lang w:val="es-AR"/>
        </w:rPr>
        <w:t>hasta diciembre de 2023 inclusive.-</w:t>
      </w:r>
    </w:p>
    <w:p w:rsidR="00DD71EF" w:rsidRPr="00DD71EF" w:rsidRDefault="00DD71EF" w:rsidP="00DD71EF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DD71EF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C62C86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VEINTIDÓS</w:t>
      </w:r>
      <w:r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10750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0CA9"/>
    <w:rsid w:val="003A2DE0"/>
    <w:rsid w:val="0043309A"/>
    <w:rsid w:val="00454D0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B504CF"/>
    <w:rsid w:val="00B7048A"/>
    <w:rsid w:val="00BE4263"/>
    <w:rsid w:val="00BE452F"/>
    <w:rsid w:val="00BF09EB"/>
    <w:rsid w:val="00BF0CB8"/>
    <w:rsid w:val="00C10561"/>
    <w:rsid w:val="00C26E67"/>
    <w:rsid w:val="00C37B26"/>
    <w:rsid w:val="00C62C86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4AF1"/>
    <w:rsid w:val="00F811C4"/>
    <w:rsid w:val="00F9477A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E7D26-0DDB-4FA9-A4BA-B59FA818A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2022-05-27T11:08:00Z</cp:lastPrinted>
  <dcterms:created xsi:type="dcterms:W3CDTF">2023-03-23T12:26:00Z</dcterms:created>
  <dcterms:modified xsi:type="dcterms:W3CDTF">2023-03-27T12:31:00Z</dcterms:modified>
</cp:coreProperties>
</file>