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9D5" w:rsidRPr="00925DF9" w:rsidRDefault="00F229D5" w:rsidP="00F229D5">
      <w:pPr>
        <w:spacing w:after="0" w:line="240" w:lineRule="auto"/>
        <w:rPr>
          <w:rFonts w:ascii="Courier New" w:eastAsia="Times New Roman" w:hAnsi="Courier New" w:cs="Times New Roman"/>
          <w:bCs/>
          <w:color w:val="000000"/>
          <w:sz w:val="24"/>
          <w:szCs w:val="20"/>
          <w:lang w:eastAsia="es-ES"/>
        </w:rPr>
      </w:pPr>
    </w:p>
    <w:p w:rsidR="00DD71EF" w:rsidRPr="00DD71EF" w:rsidRDefault="00DD71EF" w:rsidP="00DD71EF">
      <w:pPr>
        <w:spacing w:after="0" w:line="240" w:lineRule="auto"/>
        <w:ind w:left="113"/>
        <w:jc w:val="center"/>
        <w:rPr>
          <w:rFonts w:ascii="Courier New" w:hAnsi="Courier New" w:cs="Courier New"/>
          <w:b/>
          <w:sz w:val="24"/>
          <w:szCs w:val="24"/>
        </w:rPr>
      </w:pPr>
      <w:r w:rsidRPr="00DD71EF">
        <w:rPr>
          <w:rFonts w:ascii="Courier New" w:hAnsi="Courier New" w:cs="Courier New"/>
          <w:b/>
          <w:sz w:val="24"/>
          <w:szCs w:val="24"/>
        </w:rPr>
        <w:t>“1983 – 2023 40 Años de Democracia”.</w:t>
      </w:r>
    </w:p>
    <w:p w:rsidR="00DD71EF" w:rsidRPr="00DD71EF" w:rsidRDefault="00DD71EF" w:rsidP="00DD71EF">
      <w:pPr>
        <w:spacing w:after="0" w:line="240" w:lineRule="auto"/>
        <w:ind w:left="113"/>
        <w:jc w:val="center"/>
        <w:rPr>
          <w:rFonts w:ascii="Courier New" w:hAnsi="Courier New" w:cs="Courier New"/>
          <w:b/>
          <w:sz w:val="24"/>
          <w:szCs w:val="24"/>
        </w:rPr>
      </w:pPr>
    </w:p>
    <w:p w:rsidR="00DD71EF" w:rsidRPr="00DD71EF" w:rsidRDefault="00DD71EF" w:rsidP="00DD71EF">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sidRPr="00DD71EF">
        <w:rPr>
          <w:rFonts w:ascii="Courier New" w:eastAsia="Times New Roman" w:hAnsi="Courier New" w:cs="Times New Roman"/>
          <w:b/>
          <w:sz w:val="24"/>
          <w:szCs w:val="20"/>
          <w:u w:val="single"/>
          <w:lang w:val="es-AR" w:eastAsia="es-AR"/>
        </w:rPr>
        <w:t>ORDENANZA  Nº 1</w:t>
      </w:r>
      <w:r w:rsidR="00FE1D14">
        <w:rPr>
          <w:rFonts w:ascii="Courier New" w:eastAsia="Times New Roman" w:hAnsi="Courier New" w:cs="Times New Roman"/>
          <w:b/>
          <w:sz w:val="24"/>
          <w:szCs w:val="20"/>
          <w:u w:val="single"/>
          <w:lang w:val="es-AR" w:eastAsia="es-AR"/>
        </w:rPr>
        <w:t>2428</w:t>
      </w:r>
    </w:p>
    <w:p w:rsidR="00DD71EF" w:rsidRPr="00DD71EF" w:rsidRDefault="00DD71EF" w:rsidP="00DD71EF">
      <w:pPr>
        <w:spacing w:after="0" w:line="240" w:lineRule="auto"/>
        <w:jc w:val="both"/>
        <w:rPr>
          <w:rFonts w:ascii="Courier New" w:eastAsia="Times New Roman" w:hAnsi="Courier New" w:cs="Times New Roman"/>
          <w:bCs/>
          <w:color w:val="000000"/>
          <w:sz w:val="24"/>
          <w:szCs w:val="20"/>
          <w:lang w:val="es-AR" w:eastAsia="es-ES"/>
        </w:rPr>
      </w:pPr>
    </w:p>
    <w:p w:rsidR="00FE1D14" w:rsidRDefault="00DD71EF" w:rsidP="00FE1D14">
      <w:pPr>
        <w:pStyle w:val="Textoindependiente2"/>
        <w:spacing w:line="276" w:lineRule="auto"/>
        <w:ind w:left="644" w:hanging="756"/>
        <w:jc w:val="both"/>
        <w:rPr>
          <w:rFonts w:ascii="Courier New" w:hAnsi="Courier New" w:cs="Courier New"/>
          <w:b w:val="0"/>
          <w:sz w:val="24"/>
          <w:szCs w:val="24"/>
        </w:rPr>
      </w:pPr>
      <w:r w:rsidRPr="00DD71EF">
        <w:rPr>
          <w:rFonts w:ascii="Courier New" w:hAnsi="Courier New"/>
          <w:color w:val="000000"/>
          <w:sz w:val="24"/>
        </w:rPr>
        <w:t>Visto</w:t>
      </w:r>
      <w:r w:rsidRPr="00DD71EF">
        <w:rPr>
          <w:rFonts w:ascii="Courier New" w:hAnsi="Courier New" w:cs="Courier New"/>
          <w:color w:val="000000"/>
          <w:sz w:val="24"/>
          <w:szCs w:val="24"/>
        </w:rPr>
        <w:t>:</w:t>
      </w:r>
      <w:r w:rsidRPr="00DD71EF">
        <w:rPr>
          <w:rFonts w:ascii="Courier New" w:hAnsi="Courier New" w:cs="Courier New"/>
          <w:sz w:val="24"/>
          <w:szCs w:val="24"/>
        </w:rPr>
        <w:t xml:space="preserve"> </w:t>
      </w:r>
      <w:r w:rsidR="00FE1D14">
        <w:rPr>
          <w:rFonts w:ascii="Courier New" w:hAnsi="Courier New" w:cs="Courier New"/>
          <w:b w:val="0"/>
          <w:sz w:val="24"/>
          <w:szCs w:val="24"/>
          <w:lang w:val="es-ES_tradnl"/>
        </w:rPr>
        <w:t xml:space="preserve">El expediente Nº 2023/2016 iniciado por López David Ariel – Eximición Tasa a la Propiedad y Tasa por Administración y Mantenimiento de Cementerios; y  </w:t>
      </w:r>
    </w:p>
    <w:p w:rsidR="00DD71EF" w:rsidRPr="00DD71EF" w:rsidRDefault="00DD71EF" w:rsidP="00DD71EF">
      <w:pPr>
        <w:spacing w:after="200" w:line="240" w:lineRule="auto"/>
        <w:jc w:val="both"/>
        <w:rPr>
          <w:rFonts w:ascii="Courier New" w:hAnsi="Courier New" w:cs="Courier New"/>
          <w:sz w:val="24"/>
          <w:szCs w:val="24"/>
          <w:lang w:val="es-AR"/>
        </w:rPr>
      </w:pPr>
    </w:p>
    <w:p w:rsidR="00DD71EF" w:rsidRPr="00DD71EF" w:rsidRDefault="00DD71EF" w:rsidP="00DD71EF">
      <w:pPr>
        <w:spacing w:after="0" w:line="240" w:lineRule="auto"/>
        <w:jc w:val="center"/>
        <w:rPr>
          <w:rFonts w:ascii="Courier New" w:eastAsia="Times New Roman" w:hAnsi="Courier New" w:cs="Times New Roman"/>
          <w:b/>
          <w:bCs/>
          <w:color w:val="000000"/>
          <w:sz w:val="24"/>
          <w:szCs w:val="20"/>
          <w:lang w:val="pt-BR" w:eastAsia="es-ES"/>
        </w:rPr>
      </w:pPr>
      <w:r w:rsidRPr="00DD71EF">
        <w:rPr>
          <w:rFonts w:ascii="Courier New" w:eastAsia="Times New Roman" w:hAnsi="Courier New" w:cs="Times New Roman"/>
          <w:b/>
          <w:bCs/>
          <w:color w:val="000000"/>
          <w:sz w:val="24"/>
          <w:szCs w:val="20"/>
          <w:lang w:val="pt-BR" w:eastAsia="es-ES"/>
        </w:rPr>
        <w:t>C O N S I D E R A N D O</w:t>
      </w:r>
    </w:p>
    <w:p w:rsidR="00DD71EF" w:rsidRPr="00DD71EF" w:rsidRDefault="00DD71EF" w:rsidP="00DD71EF">
      <w:pPr>
        <w:spacing w:after="0" w:line="240" w:lineRule="auto"/>
        <w:jc w:val="center"/>
        <w:rPr>
          <w:rFonts w:ascii="Courier New" w:eastAsia="Times New Roman" w:hAnsi="Courier New" w:cs="Times New Roman"/>
          <w:b/>
          <w:bCs/>
          <w:color w:val="000000"/>
          <w:sz w:val="24"/>
          <w:szCs w:val="20"/>
          <w:lang w:val="pt-BR" w:eastAsia="es-ES"/>
        </w:rPr>
      </w:pPr>
    </w:p>
    <w:p w:rsidR="00DD71EF" w:rsidRPr="00DD71EF" w:rsidRDefault="00DD71EF" w:rsidP="00DD71EF">
      <w:pPr>
        <w:spacing w:after="0" w:line="240" w:lineRule="auto"/>
        <w:rPr>
          <w:rFonts w:ascii="Courier New" w:eastAsia="Times New Roman" w:hAnsi="Courier New" w:cs="Times New Roman"/>
          <w:b/>
          <w:bCs/>
          <w:color w:val="000000"/>
          <w:sz w:val="24"/>
          <w:szCs w:val="20"/>
          <w:lang w:val="pt-BR" w:eastAsia="es-ES"/>
        </w:rPr>
      </w:pPr>
    </w:p>
    <w:p w:rsidR="00FE1D14" w:rsidRDefault="00DD71EF" w:rsidP="00FE1D14">
      <w:pPr>
        <w:pStyle w:val="Prrafodelista"/>
        <w:spacing w:line="276" w:lineRule="auto"/>
        <w:jc w:val="both"/>
        <w:rPr>
          <w:rFonts w:ascii="Courier New" w:eastAsia="Arial Unicode MS" w:hAnsi="Courier New" w:cs="Courier New"/>
          <w:sz w:val="24"/>
          <w:szCs w:val="24"/>
        </w:rPr>
      </w:pPr>
      <w:r w:rsidRPr="00DD71EF">
        <w:rPr>
          <w:rFonts w:ascii="Courier New" w:hAnsi="Courier New" w:cs="Courier New"/>
          <w:sz w:val="24"/>
          <w:szCs w:val="24"/>
          <w:lang w:val="es-AR"/>
        </w:rPr>
        <w:t>Que</w:t>
      </w:r>
      <w:r w:rsidRPr="00DD71EF">
        <w:rPr>
          <w:rFonts w:ascii="Courier New" w:eastAsia="Arial Unicode MS" w:hAnsi="Courier New" w:cs="Courier New"/>
          <w:sz w:val="24"/>
          <w:szCs w:val="24"/>
          <w:lang w:val="es-AR"/>
        </w:rPr>
        <w:t xml:space="preserve"> </w:t>
      </w:r>
      <w:r w:rsidR="00FE1D14">
        <w:rPr>
          <w:rFonts w:ascii="Courier New" w:eastAsia="Arial Unicode MS" w:hAnsi="Courier New" w:cs="Courier New"/>
          <w:sz w:val="24"/>
          <w:szCs w:val="24"/>
        </w:rPr>
        <w:t xml:space="preserve"> solicita la eximición de la Tasa por Servicios a la Propiedad Cuenta Municipal Nº 00018782 </w:t>
      </w:r>
      <w:r w:rsidR="00FE1D14">
        <w:rPr>
          <w:rFonts w:ascii="Courier New" w:hAnsi="Courier New" w:cs="Courier New"/>
          <w:sz w:val="24"/>
          <w:szCs w:val="24"/>
          <w:lang w:val="es-ES_tradnl"/>
        </w:rPr>
        <w:t>y Tasa por Administración y Mantenimiento de C</w:t>
      </w:r>
      <w:r w:rsidR="00FE1D14" w:rsidRPr="00FE1D14">
        <w:rPr>
          <w:rFonts w:ascii="Courier New" w:hAnsi="Courier New" w:cs="Courier New"/>
          <w:sz w:val="24"/>
          <w:szCs w:val="24"/>
          <w:lang w:val="es-ES_tradnl"/>
        </w:rPr>
        <w:t xml:space="preserve">ementerios </w:t>
      </w:r>
      <w:r w:rsidR="00FE1D14">
        <w:rPr>
          <w:rFonts w:ascii="Courier New" w:eastAsia="Arial Unicode MS" w:hAnsi="Courier New" w:cs="Courier New"/>
          <w:sz w:val="24"/>
          <w:szCs w:val="24"/>
        </w:rPr>
        <w:t>Cuenta Municipal Nº 006546;</w:t>
      </w:r>
    </w:p>
    <w:p w:rsidR="00FE1D14" w:rsidRPr="001475F9" w:rsidRDefault="00FE1D14" w:rsidP="00FE1D14">
      <w:pPr>
        <w:pStyle w:val="Prrafodelista"/>
        <w:spacing w:line="276" w:lineRule="auto"/>
        <w:jc w:val="both"/>
        <w:rPr>
          <w:rFonts w:ascii="Courier New" w:eastAsia="Arial Unicode MS" w:hAnsi="Courier New" w:cs="Courier New"/>
          <w:sz w:val="24"/>
          <w:szCs w:val="24"/>
        </w:rPr>
      </w:pPr>
    </w:p>
    <w:p w:rsidR="00FE1D14" w:rsidRPr="00281654" w:rsidRDefault="00FE1D14" w:rsidP="00FE1D14">
      <w:pPr>
        <w:pStyle w:val="Prrafodelista"/>
        <w:spacing w:line="276" w:lineRule="auto"/>
        <w:jc w:val="both"/>
        <w:rPr>
          <w:rFonts w:ascii="Courier New" w:eastAsia="Arial Unicode MS" w:hAnsi="Courier New" w:cs="Courier New"/>
          <w:sz w:val="24"/>
          <w:szCs w:val="24"/>
        </w:rPr>
      </w:pPr>
      <w:r>
        <w:rPr>
          <w:rFonts w:ascii="Courier New" w:eastAsia="Arial Unicode MS" w:hAnsi="Courier New" w:cs="Courier New"/>
          <w:sz w:val="24"/>
          <w:szCs w:val="24"/>
        </w:rPr>
        <w:t>Que según informe socio económico realizado por la Secretaria de Salud, Desarrollo y Equidad se trata de un grupo familiar de tipo extenso cuyos ingresos provienen de la transferencia formal del Estado así como también del trabajo en el mercado informal siendo estos recursos su único medio de subsistencia y sugiere otorgar el beneficio a este grupo familiar en condiciones de vulnerabilidad;</w:t>
      </w:r>
    </w:p>
    <w:p w:rsidR="00FE1D14" w:rsidRPr="00DD71EF" w:rsidRDefault="00FE1D14" w:rsidP="00FE1D14">
      <w:pPr>
        <w:spacing w:after="200" w:line="276" w:lineRule="auto"/>
        <w:ind w:left="720"/>
        <w:contextualSpacing/>
        <w:jc w:val="both"/>
        <w:rPr>
          <w:rFonts w:ascii="Courier New" w:hAnsi="Courier New" w:cs="Courier New"/>
          <w:sz w:val="24"/>
          <w:szCs w:val="24"/>
          <w:lang w:val="es-AR"/>
        </w:rPr>
      </w:pPr>
    </w:p>
    <w:p w:rsidR="00DD71EF" w:rsidRPr="00DD71EF" w:rsidRDefault="00DD71EF" w:rsidP="00FE1D14">
      <w:pPr>
        <w:spacing w:after="200" w:line="276" w:lineRule="auto"/>
        <w:ind w:left="720"/>
        <w:contextualSpacing/>
        <w:jc w:val="both"/>
        <w:rPr>
          <w:rFonts w:ascii="Courier New" w:hAnsi="Courier New" w:cs="Courier New"/>
          <w:sz w:val="24"/>
          <w:szCs w:val="24"/>
          <w:lang w:val="es-AR"/>
        </w:rPr>
      </w:pPr>
      <w:r w:rsidRPr="00DD71EF">
        <w:rPr>
          <w:rFonts w:ascii="Courier New" w:hAnsi="Courier New" w:cs="Courier New"/>
          <w:sz w:val="24"/>
          <w:szCs w:val="24"/>
          <w:lang w:val="es-AR"/>
        </w:rPr>
        <w:t>Que evaluado el expediente por la Comisión de Hacienda emite despacho favorable, aprobado por unanimidad en Sesión Ordinaria del día 22 de marzo de 2023.</w:t>
      </w:r>
    </w:p>
    <w:p w:rsidR="00DD71EF" w:rsidRPr="00DD71EF" w:rsidRDefault="00DD71EF" w:rsidP="00FE1D14">
      <w:pPr>
        <w:spacing w:after="200" w:line="276" w:lineRule="auto"/>
        <w:ind w:left="720"/>
        <w:contextualSpacing/>
        <w:jc w:val="both"/>
        <w:rPr>
          <w:rFonts w:ascii="Courier New" w:hAnsi="Courier New" w:cs="Courier New"/>
          <w:sz w:val="24"/>
          <w:szCs w:val="24"/>
          <w:lang w:val="es-AR"/>
        </w:rPr>
      </w:pPr>
    </w:p>
    <w:p w:rsidR="00DD71EF" w:rsidRPr="00DD71EF" w:rsidRDefault="00DD71EF" w:rsidP="00FE1D14">
      <w:pPr>
        <w:spacing w:after="200" w:line="276" w:lineRule="auto"/>
        <w:ind w:left="720"/>
        <w:contextualSpacing/>
        <w:jc w:val="both"/>
        <w:rPr>
          <w:rFonts w:ascii="Courier New" w:hAnsi="Courier New" w:cs="Courier New"/>
          <w:sz w:val="24"/>
          <w:szCs w:val="24"/>
          <w:lang w:val="es-AR"/>
        </w:rPr>
      </w:pPr>
    </w:p>
    <w:p w:rsidR="00DD71EF" w:rsidRPr="00DD71EF" w:rsidRDefault="00DD71EF" w:rsidP="00DD71EF">
      <w:pPr>
        <w:spacing w:after="200" w:line="240" w:lineRule="auto"/>
        <w:ind w:left="720"/>
        <w:contextualSpacing/>
        <w:jc w:val="both"/>
        <w:rPr>
          <w:rFonts w:ascii="Courier New" w:eastAsia="Calibri" w:hAnsi="Courier New" w:cs="Courier New"/>
          <w:b/>
          <w:sz w:val="24"/>
          <w:szCs w:val="24"/>
          <w:lang w:val="es-ES_tradnl"/>
        </w:rPr>
      </w:pPr>
      <w:r w:rsidRPr="00DD71EF">
        <w:rPr>
          <w:rFonts w:ascii="Courier New" w:eastAsia="Calibri" w:hAnsi="Courier New" w:cs="Courier New"/>
          <w:b/>
          <w:sz w:val="24"/>
          <w:szCs w:val="24"/>
          <w:lang w:val="es-ES_tradnl"/>
        </w:rPr>
        <w:t>EL HONORABLE CONCEJO DELIBERANTE DE LA CIUDAD DE ALTA</w:t>
      </w:r>
    </w:p>
    <w:p w:rsidR="00DD71EF" w:rsidRPr="00DD71EF" w:rsidRDefault="00DD71EF" w:rsidP="00DD71EF">
      <w:pPr>
        <w:spacing w:before="100" w:beforeAutospacing="1" w:after="100" w:afterAutospacing="1" w:line="240" w:lineRule="auto"/>
        <w:jc w:val="center"/>
        <w:rPr>
          <w:rFonts w:ascii="Courier New" w:eastAsia="Calibri" w:hAnsi="Courier New" w:cs="Courier New"/>
          <w:b/>
          <w:sz w:val="24"/>
          <w:szCs w:val="24"/>
          <w:lang w:val="es-ES_tradnl"/>
        </w:rPr>
      </w:pPr>
      <w:r w:rsidRPr="00DD71EF">
        <w:rPr>
          <w:rFonts w:ascii="Courier New" w:eastAsia="Calibri" w:hAnsi="Courier New" w:cs="Courier New"/>
          <w:b/>
          <w:sz w:val="24"/>
          <w:szCs w:val="24"/>
          <w:lang w:val="es-ES_tradnl"/>
        </w:rPr>
        <w:t>GRACIA SANCIONA CON FUERZA DE ORDENANZA</w:t>
      </w:r>
    </w:p>
    <w:p w:rsidR="00DD71EF" w:rsidRPr="00DD71EF" w:rsidRDefault="00DD71EF" w:rsidP="00DD71EF">
      <w:pPr>
        <w:spacing w:after="200" w:line="240" w:lineRule="auto"/>
        <w:rPr>
          <w:rFonts w:ascii="Courier New" w:hAnsi="Courier New" w:cs="Courier New"/>
          <w:b/>
          <w:sz w:val="24"/>
          <w:szCs w:val="24"/>
          <w:lang w:val="es-AR"/>
        </w:rPr>
      </w:pPr>
    </w:p>
    <w:p w:rsidR="00DD71EF" w:rsidRDefault="00DD71EF" w:rsidP="00DD71EF">
      <w:pPr>
        <w:spacing w:after="200" w:line="240" w:lineRule="auto"/>
        <w:ind w:left="720" w:hanging="720"/>
        <w:contextualSpacing/>
        <w:jc w:val="both"/>
        <w:rPr>
          <w:rFonts w:ascii="Courier New" w:eastAsia="Arial Unicode MS" w:hAnsi="Courier New" w:cs="Courier New"/>
          <w:sz w:val="24"/>
          <w:szCs w:val="24"/>
          <w:lang w:val="es-AR"/>
        </w:rPr>
      </w:pPr>
      <w:r w:rsidRPr="00DD71EF">
        <w:rPr>
          <w:rFonts w:ascii="Courier New" w:hAnsi="Courier New" w:cs="Courier New"/>
          <w:b/>
          <w:sz w:val="24"/>
          <w:szCs w:val="24"/>
          <w:u w:val="single"/>
          <w:lang w:val="es-AR"/>
        </w:rPr>
        <w:t>ART.1:</w:t>
      </w:r>
      <w:r w:rsidRPr="00DD71EF">
        <w:rPr>
          <w:rFonts w:ascii="Courier New" w:hAnsi="Courier New" w:cs="Courier New"/>
          <w:b/>
          <w:sz w:val="24"/>
          <w:szCs w:val="24"/>
          <w:lang w:val="es-AR"/>
        </w:rPr>
        <w:t xml:space="preserve"> EXIMIR</w:t>
      </w:r>
      <w:r w:rsidRPr="00DD71EF">
        <w:rPr>
          <w:rFonts w:ascii="Courier New" w:hAnsi="Courier New" w:cs="Courier New"/>
          <w:sz w:val="24"/>
          <w:szCs w:val="24"/>
          <w:lang w:val="es-AR"/>
        </w:rPr>
        <w:t xml:space="preserve"> </w:t>
      </w:r>
      <w:r w:rsidRPr="00DD71EF">
        <w:rPr>
          <w:rFonts w:ascii="Courier New" w:eastAsia="Arial Unicode MS" w:hAnsi="Courier New" w:cs="Courier New"/>
          <w:sz w:val="24"/>
          <w:szCs w:val="24"/>
          <w:lang w:val="es-AR"/>
        </w:rPr>
        <w:t xml:space="preserve"> el Cien por Ciento (100%) el pago  de la deuda en concepto de Tasa por Servicios a la Propiedad </w:t>
      </w:r>
      <w:r w:rsidR="00FE1D14">
        <w:rPr>
          <w:rFonts w:ascii="Courier New" w:eastAsia="Arial Unicode MS" w:hAnsi="Courier New" w:cs="Courier New"/>
          <w:sz w:val="24"/>
          <w:szCs w:val="24"/>
          <w:lang w:val="es-AR"/>
        </w:rPr>
        <w:t xml:space="preserve">Cuenta Municipal Nº </w:t>
      </w:r>
      <w:r w:rsidR="00FE1D14">
        <w:rPr>
          <w:rFonts w:ascii="Courier New" w:eastAsia="Arial Unicode MS" w:hAnsi="Courier New" w:cs="Courier New"/>
          <w:sz w:val="24"/>
          <w:szCs w:val="24"/>
        </w:rPr>
        <w:t>00018782</w:t>
      </w:r>
      <w:r w:rsidRPr="00DD71EF">
        <w:rPr>
          <w:rFonts w:ascii="Courier New" w:eastAsia="Arial Unicode MS" w:hAnsi="Courier New" w:cs="Courier New"/>
          <w:b/>
          <w:sz w:val="24"/>
          <w:szCs w:val="24"/>
          <w:lang w:val="es-AR"/>
        </w:rPr>
        <w:t xml:space="preserve"> </w:t>
      </w:r>
      <w:r w:rsidRPr="00DD71EF">
        <w:rPr>
          <w:rFonts w:ascii="Courier New" w:eastAsia="Arial Unicode MS" w:hAnsi="Courier New" w:cs="Courier New"/>
          <w:sz w:val="24"/>
          <w:szCs w:val="24"/>
          <w:lang w:val="es-AR"/>
        </w:rPr>
        <w:t>hasta diciembre de 2023 inclusive.-</w:t>
      </w:r>
    </w:p>
    <w:p w:rsidR="00FE1D14" w:rsidRDefault="00FE1D14" w:rsidP="00DD71EF">
      <w:pPr>
        <w:spacing w:after="200" w:line="240" w:lineRule="auto"/>
        <w:ind w:left="720" w:hanging="720"/>
        <w:contextualSpacing/>
        <w:jc w:val="both"/>
        <w:rPr>
          <w:rFonts w:ascii="Courier New" w:eastAsia="Arial Unicode MS" w:hAnsi="Courier New" w:cs="Courier New"/>
          <w:sz w:val="24"/>
          <w:szCs w:val="24"/>
          <w:lang w:val="es-AR"/>
        </w:rPr>
      </w:pPr>
    </w:p>
    <w:p w:rsidR="00FE1D14" w:rsidRDefault="00FE1D14" w:rsidP="00DD71EF">
      <w:pPr>
        <w:spacing w:after="200" w:line="240" w:lineRule="auto"/>
        <w:ind w:left="720" w:hanging="720"/>
        <w:contextualSpacing/>
        <w:jc w:val="both"/>
        <w:rPr>
          <w:rFonts w:ascii="Courier New" w:eastAsia="Arial Unicode MS" w:hAnsi="Courier New" w:cs="Courier New"/>
          <w:sz w:val="24"/>
          <w:szCs w:val="24"/>
          <w:lang w:val="es-AR"/>
        </w:rPr>
      </w:pPr>
    </w:p>
    <w:p w:rsidR="00FE1D14" w:rsidRDefault="00FE1D14" w:rsidP="00DD71EF">
      <w:pPr>
        <w:spacing w:after="200" w:line="240" w:lineRule="auto"/>
        <w:ind w:left="720" w:hanging="720"/>
        <w:contextualSpacing/>
        <w:jc w:val="both"/>
        <w:rPr>
          <w:rFonts w:ascii="Courier New" w:eastAsia="Arial Unicode MS" w:hAnsi="Courier New" w:cs="Courier New"/>
          <w:sz w:val="24"/>
          <w:szCs w:val="24"/>
          <w:lang w:val="es-AR"/>
        </w:rPr>
      </w:pPr>
    </w:p>
    <w:p w:rsidR="00FE1D14" w:rsidRDefault="00FE1D14" w:rsidP="00DD71EF">
      <w:pPr>
        <w:spacing w:after="200" w:line="240" w:lineRule="auto"/>
        <w:ind w:left="720" w:hanging="720"/>
        <w:contextualSpacing/>
        <w:jc w:val="both"/>
        <w:rPr>
          <w:rFonts w:ascii="Courier New" w:eastAsia="Arial Unicode MS" w:hAnsi="Courier New" w:cs="Courier New"/>
          <w:sz w:val="24"/>
          <w:szCs w:val="24"/>
          <w:lang w:val="es-AR"/>
        </w:rPr>
      </w:pPr>
    </w:p>
    <w:p w:rsidR="00FE1D14" w:rsidRDefault="00FE1D14" w:rsidP="00FE1D14">
      <w:pPr>
        <w:spacing w:after="200" w:line="240" w:lineRule="auto"/>
        <w:ind w:left="720" w:hanging="720"/>
        <w:contextualSpacing/>
        <w:jc w:val="right"/>
        <w:rPr>
          <w:rFonts w:ascii="Courier New" w:eastAsia="Arial Unicode MS" w:hAnsi="Courier New" w:cs="Courier New"/>
          <w:sz w:val="24"/>
          <w:szCs w:val="24"/>
          <w:lang w:val="es-AR"/>
        </w:rPr>
      </w:pPr>
      <w:r>
        <w:rPr>
          <w:rFonts w:ascii="Courier New" w:eastAsia="Arial Unicode MS" w:hAnsi="Courier New" w:cs="Courier New"/>
          <w:sz w:val="24"/>
          <w:szCs w:val="24"/>
          <w:lang w:val="es-AR"/>
        </w:rPr>
        <w:t>...///</w:t>
      </w:r>
    </w:p>
    <w:p w:rsidR="00FE1D14" w:rsidRDefault="00FE1D14" w:rsidP="00FE1D14">
      <w:pPr>
        <w:spacing w:after="200" w:line="240" w:lineRule="auto"/>
        <w:contextualSpacing/>
        <w:rPr>
          <w:rFonts w:ascii="Courier New" w:eastAsia="Arial Unicode MS" w:hAnsi="Courier New" w:cs="Courier New"/>
          <w:sz w:val="24"/>
          <w:szCs w:val="24"/>
          <w:lang w:val="es-AR"/>
        </w:rPr>
      </w:pPr>
      <w:r>
        <w:rPr>
          <w:rFonts w:ascii="Courier New" w:eastAsia="Arial Unicode MS" w:hAnsi="Courier New" w:cs="Courier New"/>
          <w:sz w:val="24"/>
          <w:szCs w:val="24"/>
          <w:lang w:val="es-AR"/>
        </w:rPr>
        <w:lastRenderedPageBreak/>
        <w:t>...///2.-</w:t>
      </w:r>
    </w:p>
    <w:p w:rsidR="00FE1D14" w:rsidRDefault="00FE1D14" w:rsidP="00FE1D14">
      <w:pPr>
        <w:spacing w:after="200" w:line="240" w:lineRule="auto"/>
        <w:contextualSpacing/>
        <w:rPr>
          <w:rFonts w:ascii="Courier New" w:eastAsia="Arial Unicode MS" w:hAnsi="Courier New" w:cs="Courier New"/>
          <w:sz w:val="24"/>
          <w:szCs w:val="24"/>
          <w:lang w:val="es-AR"/>
        </w:rPr>
      </w:pPr>
    </w:p>
    <w:p w:rsidR="00FE1D14" w:rsidRDefault="00FE1D14" w:rsidP="00FE1D14">
      <w:pPr>
        <w:spacing w:after="200" w:line="240" w:lineRule="auto"/>
        <w:ind w:left="720" w:hanging="720"/>
        <w:contextualSpacing/>
        <w:jc w:val="both"/>
        <w:rPr>
          <w:rFonts w:ascii="Courier New" w:eastAsia="Arial Unicode MS" w:hAnsi="Courier New" w:cs="Courier New"/>
          <w:sz w:val="24"/>
          <w:szCs w:val="24"/>
          <w:lang w:val="es-AR"/>
        </w:rPr>
      </w:pPr>
      <w:r>
        <w:rPr>
          <w:rFonts w:ascii="Courier New" w:hAnsi="Courier New" w:cs="Courier New"/>
          <w:b/>
          <w:sz w:val="24"/>
          <w:szCs w:val="24"/>
          <w:u w:val="single"/>
          <w:lang w:val="es-AR"/>
        </w:rPr>
        <w:t>ART.2</w:t>
      </w:r>
      <w:r w:rsidRPr="00DD71EF">
        <w:rPr>
          <w:rFonts w:ascii="Courier New" w:hAnsi="Courier New" w:cs="Courier New"/>
          <w:b/>
          <w:sz w:val="24"/>
          <w:szCs w:val="24"/>
          <w:u w:val="single"/>
          <w:lang w:val="es-AR"/>
        </w:rPr>
        <w:t>:</w:t>
      </w:r>
      <w:r w:rsidRPr="00DD71EF">
        <w:rPr>
          <w:rFonts w:ascii="Courier New" w:hAnsi="Courier New" w:cs="Courier New"/>
          <w:b/>
          <w:sz w:val="24"/>
          <w:szCs w:val="24"/>
          <w:lang w:val="es-AR"/>
        </w:rPr>
        <w:t xml:space="preserve"> EXIMIR</w:t>
      </w:r>
      <w:r w:rsidRPr="00DD71EF">
        <w:rPr>
          <w:rFonts w:ascii="Courier New" w:hAnsi="Courier New" w:cs="Courier New"/>
          <w:sz w:val="24"/>
          <w:szCs w:val="24"/>
          <w:lang w:val="es-AR"/>
        </w:rPr>
        <w:t xml:space="preserve"> </w:t>
      </w:r>
      <w:r w:rsidRPr="00DD71EF">
        <w:rPr>
          <w:rFonts w:ascii="Courier New" w:eastAsia="Arial Unicode MS" w:hAnsi="Courier New" w:cs="Courier New"/>
          <w:sz w:val="24"/>
          <w:szCs w:val="24"/>
          <w:lang w:val="es-AR"/>
        </w:rPr>
        <w:t xml:space="preserve"> el Cien por Ciento (100%) el pago  de la deuda en concepto de T</w:t>
      </w:r>
      <w:r>
        <w:rPr>
          <w:rFonts w:ascii="Courier New" w:eastAsia="Arial Unicode MS" w:hAnsi="Courier New" w:cs="Courier New"/>
          <w:sz w:val="24"/>
          <w:szCs w:val="24"/>
          <w:lang w:val="es-AR"/>
        </w:rPr>
        <w:t>asa por Servicios de Administración y Mantenimientos de Cementerios</w:t>
      </w:r>
      <w:r w:rsidRPr="00DD71EF">
        <w:rPr>
          <w:rFonts w:ascii="Courier New" w:eastAsia="Arial Unicode MS" w:hAnsi="Courier New" w:cs="Courier New"/>
          <w:sz w:val="24"/>
          <w:szCs w:val="24"/>
          <w:lang w:val="es-AR"/>
        </w:rPr>
        <w:t xml:space="preserve"> </w:t>
      </w:r>
      <w:r>
        <w:rPr>
          <w:rFonts w:ascii="Courier New" w:eastAsia="Arial Unicode MS" w:hAnsi="Courier New" w:cs="Courier New"/>
          <w:sz w:val="24"/>
          <w:szCs w:val="24"/>
          <w:lang w:val="es-AR"/>
        </w:rPr>
        <w:t xml:space="preserve">Cuenta Municipal Nº </w:t>
      </w:r>
      <w:r>
        <w:rPr>
          <w:rFonts w:ascii="Courier New" w:eastAsia="Arial Unicode MS" w:hAnsi="Courier New" w:cs="Courier New"/>
          <w:sz w:val="24"/>
          <w:szCs w:val="24"/>
        </w:rPr>
        <w:t>006546</w:t>
      </w:r>
      <w:r w:rsidRPr="00DD71EF">
        <w:rPr>
          <w:rFonts w:ascii="Courier New" w:eastAsia="Arial Unicode MS" w:hAnsi="Courier New" w:cs="Courier New"/>
          <w:b/>
          <w:sz w:val="24"/>
          <w:szCs w:val="24"/>
          <w:lang w:val="es-AR"/>
        </w:rPr>
        <w:t xml:space="preserve"> </w:t>
      </w:r>
      <w:r w:rsidRPr="00DD71EF">
        <w:rPr>
          <w:rFonts w:ascii="Courier New" w:eastAsia="Arial Unicode MS" w:hAnsi="Courier New" w:cs="Courier New"/>
          <w:sz w:val="24"/>
          <w:szCs w:val="24"/>
          <w:lang w:val="es-AR"/>
        </w:rPr>
        <w:t>hasta diciembre de 2023 inclusive.-</w:t>
      </w:r>
    </w:p>
    <w:p w:rsidR="00FE1D14" w:rsidRPr="00DD71EF" w:rsidRDefault="00FE1D14" w:rsidP="00FE1D14">
      <w:pPr>
        <w:spacing w:after="200" w:line="240" w:lineRule="auto"/>
        <w:contextualSpacing/>
        <w:rPr>
          <w:rFonts w:ascii="Courier New" w:eastAsia="Arial Unicode MS" w:hAnsi="Courier New" w:cs="Courier New"/>
          <w:sz w:val="24"/>
          <w:szCs w:val="24"/>
          <w:lang w:val="es-AR"/>
        </w:rPr>
      </w:pPr>
    </w:p>
    <w:p w:rsidR="00DD71EF" w:rsidRPr="00DD71EF" w:rsidRDefault="00DD71EF" w:rsidP="00FE1D14">
      <w:pPr>
        <w:spacing w:before="100" w:beforeAutospacing="1" w:after="100" w:afterAutospacing="1" w:line="276" w:lineRule="auto"/>
        <w:ind w:left="709" w:hanging="709"/>
        <w:jc w:val="both"/>
        <w:rPr>
          <w:rFonts w:ascii="Courier New" w:eastAsia="Times New Roman" w:hAnsi="Courier New" w:cs="Courier New"/>
          <w:b/>
          <w:sz w:val="24"/>
          <w:szCs w:val="24"/>
          <w:lang w:eastAsia="es-AR"/>
        </w:rPr>
      </w:pPr>
      <w:r w:rsidRPr="00DD71EF">
        <w:rPr>
          <w:rFonts w:ascii="Courier New" w:eastAsia="Times New Roman" w:hAnsi="Courier New" w:cs="Courier New"/>
          <w:b/>
          <w:sz w:val="24"/>
          <w:szCs w:val="24"/>
          <w:u w:val="single"/>
          <w:lang w:eastAsia="es-AR"/>
        </w:rPr>
        <w:t>A</w:t>
      </w:r>
      <w:r w:rsidR="00FE1D14">
        <w:rPr>
          <w:rFonts w:ascii="Courier New" w:eastAsia="Times New Roman" w:hAnsi="Courier New" w:cs="Courier New"/>
          <w:b/>
          <w:sz w:val="24"/>
          <w:szCs w:val="24"/>
          <w:u w:val="single"/>
          <w:lang w:eastAsia="es-AR"/>
        </w:rPr>
        <w:t>rt.3</w:t>
      </w:r>
      <w:r w:rsidRPr="00DD71EF">
        <w:rPr>
          <w:rFonts w:ascii="Courier New" w:eastAsia="Times New Roman" w:hAnsi="Courier New" w:cs="Courier New"/>
          <w:b/>
          <w:sz w:val="24"/>
          <w:szCs w:val="24"/>
          <w:lang w:eastAsia="es-AR"/>
        </w:rPr>
        <w:t>:</w:t>
      </w:r>
      <w:r w:rsidRPr="00DD71EF">
        <w:rPr>
          <w:rFonts w:ascii="Courier New" w:eastAsia="Times New Roman" w:hAnsi="Courier New" w:cs="Courier New"/>
          <w:sz w:val="24"/>
          <w:szCs w:val="24"/>
          <w:lang w:eastAsia="es-AR"/>
        </w:rPr>
        <w:t xml:space="preserve"> </w:t>
      </w:r>
      <w:r w:rsidRPr="00DD71EF">
        <w:rPr>
          <w:rFonts w:ascii="Courier New" w:eastAsia="Times New Roman" w:hAnsi="Courier New" w:cs="Courier New"/>
          <w:b/>
          <w:sz w:val="24"/>
          <w:szCs w:val="24"/>
          <w:lang w:eastAsia="es-AR"/>
        </w:rPr>
        <w:t xml:space="preserve">PROTOCOLISECE, </w:t>
      </w:r>
      <w:r w:rsidRPr="00DD71EF">
        <w:rPr>
          <w:rFonts w:ascii="Courier New" w:eastAsia="Times New Roman" w:hAnsi="Courier New" w:cs="Courier New"/>
          <w:sz w:val="24"/>
          <w:szCs w:val="24"/>
          <w:lang w:eastAsia="es-AR"/>
        </w:rPr>
        <w:t>comuníquese, publíquese en el Boletín Oficial de la Ciudad de Alta Gracia, incorpórese al libro de Ordenanzas y archívese.-</w:t>
      </w:r>
    </w:p>
    <w:p w:rsidR="00DD71EF" w:rsidRPr="00DD71EF" w:rsidRDefault="00DD71EF" w:rsidP="00DD71EF">
      <w:pPr>
        <w:spacing w:after="200" w:line="276" w:lineRule="auto"/>
        <w:jc w:val="both"/>
      </w:pPr>
      <w:r w:rsidRPr="00DD71EF">
        <w:rPr>
          <w:rFonts w:ascii="Courier New" w:eastAsia="Times New Roman" w:hAnsi="Courier New" w:cs="Times New Roman"/>
          <w:b/>
          <w:bCs/>
          <w:color w:val="000000"/>
          <w:sz w:val="24"/>
          <w:szCs w:val="20"/>
          <w:lang w:eastAsia="es-ES"/>
        </w:rPr>
        <w:t>DADA EN LA SALA DE SESIONES DEL HONORABLE CONCEJO DELIBERANTE A LOS</w:t>
      </w:r>
      <w:r w:rsidR="003E16D1">
        <w:rPr>
          <w:rFonts w:ascii="Courier New" w:eastAsia="Arial Unicode MS" w:hAnsi="Courier New" w:cs="ShelleyAllegroScript-Normal"/>
          <w:b/>
          <w:sz w:val="24"/>
          <w:szCs w:val="24"/>
        </w:rPr>
        <w:t xml:space="preserve"> </w:t>
      </w:r>
      <w:bookmarkStart w:id="0" w:name="_GoBack"/>
      <w:r w:rsidR="003E16D1">
        <w:rPr>
          <w:rFonts w:ascii="Courier New" w:eastAsia="Arial Unicode MS" w:hAnsi="Courier New" w:cs="ShelleyAllegroScript-Normal"/>
          <w:b/>
          <w:sz w:val="24"/>
          <w:szCs w:val="24"/>
        </w:rPr>
        <w:t>VEINTIDÓS</w:t>
      </w:r>
      <w:bookmarkEnd w:id="0"/>
      <w:r w:rsidRPr="00DD71EF">
        <w:rPr>
          <w:rFonts w:ascii="Courier New" w:eastAsia="Arial Unicode MS" w:hAnsi="Courier New" w:cs="ShelleyAllegroScript-Normal"/>
          <w:b/>
          <w:sz w:val="24"/>
          <w:szCs w:val="24"/>
          <w:lang w:val="es-ES_tradnl"/>
        </w:rPr>
        <w:t xml:space="preserve"> </w:t>
      </w:r>
      <w:r w:rsidRPr="00DD71EF">
        <w:rPr>
          <w:rFonts w:ascii="Courier New" w:eastAsia="Times New Roman" w:hAnsi="Courier New" w:cs="Times New Roman"/>
          <w:b/>
          <w:bCs/>
          <w:color w:val="000000"/>
          <w:sz w:val="24"/>
          <w:szCs w:val="20"/>
          <w:lang w:eastAsia="es-ES"/>
        </w:rPr>
        <w:t>DIAS DEL MES DE MARZO DEL AÑO DOS MIL VEINTITRÉS.-</w:t>
      </w:r>
    </w:p>
    <w:p w:rsidR="00A05052" w:rsidRDefault="00A05052" w:rsidP="00622FBE">
      <w:pPr>
        <w:spacing w:line="240" w:lineRule="auto"/>
      </w:pPr>
    </w:p>
    <w:sectPr w:rsidR="00A05052" w:rsidSect="00380DC2">
      <w:pgSz w:w="11906" w:h="16838"/>
      <w:pgMar w:top="1417" w:right="1701" w:bottom="1417"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11816"/>
    <w:rsid w:val="00074E12"/>
    <w:rsid w:val="000A40DE"/>
    <w:rsid w:val="000C01CB"/>
    <w:rsid w:val="000D2C9E"/>
    <w:rsid w:val="0010750E"/>
    <w:rsid w:val="00175633"/>
    <w:rsid w:val="00177749"/>
    <w:rsid w:val="00205EB4"/>
    <w:rsid w:val="00222C57"/>
    <w:rsid w:val="00226395"/>
    <w:rsid w:val="0024000A"/>
    <w:rsid w:val="002A7302"/>
    <w:rsid w:val="002F6507"/>
    <w:rsid w:val="003200BD"/>
    <w:rsid w:val="0032632C"/>
    <w:rsid w:val="00332660"/>
    <w:rsid w:val="00335286"/>
    <w:rsid w:val="00351F39"/>
    <w:rsid w:val="00354EBC"/>
    <w:rsid w:val="00367BF6"/>
    <w:rsid w:val="00380DC2"/>
    <w:rsid w:val="003A0CA9"/>
    <w:rsid w:val="003A2DE0"/>
    <w:rsid w:val="003E16D1"/>
    <w:rsid w:val="0043309A"/>
    <w:rsid w:val="00454D0B"/>
    <w:rsid w:val="004922A8"/>
    <w:rsid w:val="0049500B"/>
    <w:rsid w:val="0049544F"/>
    <w:rsid w:val="004E0F7C"/>
    <w:rsid w:val="00512275"/>
    <w:rsid w:val="00523D32"/>
    <w:rsid w:val="00534378"/>
    <w:rsid w:val="00556BD1"/>
    <w:rsid w:val="00596EB8"/>
    <w:rsid w:val="005B18ED"/>
    <w:rsid w:val="005B749C"/>
    <w:rsid w:val="005D7DE6"/>
    <w:rsid w:val="0060020C"/>
    <w:rsid w:val="006208F0"/>
    <w:rsid w:val="00622FBE"/>
    <w:rsid w:val="00634A61"/>
    <w:rsid w:val="00661D01"/>
    <w:rsid w:val="00671A0B"/>
    <w:rsid w:val="00687AD2"/>
    <w:rsid w:val="006A7CB7"/>
    <w:rsid w:val="006E3D7C"/>
    <w:rsid w:val="006E7551"/>
    <w:rsid w:val="006F0967"/>
    <w:rsid w:val="006F0C25"/>
    <w:rsid w:val="007242AC"/>
    <w:rsid w:val="007C204F"/>
    <w:rsid w:val="007F1D37"/>
    <w:rsid w:val="008245F8"/>
    <w:rsid w:val="00831851"/>
    <w:rsid w:val="00844906"/>
    <w:rsid w:val="008459F5"/>
    <w:rsid w:val="0088171A"/>
    <w:rsid w:val="00881BF6"/>
    <w:rsid w:val="008979BF"/>
    <w:rsid w:val="008C4760"/>
    <w:rsid w:val="008D15C2"/>
    <w:rsid w:val="008D59A9"/>
    <w:rsid w:val="00914308"/>
    <w:rsid w:val="00940E73"/>
    <w:rsid w:val="00A05052"/>
    <w:rsid w:val="00A06F49"/>
    <w:rsid w:val="00A4190F"/>
    <w:rsid w:val="00A43191"/>
    <w:rsid w:val="00A71A3B"/>
    <w:rsid w:val="00A771BF"/>
    <w:rsid w:val="00B504CF"/>
    <w:rsid w:val="00B7048A"/>
    <w:rsid w:val="00BE452F"/>
    <w:rsid w:val="00BF09EB"/>
    <w:rsid w:val="00BF0CB8"/>
    <w:rsid w:val="00C10561"/>
    <w:rsid w:val="00C26E67"/>
    <w:rsid w:val="00C37B26"/>
    <w:rsid w:val="00C74B0F"/>
    <w:rsid w:val="00CA6104"/>
    <w:rsid w:val="00CB0752"/>
    <w:rsid w:val="00CE70AE"/>
    <w:rsid w:val="00CF4FEB"/>
    <w:rsid w:val="00D35EF9"/>
    <w:rsid w:val="00D735AD"/>
    <w:rsid w:val="00D76052"/>
    <w:rsid w:val="00DC683A"/>
    <w:rsid w:val="00DD687C"/>
    <w:rsid w:val="00DD71EF"/>
    <w:rsid w:val="00DF4D00"/>
    <w:rsid w:val="00DF76B6"/>
    <w:rsid w:val="00E0531E"/>
    <w:rsid w:val="00E10FFC"/>
    <w:rsid w:val="00E206DB"/>
    <w:rsid w:val="00E35795"/>
    <w:rsid w:val="00E87155"/>
    <w:rsid w:val="00E872D7"/>
    <w:rsid w:val="00EA6107"/>
    <w:rsid w:val="00EC04EE"/>
    <w:rsid w:val="00ED7108"/>
    <w:rsid w:val="00EE28E5"/>
    <w:rsid w:val="00F05C4B"/>
    <w:rsid w:val="00F229D5"/>
    <w:rsid w:val="00F34AF1"/>
    <w:rsid w:val="00F811C4"/>
    <w:rsid w:val="00F9477A"/>
    <w:rsid w:val="00FB0A6F"/>
    <w:rsid w:val="00FD1B1B"/>
    <w:rsid w:val="00FE1D1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75546A-6A82-4379-B6C7-9D75111C41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270</Words>
  <Characters>1488</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3</cp:revision>
  <cp:lastPrinted>2022-05-27T11:08:00Z</cp:lastPrinted>
  <dcterms:created xsi:type="dcterms:W3CDTF">2023-03-23T12:40:00Z</dcterms:created>
  <dcterms:modified xsi:type="dcterms:W3CDTF">2023-03-23T12:48:00Z</dcterms:modified>
</cp:coreProperties>
</file>