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B53B1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2441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B59F9" w:rsidRDefault="00DD71EF" w:rsidP="00B53B16">
      <w:pPr>
        <w:pStyle w:val="Textoindependiente2"/>
        <w:spacing w:line="276" w:lineRule="auto"/>
        <w:ind w:left="142" w:hanging="28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B53B1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957/2021 - iniciado por </w:t>
      </w:r>
      <w:proofErr w:type="spellStart"/>
      <w:r w:rsidR="00B53B16">
        <w:rPr>
          <w:rFonts w:ascii="Courier New" w:hAnsi="Courier New" w:cs="Courier New"/>
          <w:b w:val="0"/>
          <w:sz w:val="24"/>
          <w:szCs w:val="24"/>
          <w:lang w:val="es-ES_tradnl"/>
        </w:rPr>
        <w:t>Nuñez</w:t>
      </w:r>
      <w:proofErr w:type="spellEnd"/>
      <w:r w:rsidR="00B53B1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Viviana, solicitando eximición de la deuda que mantiene con COSAG; y  </w:t>
      </w:r>
    </w:p>
    <w:p w:rsidR="00FA4ECE" w:rsidRPr="00FA4ECE" w:rsidRDefault="00FA4ECE" w:rsidP="00FB59F9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F40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F40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F40D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53B16" w:rsidRPr="00CB45EF" w:rsidRDefault="00DD71EF" w:rsidP="00B53B1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3B16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B53B16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B53B16">
        <w:rPr>
          <w:rFonts w:ascii="Courier New" w:eastAsia="Arial Unicode MS" w:hAnsi="Courier New" w:cs="Courier New"/>
          <w:sz w:val="24"/>
          <w:szCs w:val="24"/>
        </w:rPr>
        <w:t>;</w:t>
      </w:r>
    </w:p>
    <w:p w:rsidR="00B53B16" w:rsidRDefault="00B53B16" w:rsidP="00B53B1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3B16" w:rsidRPr="00921D76" w:rsidRDefault="00B53B16" w:rsidP="00B53B1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B53B16" w:rsidRDefault="00B53B16" w:rsidP="00B53B1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3B16" w:rsidRDefault="00084BD3" w:rsidP="00B53B1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24</w:t>
      </w:r>
      <w:bookmarkStart w:id="0" w:name="_GoBack"/>
      <w:bookmarkEnd w:id="0"/>
      <w:r w:rsidR="00B53B16">
        <w:rPr>
          <w:rFonts w:ascii="Courier New" w:eastAsia="Arial Unicode MS" w:hAnsi="Courier New" w:cs="Courier New"/>
          <w:sz w:val="24"/>
          <w:szCs w:val="24"/>
        </w:rPr>
        <w:t xml:space="preserve"> del expediente de marras solicitan la eximición de la deuda que mantienen con la empras COSAG Ltda.;</w:t>
      </w:r>
    </w:p>
    <w:p w:rsidR="00B53B16" w:rsidRPr="004A1459" w:rsidRDefault="00B53B16" w:rsidP="00B53B1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3B16" w:rsidRDefault="00B53B16" w:rsidP="00B53B1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monoparental que subsiste a través del único ingreso correspondiente changas en albañilería siendo estas insuficientes para satisfacer sus necesidades básicas y sugiere otorgar el beneficio solicitado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BB2E23" w:rsidRDefault="00BB2E23" w:rsidP="00B53B1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Default="00DD71EF" w:rsidP="00B53B1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Ordinaria del día 22 de marzo de 2023.</w:t>
      </w:r>
    </w:p>
    <w:p w:rsidR="00B53B16" w:rsidRDefault="00B53B16" w:rsidP="00B53B1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B53B16" w:rsidRDefault="00B53B16" w:rsidP="00B53B1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B53B16" w:rsidRDefault="00B53B16" w:rsidP="00B53B16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B53B16" w:rsidRPr="00CC5051" w:rsidRDefault="00B53B16" w:rsidP="00B53B16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DD71EF" w:rsidRDefault="00DD71EF" w:rsidP="00B53B16">
      <w:pPr>
        <w:pStyle w:val="Prrafodelista"/>
        <w:spacing w:line="276" w:lineRule="auto"/>
        <w:jc w:val="both"/>
        <w:rPr>
          <w:lang w:val="es-AR"/>
        </w:rPr>
      </w:pPr>
    </w:p>
    <w:p w:rsidR="00CC5051" w:rsidRPr="00DD71EF" w:rsidRDefault="00CC5051" w:rsidP="00EF40D6">
      <w:pPr>
        <w:pStyle w:val="Prrafodelista"/>
        <w:jc w:val="both"/>
        <w:rPr>
          <w:lang w:val="es-AR"/>
        </w:rPr>
      </w:pPr>
    </w:p>
    <w:p w:rsidR="00DD71EF" w:rsidRPr="00DD71EF" w:rsidRDefault="00DD71EF" w:rsidP="00EF40D6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F40D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F40D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F40D6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F32D3" w:rsidRDefault="00F32FDC" w:rsidP="00B53B1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B53B16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B53B16" w:rsidRPr="00B53B16">
        <w:rPr>
          <w:rFonts w:ascii="Courier New" w:hAnsi="Courier New" w:cs="Courier New"/>
          <w:sz w:val="24"/>
          <w:szCs w:val="24"/>
          <w:lang w:val="es-AR"/>
        </w:rPr>
        <w:t>al</w:t>
      </w:r>
      <w:r w:rsidR="00BB2E23" w:rsidRPr="00B53B16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B53B16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que mantiene con la empresa COSAG Ltda. Cuenta Nº 03-01-298-009|12052/00-01, que obra a fojas 13 y 14 del expediente 957/2021, por la prestación de servicio hasta </w:t>
      </w:r>
      <w:r w:rsidR="00B53B16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B53B16">
        <w:rPr>
          <w:rFonts w:ascii="Courier New" w:eastAsia="Arial Unicode MS" w:hAnsi="Courier New" w:cs="Courier New"/>
          <w:sz w:val="24"/>
          <w:szCs w:val="24"/>
        </w:rPr>
        <w:t>3</w:t>
      </w:r>
      <w:r w:rsidR="00B53B16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B53B16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B53B16" w:rsidRDefault="00B53B16" w:rsidP="00B53B1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Default="00DD71EF" w:rsidP="00B53B1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FA4EC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B53B16" w:rsidRPr="00B53B16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B53B16"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 w:rsidR="00B53B16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B53B16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="00B53B16"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 w:rsidR="00B53B16"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 en caso de haberlos.-</w:t>
      </w:r>
    </w:p>
    <w:p w:rsidR="00B53B16" w:rsidRPr="00DD71EF" w:rsidRDefault="00B53B16" w:rsidP="00B53B1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B53B16" w:rsidRPr="00DD71EF" w:rsidRDefault="00B53B16" w:rsidP="00EF40D6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EF40D6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32C8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VEINTIDÓS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EF40D6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84BD3"/>
    <w:rsid w:val="000A40DE"/>
    <w:rsid w:val="000C01CB"/>
    <w:rsid w:val="000D2C9E"/>
    <w:rsid w:val="00100DF6"/>
    <w:rsid w:val="0010750E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00D9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A7A59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53B16"/>
    <w:rsid w:val="00B7048A"/>
    <w:rsid w:val="00BB2E23"/>
    <w:rsid w:val="00BE452F"/>
    <w:rsid w:val="00BF09EB"/>
    <w:rsid w:val="00BF0CB8"/>
    <w:rsid w:val="00C10561"/>
    <w:rsid w:val="00C26E67"/>
    <w:rsid w:val="00C37B26"/>
    <w:rsid w:val="00C74B0F"/>
    <w:rsid w:val="00CA11FB"/>
    <w:rsid w:val="00CA6104"/>
    <w:rsid w:val="00CB0752"/>
    <w:rsid w:val="00CB1DAC"/>
    <w:rsid w:val="00CC5051"/>
    <w:rsid w:val="00CE70AE"/>
    <w:rsid w:val="00CF19F4"/>
    <w:rsid w:val="00CF4FEB"/>
    <w:rsid w:val="00D32C8A"/>
    <w:rsid w:val="00D35EF9"/>
    <w:rsid w:val="00D735AD"/>
    <w:rsid w:val="00D76052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EF40D6"/>
    <w:rsid w:val="00F05C4B"/>
    <w:rsid w:val="00F229D5"/>
    <w:rsid w:val="00F32FDC"/>
    <w:rsid w:val="00F34AF1"/>
    <w:rsid w:val="00F811C4"/>
    <w:rsid w:val="00F9477A"/>
    <w:rsid w:val="00FA4ECE"/>
    <w:rsid w:val="00FB0A6F"/>
    <w:rsid w:val="00FB59F9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FB2FB-AD2B-4E0B-AD1B-FA7E8A9D3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366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2023-03-27T11:26:00Z</cp:lastPrinted>
  <dcterms:created xsi:type="dcterms:W3CDTF">2023-03-27T11:30:00Z</dcterms:created>
  <dcterms:modified xsi:type="dcterms:W3CDTF">2023-03-27T13:19:00Z</dcterms:modified>
</cp:coreProperties>
</file>