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B3C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2463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3CE9" w:rsidRDefault="00DD71EF" w:rsidP="000B3C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B3C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175/2023 presentado por Barrionuevo Hugo Alberto – Eximición Obra de Gas; y  </w:t>
      </w:r>
    </w:p>
    <w:p w:rsidR="00E47148" w:rsidRDefault="00E47148" w:rsidP="00E4714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A4ECE" w:rsidRPr="00FA4ECE" w:rsidRDefault="00C24316" w:rsidP="00E47148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B3CE9" w:rsidRDefault="00DD71EF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0B3CE9" w:rsidRPr="003B0320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0B3CE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B3CE9">
        <w:rPr>
          <w:rFonts w:ascii="Courier New" w:hAnsi="Courier New" w:cs="Courier New"/>
          <w:sz w:val="24"/>
          <w:szCs w:val="24"/>
          <w:lang w:val="es-ES_tradnl"/>
        </w:rPr>
        <w:t>en concepto de Obra de Gas</w:t>
      </w:r>
      <w:r w:rsidR="000B3CE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3CE9" w:rsidRPr="003B0320">
        <w:rPr>
          <w:rFonts w:ascii="Courier New" w:eastAsia="Arial Unicode MS" w:hAnsi="Courier New" w:cs="Courier New"/>
          <w:sz w:val="24"/>
          <w:szCs w:val="24"/>
        </w:rPr>
        <w:t>Cuenta Municipal Nº 00408384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y Tasa que Incide sobre los Automotores Cuenta Municipal Dominio FQZ732;   </w:t>
      </w:r>
    </w:p>
    <w:p w:rsidR="000B3CE9" w:rsidRPr="004E3897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B3CE9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cuyos ingresos provienen de la pensión universal por vejez;</w:t>
      </w:r>
    </w:p>
    <w:p w:rsidR="000B3CE9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3CE9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logra a satisfacer sus necesidades totales, encontrándose en situación de pobreza,</w:t>
      </w:r>
    </w:p>
    <w:p w:rsidR="000B3CE9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3CE9" w:rsidRDefault="000B3CE9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2F100C" w:rsidRDefault="002F100C" w:rsidP="000B3C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7148" w:rsidRPr="000B3CE9" w:rsidRDefault="00DD71EF" w:rsidP="000B3C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82831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</w:t>
      </w:r>
      <w:r>
        <w:rPr>
          <w:rFonts w:ascii="Courier New" w:eastAsia="Arial Unicode MS" w:hAnsi="Courier New" w:cs="Courier New"/>
          <w:sz w:val="24"/>
          <w:szCs w:val="24"/>
        </w:rPr>
        <w:t>Cien por Ciento</w:t>
      </w:r>
      <w:r>
        <w:rPr>
          <w:rFonts w:ascii="Courier New" w:eastAsia="Arial Unicode MS" w:hAnsi="Courier New" w:cs="Courier New"/>
          <w:sz w:val="24"/>
          <w:szCs w:val="24"/>
        </w:rPr>
        <w:t xml:space="preserve"> (100%) el pa</w:t>
      </w:r>
      <w:r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por Mejoras -Obra de Gas  </w:t>
      </w:r>
      <w:r w:rsidR="000B3CE9" w:rsidRPr="000B3CE9">
        <w:rPr>
          <w:rFonts w:ascii="Courier New" w:eastAsia="Arial Unicode MS" w:hAnsi="Courier New" w:cs="Courier New"/>
          <w:sz w:val="24"/>
          <w:szCs w:val="24"/>
        </w:rPr>
        <w:t>Cuenta Municipal Nº 00408384</w:t>
      </w:r>
      <w:r w:rsidR="000B3CE9">
        <w:rPr>
          <w:rFonts w:ascii="Courier New" w:eastAsia="Arial Unicode MS" w:hAnsi="Courier New" w:cs="Courier New"/>
          <w:b/>
          <w:sz w:val="24"/>
          <w:szCs w:val="24"/>
        </w:rPr>
        <w:t>.</w:t>
      </w:r>
    </w:p>
    <w:p w:rsidR="000B3CE9" w:rsidRDefault="000B3CE9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0B3CE9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0B3CE9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0B3CE9" w:rsidP="000B3CE9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B3CE9" w:rsidRDefault="000B3CE9" w:rsidP="000B3CE9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0B3CE9" w:rsidRPr="001F6AF8" w:rsidRDefault="000B3CE9" w:rsidP="000B3CE9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0B3CE9" w:rsidRDefault="001F6AF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1F6AF8">
        <w:rPr>
          <w:rFonts w:ascii="Courier New" w:hAnsi="Courier New" w:cs="Courier New"/>
          <w:sz w:val="24"/>
          <w:szCs w:val="24"/>
          <w:lang w:val="es-AR"/>
        </w:rPr>
        <w:t>al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</w:t>
      </w:r>
      <w:r w:rsidR="000B3CE9">
        <w:rPr>
          <w:rFonts w:ascii="Courier New" w:eastAsia="Arial Unicode MS" w:hAnsi="Courier New" w:cs="Courier New"/>
          <w:sz w:val="24"/>
          <w:szCs w:val="24"/>
        </w:rPr>
        <w:t>de la cuenta el Cien por Ciento</w:t>
      </w:r>
      <w:bookmarkStart w:id="0" w:name="_GoBack"/>
      <w:bookmarkEnd w:id="0"/>
      <w:r w:rsidR="000B3CE9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que incide sobre los Automotores  Cuenta Municipal Dominio FQZ732 </w:t>
      </w:r>
      <w:r w:rsidR="000B3CE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3CE9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0B3CE9">
        <w:rPr>
          <w:rFonts w:ascii="Courier New" w:eastAsia="Arial Unicode MS" w:hAnsi="Courier New" w:cs="Courier New"/>
          <w:sz w:val="24"/>
          <w:szCs w:val="24"/>
        </w:rPr>
        <w:t>3</w:t>
      </w:r>
      <w:r w:rsidR="000B3CE9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0B3CE9">
        <w:rPr>
          <w:rFonts w:ascii="Courier New" w:eastAsia="Arial Unicode MS" w:hAnsi="Courier New" w:cs="Courier New"/>
          <w:sz w:val="24"/>
          <w:szCs w:val="24"/>
        </w:rPr>
        <w:t>.-</w:t>
      </w: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B3CE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B8A5-A4B6-4881-86A3-06008DD9E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2023-04-10T11:44:00Z</dcterms:created>
  <dcterms:modified xsi:type="dcterms:W3CDTF">2023-04-10T11:44:00Z</dcterms:modified>
</cp:coreProperties>
</file>