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DD71EF" w:rsidRDefault="00DD71EF" w:rsidP="00DD71EF">
      <w:pPr>
        <w:spacing w:after="0" w:line="240" w:lineRule="auto"/>
        <w:ind w:left="113"/>
        <w:jc w:val="center"/>
        <w:rPr>
          <w:rFonts w:ascii="Courier New" w:hAnsi="Courier New" w:cs="Courier New"/>
          <w:b/>
          <w:sz w:val="24"/>
          <w:szCs w:val="24"/>
        </w:rPr>
      </w:pPr>
      <w:r w:rsidRPr="00DD71EF">
        <w:rPr>
          <w:rFonts w:ascii="Courier New" w:hAnsi="Courier New" w:cs="Courier New"/>
          <w:b/>
          <w:sz w:val="24"/>
          <w:szCs w:val="24"/>
        </w:rPr>
        <w:t>“1983 – 2023 40 Años de Democracia”.</w:t>
      </w:r>
    </w:p>
    <w:p w:rsidR="00DD71EF" w:rsidRPr="00DD71EF" w:rsidRDefault="00DD71EF" w:rsidP="00DD71EF">
      <w:pPr>
        <w:spacing w:after="0" w:line="240" w:lineRule="auto"/>
        <w:ind w:left="113"/>
        <w:jc w:val="center"/>
        <w:rPr>
          <w:rFonts w:ascii="Courier New" w:hAnsi="Courier New" w:cs="Courier New"/>
          <w:b/>
          <w:sz w:val="24"/>
          <w:szCs w:val="24"/>
        </w:rPr>
      </w:pPr>
    </w:p>
    <w:p w:rsidR="00DD71EF" w:rsidRPr="00DD71EF"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DD71EF">
        <w:rPr>
          <w:rFonts w:ascii="Courier New" w:eastAsia="Times New Roman" w:hAnsi="Courier New" w:cs="Times New Roman"/>
          <w:b/>
          <w:sz w:val="24"/>
          <w:szCs w:val="20"/>
          <w:u w:val="single"/>
          <w:lang w:val="es-AR" w:eastAsia="es-AR"/>
        </w:rPr>
        <w:t>ORDENANZA  Nº 1</w:t>
      </w:r>
      <w:r w:rsidR="00E35AAB">
        <w:rPr>
          <w:rFonts w:ascii="Courier New" w:eastAsia="Times New Roman" w:hAnsi="Courier New" w:cs="Times New Roman"/>
          <w:b/>
          <w:sz w:val="24"/>
          <w:szCs w:val="20"/>
          <w:u w:val="single"/>
          <w:lang w:val="es-AR" w:eastAsia="es-AR"/>
        </w:rPr>
        <w:t>2476</w:t>
      </w:r>
    </w:p>
    <w:p w:rsidR="00DD71EF" w:rsidRPr="00DD71EF" w:rsidRDefault="00DD71EF" w:rsidP="00E47148">
      <w:pPr>
        <w:spacing w:after="0" w:line="240" w:lineRule="auto"/>
        <w:jc w:val="both"/>
        <w:rPr>
          <w:rFonts w:ascii="Courier New" w:eastAsia="Times New Roman" w:hAnsi="Courier New" w:cs="Times New Roman"/>
          <w:bCs/>
          <w:color w:val="000000"/>
          <w:sz w:val="24"/>
          <w:szCs w:val="20"/>
          <w:lang w:val="es-AR" w:eastAsia="es-ES"/>
        </w:rPr>
      </w:pPr>
    </w:p>
    <w:p w:rsidR="00251D84" w:rsidRDefault="00DD71EF" w:rsidP="00251D84">
      <w:pPr>
        <w:pStyle w:val="Textoindependiente2"/>
        <w:ind w:left="644" w:hanging="644"/>
        <w:jc w:val="both"/>
        <w:rPr>
          <w:rFonts w:ascii="Courier New" w:hAnsi="Courier New" w:cs="Courier New"/>
          <w:b w:val="0"/>
          <w:sz w:val="24"/>
          <w:szCs w:val="24"/>
        </w:rPr>
      </w:pPr>
      <w:r w:rsidRPr="00FA4ECE">
        <w:rPr>
          <w:rFonts w:ascii="Courier New" w:hAnsi="Courier New"/>
          <w:color w:val="000000"/>
          <w:sz w:val="24"/>
        </w:rPr>
        <w:t>Visto</w:t>
      </w:r>
      <w:r w:rsidRPr="00FA4ECE">
        <w:rPr>
          <w:rFonts w:ascii="Courier New" w:hAnsi="Courier New" w:cs="Courier New"/>
          <w:color w:val="000000"/>
          <w:sz w:val="24"/>
          <w:szCs w:val="24"/>
        </w:rPr>
        <w:t>:</w:t>
      </w:r>
      <w:r w:rsidR="00AE2AB5" w:rsidRPr="00AE2AB5">
        <w:rPr>
          <w:rFonts w:ascii="Courier New" w:hAnsi="Courier New" w:cs="Courier New"/>
          <w:sz w:val="24"/>
          <w:szCs w:val="24"/>
          <w:lang w:val="es-ES_tradnl"/>
        </w:rPr>
        <w:t xml:space="preserve"> </w:t>
      </w:r>
      <w:r w:rsidR="00E35AAB" w:rsidRPr="00141C56">
        <w:rPr>
          <w:rFonts w:ascii="Courier New" w:hAnsi="Courier New" w:cs="Courier New"/>
          <w:b w:val="0"/>
          <w:sz w:val="24"/>
          <w:szCs w:val="24"/>
        </w:rPr>
        <w:t>El Expediente Nº 1582/11 B y S Envases de Papel S.R.L.</w:t>
      </w:r>
      <w:r w:rsidR="00E35AAB" w:rsidRPr="00141C56">
        <w:rPr>
          <w:rFonts w:ascii="Courier New" w:hAnsi="Courier New" w:cs="Courier New"/>
          <w:b w:val="0"/>
          <w:sz w:val="24"/>
        </w:rPr>
        <w:t xml:space="preserve"> – Solicitud de terreno Parque Industrial; y </w:t>
      </w:r>
      <w:r w:rsidR="00E35AAB" w:rsidRPr="00141C56">
        <w:rPr>
          <w:rFonts w:ascii="Courier New" w:hAnsi="Courier New" w:cs="Courier New"/>
          <w:b w:val="0"/>
          <w:sz w:val="24"/>
        </w:rPr>
        <w:cr/>
      </w:r>
    </w:p>
    <w:p w:rsidR="00FA4ECE" w:rsidRPr="00FA4ECE" w:rsidRDefault="00FA4ECE" w:rsidP="00251D84">
      <w:pPr>
        <w:pStyle w:val="Textoindependiente2"/>
        <w:jc w:val="both"/>
        <w:rPr>
          <w:rFonts w:ascii="Courier New" w:hAnsi="Courier New" w:cs="Courier New"/>
          <w:sz w:val="24"/>
          <w:szCs w:val="24"/>
        </w:rPr>
      </w:pPr>
    </w:p>
    <w:p w:rsidR="00DD71EF" w:rsidRPr="00DD71EF" w:rsidRDefault="00DD71EF" w:rsidP="00251D84">
      <w:pPr>
        <w:spacing w:after="0" w:line="240"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251D84">
      <w:pPr>
        <w:spacing w:after="0" w:line="240"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251D84">
      <w:pPr>
        <w:spacing w:after="0" w:line="240" w:lineRule="auto"/>
        <w:rPr>
          <w:rFonts w:ascii="Courier New" w:eastAsia="Times New Roman" w:hAnsi="Courier New" w:cs="Times New Roman"/>
          <w:b/>
          <w:bCs/>
          <w:color w:val="000000"/>
          <w:sz w:val="24"/>
          <w:szCs w:val="20"/>
          <w:lang w:val="pt-BR" w:eastAsia="es-ES"/>
        </w:rPr>
      </w:pPr>
    </w:p>
    <w:p w:rsidR="00E35AAB" w:rsidRPr="00E35AAB" w:rsidRDefault="00DD71EF" w:rsidP="00E35AAB">
      <w:pPr>
        <w:pStyle w:val="Prrafodelista"/>
        <w:jc w:val="both"/>
        <w:rPr>
          <w:rFonts w:ascii="Courier New" w:hAnsi="Courier New" w:cs="Courier New"/>
          <w:sz w:val="24"/>
          <w:szCs w:val="24"/>
        </w:rPr>
      </w:pPr>
      <w:r w:rsidRPr="00E35AAB">
        <w:rPr>
          <w:rFonts w:ascii="Courier New" w:hAnsi="Courier New" w:cs="Courier New"/>
          <w:sz w:val="24"/>
          <w:szCs w:val="24"/>
          <w:lang w:val="es-AR"/>
        </w:rPr>
        <w:t>Que</w:t>
      </w:r>
      <w:r w:rsidR="000B3CE9" w:rsidRPr="00E35AAB">
        <w:rPr>
          <w:rFonts w:ascii="Courier New" w:eastAsia="Arial Unicode MS" w:hAnsi="Courier New" w:cs="Courier New"/>
          <w:sz w:val="24"/>
          <w:szCs w:val="24"/>
        </w:rPr>
        <w:t xml:space="preserve"> </w:t>
      </w:r>
      <w:r w:rsidR="00E35AAB" w:rsidRPr="00E35AAB">
        <w:rPr>
          <w:rFonts w:ascii="Courier New" w:hAnsi="Courier New" w:cs="Courier New"/>
          <w:sz w:val="24"/>
          <w:szCs w:val="24"/>
        </w:rPr>
        <w:t>a fs. 86 obra  acuerdo de  Rescisión Bilateral de Contrato de compraventa entre</w:t>
      </w:r>
      <w:r w:rsidR="00AD03CB">
        <w:rPr>
          <w:rFonts w:ascii="Courier New" w:hAnsi="Courier New" w:cs="Courier New"/>
          <w:sz w:val="24"/>
          <w:szCs w:val="24"/>
        </w:rPr>
        <w:t xml:space="preserve"> la Municipalidad de Alta Gracia representada por</w:t>
      </w:r>
      <w:r w:rsidR="00E35AAB" w:rsidRPr="00E35AAB">
        <w:rPr>
          <w:rFonts w:ascii="Courier New" w:hAnsi="Courier New" w:cs="Courier New"/>
          <w:sz w:val="24"/>
          <w:szCs w:val="24"/>
        </w:rPr>
        <w:t xml:space="preserve"> el Sr. Intendente Municipal Dr. Marcos Torres Lima  y la empresa OLICART S.A.S. a través de sus representantes,</w:t>
      </w:r>
    </w:p>
    <w:p w:rsidR="00E35AAB" w:rsidRPr="00E35AAB" w:rsidRDefault="00E35AAB" w:rsidP="00E35AAB">
      <w:pPr>
        <w:pStyle w:val="Prrafodelista"/>
        <w:jc w:val="both"/>
        <w:rPr>
          <w:rFonts w:ascii="Courier New" w:hAnsi="Courier New" w:cs="Courier New"/>
          <w:sz w:val="24"/>
          <w:szCs w:val="24"/>
        </w:rPr>
      </w:pPr>
    </w:p>
    <w:p w:rsidR="00E35AAB" w:rsidRPr="00E35AAB" w:rsidRDefault="00E35AAB" w:rsidP="00E35AAB">
      <w:pPr>
        <w:pStyle w:val="Prrafodelista"/>
        <w:jc w:val="both"/>
        <w:rPr>
          <w:rFonts w:ascii="Courier New" w:hAnsi="Courier New" w:cs="Courier New"/>
          <w:sz w:val="24"/>
          <w:szCs w:val="24"/>
        </w:rPr>
      </w:pPr>
      <w:r w:rsidRPr="00E35AAB">
        <w:rPr>
          <w:rFonts w:ascii="Courier New" w:hAnsi="Courier New" w:cs="Courier New"/>
          <w:sz w:val="24"/>
          <w:szCs w:val="24"/>
        </w:rPr>
        <w:t>Que las pa</w:t>
      </w:r>
      <w:r w:rsidR="00B81A11">
        <w:rPr>
          <w:rFonts w:ascii="Courier New" w:hAnsi="Courier New" w:cs="Courier New"/>
          <w:sz w:val="24"/>
          <w:szCs w:val="24"/>
        </w:rPr>
        <w:t>rtes de común acuerdo han decidido</w:t>
      </w:r>
      <w:r w:rsidR="00843150">
        <w:rPr>
          <w:rFonts w:ascii="Courier New" w:hAnsi="Courier New" w:cs="Courier New"/>
          <w:sz w:val="24"/>
          <w:szCs w:val="24"/>
        </w:rPr>
        <w:t xml:space="preserve"> rescindir el</w:t>
      </w:r>
      <w:r w:rsidRPr="00E35AAB">
        <w:rPr>
          <w:rFonts w:ascii="Courier New" w:hAnsi="Courier New" w:cs="Courier New"/>
          <w:sz w:val="24"/>
          <w:szCs w:val="24"/>
        </w:rPr>
        <w:t xml:space="preserve"> contrato de compra venta del inmueble celebrado con fecha  8 de febrero del año 2022 y conforme a los términos establecidos mediante Ordenanza 12.029;</w:t>
      </w:r>
    </w:p>
    <w:p w:rsidR="00E35AAB" w:rsidRPr="00E35AAB" w:rsidRDefault="00E35AAB" w:rsidP="00E35AAB">
      <w:pPr>
        <w:pStyle w:val="Prrafodelista"/>
        <w:jc w:val="both"/>
        <w:rPr>
          <w:rFonts w:ascii="Courier New" w:hAnsi="Courier New" w:cs="Courier New"/>
          <w:sz w:val="24"/>
          <w:szCs w:val="24"/>
        </w:rPr>
      </w:pPr>
    </w:p>
    <w:p w:rsidR="00E35AAB" w:rsidRPr="00E35AAB" w:rsidRDefault="00E35AAB" w:rsidP="00E35AAB">
      <w:pPr>
        <w:pStyle w:val="Prrafodelista"/>
        <w:jc w:val="both"/>
        <w:rPr>
          <w:rFonts w:ascii="Courier New" w:hAnsi="Courier New" w:cs="Courier New"/>
          <w:sz w:val="24"/>
          <w:szCs w:val="24"/>
        </w:rPr>
      </w:pPr>
      <w:r w:rsidRPr="00E35AAB">
        <w:rPr>
          <w:rFonts w:ascii="Courier New" w:hAnsi="Courier New" w:cs="Courier New"/>
          <w:sz w:val="24"/>
          <w:szCs w:val="24"/>
        </w:rPr>
        <w:t>Que la misma empresa recientemente</w:t>
      </w:r>
      <w:r w:rsidR="00DC7357">
        <w:rPr>
          <w:rFonts w:ascii="Courier New" w:hAnsi="Courier New" w:cs="Courier New"/>
          <w:sz w:val="24"/>
          <w:szCs w:val="24"/>
        </w:rPr>
        <w:t>,</w:t>
      </w:r>
      <w:r w:rsidRPr="00E35AAB">
        <w:rPr>
          <w:rFonts w:ascii="Courier New" w:hAnsi="Courier New" w:cs="Courier New"/>
          <w:sz w:val="24"/>
          <w:szCs w:val="24"/>
        </w:rPr>
        <w:t xml:space="preserve"> en razón de radicar s</w:t>
      </w:r>
      <w:bookmarkStart w:id="0" w:name="_GoBack"/>
      <w:bookmarkEnd w:id="0"/>
      <w:r w:rsidRPr="00E35AAB">
        <w:rPr>
          <w:rFonts w:ascii="Courier New" w:hAnsi="Courier New" w:cs="Courier New"/>
          <w:sz w:val="24"/>
          <w:szCs w:val="24"/>
        </w:rPr>
        <w:t>u unidad de negocios en otro polo productivo  y entendiendo la importancia del Parque Industrial de la ciudad, se  presentó ante este municipio con la voluntad de disolver mediante acuerdo el contrato y restituir el terreno dentro del Parque industrial  a los fines de que otra empresa se radique y genere inversiones y crecimiento;</w:t>
      </w:r>
    </w:p>
    <w:p w:rsidR="00E35AAB" w:rsidRPr="00E35AAB" w:rsidRDefault="00E35AAB" w:rsidP="00E35AAB">
      <w:pPr>
        <w:pStyle w:val="Prrafodelista"/>
        <w:jc w:val="both"/>
        <w:rPr>
          <w:rFonts w:ascii="Courier New" w:hAnsi="Courier New" w:cs="Courier New"/>
          <w:sz w:val="24"/>
          <w:szCs w:val="24"/>
        </w:rPr>
      </w:pPr>
    </w:p>
    <w:p w:rsidR="00E35AAB" w:rsidRDefault="00E35AAB" w:rsidP="00E35AAB">
      <w:pPr>
        <w:pStyle w:val="Prrafodelista"/>
        <w:jc w:val="both"/>
        <w:rPr>
          <w:rFonts w:ascii="Courier New" w:hAnsi="Courier New" w:cs="Courier New"/>
          <w:sz w:val="24"/>
          <w:szCs w:val="24"/>
        </w:rPr>
      </w:pPr>
      <w:r w:rsidRPr="00E35AAB">
        <w:rPr>
          <w:rFonts w:ascii="Courier New" w:hAnsi="Courier New" w:cs="Courier New"/>
          <w:sz w:val="24"/>
          <w:szCs w:val="24"/>
        </w:rPr>
        <w:t>Que el acuerdo le permite a</w:t>
      </w:r>
      <w:r w:rsidR="007912C1">
        <w:rPr>
          <w:rFonts w:ascii="Courier New" w:hAnsi="Courier New" w:cs="Courier New"/>
          <w:sz w:val="24"/>
          <w:szCs w:val="24"/>
        </w:rPr>
        <w:t xml:space="preserve"> la M</w:t>
      </w:r>
      <w:r w:rsidR="00B654EE">
        <w:rPr>
          <w:rFonts w:ascii="Courier New" w:hAnsi="Courier New" w:cs="Courier New"/>
          <w:sz w:val="24"/>
          <w:szCs w:val="24"/>
        </w:rPr>
        <w:t>unicipalidad de Alta Gracia d</w:t>
      </w:r>
      <w:r w:rsidRPr="00E35AAB">
        <w:rPr>
          <w:rFonts w:ascii="Courier New" w:hAnsi="Courier New" w:cs="Courier New"/>
          <w:sz w:val="24"/>
          <w:szCs w:val="24"/>
        </w:rPr>
        <w:t>isponer del terreno y brindarle la posibilidad a otra empresa a desarrollar inversiones dentro del parque;</w:t>
      </w:r>
    </w:p>
    <w:p w:rsidR="00E35AAB" w:rsidRPr="00E35AAB" w:rsidRDefault="00E35AAB" w:rsidP="00E35AAB">
      <w:pPr>
        <w:pStyle w:val="Prrafodelista"/>
        <w:jc w:val="both"/>
        <w:rPr>
          <w:rFonts w:ascii="Courier New" w:hAnsi="Courier New" w:cs="Courier New"/>
          <w:sz w:val="24"/>
          <w:szCs w:val="24"/>
        </w:rPr>
      </w:pPr>
    </w:p>
    <w:p w:rsidR="00E35AAB" w:rsidRPr="00E35AAB" w:rsidRDefault="00E35AAB" w:rsidP="00E35AAB">
      <w:pPr>
        <w:pStyle w:val="Prrafodelista"/>
        <w:jc w:val="both"/>
        <w:rPr>
          <w:rFonts w:ascii="Courier New" w:hAnsi="Courier New" w:cs="Courier New"/>
          <w:sz w:val="24"/>
          <w:szCs w:val="24"/>
        </w:rPr>
      </w:pPr>
      <w:r w:rsidRPr="00E35AAB">
        <w:rPr>
          <w:rFonts w:ascii="Courier New" w:hAnsi="Courier New" w:cs="Courier New"/>
          <w:sz w:val="24"/>
          <w:szCs w:val="24"/>
        </w:rPr>
        <w:t xml:space="preserve">Cabe destacar que se están llevando  a cabo tareas de infraestructuras dentro del predio, considerando que este espacio fue pensado, diseñado y preparado para la radicación de empresas;   </w:t>
      </w:r>
    </w:p>
    <w:p w:rsidR="00251D84" w:rsidRPr="00E35AAB" w:rsidRDefault="00251D84" w:rsidP="00E35AAB">
      <w:pPr>
        <w:pStyle w:val="Prrafodelista"/>
        <w:jc w:val="both"/>
        <w:rPr>
          <w:rFonts w:ascii="Courier New" w:hAnsi="Courier New" w:cs="Courier New"/>
          <w:sz w:val="24"/>
          <w:szCs w:val="24"/>
          <w:lang w:val="es-AR"/>
        </w:rPr>
      </w:pPr>
    </w:p>
    <w:p w:rsidR="000A6E73" w:rsidRDefault="00DD71EF" w:rsidP="00E35AAB">
      <w:pPr>
        <w:pStyle w:val="Prrafodelista"/>
        <w:jc w:val="both"/>
        <w:rPr>
          <w:rFonts w:ascii="Courier New" w:hAnsi="Courier New" w:cs="Courier New"/>
          <w:sz w:val="24"/>
          <w:szCs w:val="24"/>
          <w:lang w:val="es-AR"/>
        </w:rPr>
      </w:pPr>
      <w:r w:rsidRPr="00E35AAB">
        <w:rPr>
          <w:rFonts w:ascii="Courier New" w:hAnsi="Courier New" w:cs="Courier New"/>
          <w:sz w:val="24"/>
          <w:szCs w:val="24"/>
          <w:lang w:val="es-AR"/>
        </w:rPr>
        <w:t>Que evaluado el expedi</w:t>
      </w:r>
      <w:r w:rsidR="00E35AAB">
        <w:rPr>
          <w:rFonts w:ascii="Courier New" w:hAnsi="Courier New" w:cs="Courier New"/>
          <w:sz w:val="24"/>
          <w:szCs w:val="24"/>
          <w:lang w:val="es-AR"/>
        </w:rPr>
        <w:t xml:space="preserve">ente por la Comisión de Legislación General, </w:t>
      </w:r>
      <w:r w:rsidRPr="00E35AAB">
        <w:rPr>
          <w:rFonts w:ascii="Courier New" w:hAnsi="Courier New" w:cs="Courier New"/>
          <w:sz w:val="24"/>
          <w:szCs w:val="24"/>
          <w:lang w:val="es-AR"/>
        </w:rPr>
        <w:t>emite despacho favorable, aprobado por unanimidad en Sesión Ordinar</w:t>
      </w:r>
      <w:r w:rsidR="00AE2AB5" w:rsidRPr="00E35AAB">
        <w:rPr>
          <w:rFonts w:ascii="Courier New" w:hAnsi="Courier New" w:cs="Courier New"/>
          <w:sz w:val="24"/>
          <w:szCs w:val="24"/>
          <w:lang w:val="es-AR"/>
        </w:rPr>
        <w:t>ia del día 12</w:t>
      </w:r>
      <w:r w:rsidR="006804FF" w:rsidRPr="00E35AAB">
        <w:rPr>
          <w:rFonts w:ascii="Courier New" w:hAnsi="Courier New" w:cs="Courier New"/>
          <w:sz w:val="24"/>
          <w:szCs w:val="24"/>
          <w:lang w:val="es-AR"/>
        </w:rPr>
        <w:t xml:space="preserve"> de abril</w:t>
      </w:r>
      <w:r w:rsidRPr="00E35AAB">
        <w:rPr>
          <w:rFonts w:ascii="Courier New" w:hAnsi="Courier New" w:cs="Courier New"/>
          <w:sz w:val="24"/>
          <w:szCs w:val="24"/>
          <w:lang w:val="es-AR"/>
        </w:rPr>
        <w:t xml:space="preserve"> de 2023.</w:t>
      </w:r>
    </w:p>
    <w:p w:rsidR="00E35AAB" w:rsidRDefault="00E35AAB" w:rsidP="00E35AAB">
      <w:pPr>
        <w:pStyle w:val="Prrafodelista"/>
        <w:jc w:val="both"/>
        <w:rPr>
          <w:rFonts w:ascii="Courier New" w:hAnsi="Courier New" w:cs="Courier New"/>
          <w:sz w:val="24"/>
          <w:szCs w:val="24"/>
          <w:lang w:val="es-AR"/>
        </w:rPr>
      </w:pPr>
    </w:p>
    <w:p w:rsidR="00E35AAB" w:rsidRDefault="00E35AAB" w:rsidP="00E35AAB">
      <w:pPr>
        <w:pStyle w:val="Prrafodelista"/>
        <w:jc w:val="both"/>
        <w:rPr>
          <w:rFonts w:ascii="Courier New" w:hAnsi="Courier New" w:cs="Courier New"/>
          <w:sz w:val="24"/>
          <w:szCs w:val="24"/>
          <w:lang w:val="es-AR"/>
        </w:rPr>
      </w:pPr>
    </w:p>
    <w:p w:rsidR="00E35AAB" w:rsidRDefault="00E35AAB" w:rsidP="00E35AAB">
      <w:pPr>
        <w:pStyle w:val="Prrafodelista"/>
        <w:jc w:val="both"/>
        <w:rPr>
          <w:rFonts w:ascii="Courier New" w:hAnsi="Courier New" w:cs="Courier New"/>
          <w:sz w:val="24"/>
          <w:szCs w:val="24"/>
          <w:lang w:val="es-AR"/>
        </w:rPr>
      </w:pPr>
    </w:p>
    <w:p w:rsidR="00E35AAB" w:rsidRDefault="00E35AAB" w:rsidP="00E35AAB">
      <w:pPr>
        <w:pStyle w:val="Prrafodelista"/>
        <w:jc w:val="right"/>
        <w:rPr>
          <w:rFonts w:ascii="Courier New" w:hAnsi="Courier New" w:cs="Courier New"/>
          <w:sz w:val="24"/>
          <w:szCs w:val="24"/>
          <w:lang w:val="es-AR"/>
        </w:rPr>
      </w:pPr>
      <w:r>
        <w:rPr>
          <w:rFonts w:ascii="Courier New" w:hAnsi="Courier New" w:cs="Courier New"/>
          <w:sz w:val="24"/>
          <w:szCs w:val="24"/>
          <w:lang w:val="es-AR"/>
        </w:rPr>
        <w:t>...///</w:t>
      </w:r>
    </w:p>
    <w:p w:rsidR="00E35AAB" w:rsidRPr="00E35AAB" w:rsidRDefault="00E35AAB" w:rsidP="00E35AAB">
      <w:pPr>
        <w:pStyle w:val="Prrafodelista"/>
        <w:rPr>
          <w:rFonts w:ascii="Courier New" w:hAnsi="Courier New" w:cs="Courier New"/>
          <w:sz w:val="24"/>
          <w:szCs w:val="24"/>
          <w:lang w:val="es-AR"/>
        </w:rPr>
      </w:pPr>
      <w:r>
        <w:rPr>
          <w:rFonts w:ascii="Courier New" w:hAnsi="Courier New" w:cs="Courier New"/>
          <w:sz w:val="24"/>
          <w:szCs w:val="24"/>
          <w:lang w:val="es-AR"/>
        </w:rPr>
        <w:t>...///2.-</w:t>
      </w:r>
    </w:p>
    <w:p w:rsidR="00251D84" w:rsidRPr="00E35AAB" w:rsidRDefault="00251D84" w:rsidP="00E35AAB">
      <w:pPr>
        <w:pStyle w:val="Prrafodelista"/>
        <w:jc w:val="both"/>
        <w:rPr>
          <w:rFonts w:ascii="Courier New" w:hAnsi="Courier New" w:cs="Courier New"/>
          <w:sz w:val="24"/>
          <w:szCs w:val="24"/>
          <w:lang w:val="es-AR"/>
        </w:rPr>
      </w:pPr>
    </w:p>
    <w:p w:rsidR="00E35AAB" w:rsidRPr="00DD71EF" w:rsidRDefault="00E35AAB" w:rsidP="00251D84">
      <w:pPr>
        <w:spacing w:after="200" w:line="240" w:lineRule="auto"/>
        <w:contextualSpacing/>
        <w:rPr>
          <w:rFonts w:ascii="Courier New" w:hAnsi="Courier New" w:cs="Courier New"/>
          <w:sz w:val="24"/>
          <w:szCs w:val="24"/>
          <w:lang w:val="es-AR"/>
        </w:rPr>
      </w:pPr>
    </w:p>
    <w:p w:rsidR="00DD71EF" w:rsidRPr="00DD71EF" w:rsidRDefault="00DD71EF" w:rsidP="00251D84">
      <w:pPr>
        <w:spacing w:after="200" w:line="240"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AE2AB5" w:rsidRDefault="00DD71EF" w:rsidP="00251D84">
      <w:pPr>
        <w:spacing w:before="100" w:beforeAutospacing="1" w:after="100" w:afterAutospacing="1" w:line="240"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251D84" w:rsidRPr="001F6AF8" w:rsidRDefault="00251D84" w:rsidP="00251D84">
      <w:pPr>
        <w:spacing w:before="100" w:beforeAutospacing="1" w:after="100" w:afterAutospacing="1" w:line="240" w:lineRule="auto"/>
        <w:jc w:val="center"/>
        <w:rPr>
          <w:rFonts w:ascii="Courier New" w:eastAsia="Calibri" w:hAnsi="Courier New" w:cs="Courier New"/>
          <w:b/>
          <w:sz w:val="24"/>
          <w:szCs w:val="24"/>
          <w:lang w:val="es-ES_tradnl"/>
        </w:rPr>
      </w:pPr>
    </w:p>
    <w:p w:rsidR="00683009" w:rsidRDefault="001F6AF8" w:rsidP="00251D84">
      <w:pPr>
        <w:spacing w:after="200" w:line="240" w:lineRule="auto"/>
        <w:ind w:left="720" w:hanging="720"/>
        <w:contextualSpacing/>
        <w:jc w:val="both"/>
        <w:rPr>
          <w:rFonts w:ascii="Courier New" w:hAnsi="Courier New" w:cs="Courier New"/>
          <w:bCs/>
          <w:sz w:val="24"/>
          <w:szCs w:val="24"/>
        </w:rPr>
      </w:pPr>
      <w:r>
        <w:rPr>
          <w:rFonts w:ascii="Courier New" w:hAnsi="Courier New" w:cs="Courier New"/>
          <w:b/>
          <w:sz w:val="24"/>
          <w:szCs w:val="24"/>
          <w:u w:val="single"/>
          <w:lang w:val="es-AR"/>
        </w:rPr>
        <w:t>ART.1</w:t>
      </w:r>
      <w:r>
        <w:rPr>
          <w:rFonts w:ascii="Courier New" w:hAnsi="Courier New" w:cs="Courier New"/>
          <w:b/>
          <w:sz w:val="24"/>
          <w:szCs w:val="24"/>
          <w:lang w:val="es-AR"/>
        </w:rPr>
        <w:t>:</w:t>
      </w:r>
      <w:r w:rsidR="00F32FDC" w:rsidRPr="00DD71EF">
        <w:rPr>
          <w:rFonts w:ascii="Courier New" w:hAnsi="Courier New" w:cs="Courier New"/>
          <w:b/>
          <w:sz w:val="24"/>
          <w:szCs w:val="24"/>
          <w:lang w:val="es-AR"/>
        </w:rPr>
        <w:t xml:space="preserve"> </w:t>
      </w:r>
      <w:r w:rsidR="001534E2">
        <w:rPr>
          <w:rFonts w:ascii="Courier New" w:hAnsi="Courier New" w:cs="Courier New"/>
          <w:b/>
          <w:sz w:val="24"/>
          <w:szCs w:val="24"/>
        </w:rPr>
        <w:t>AUTORÍCESE</w:t>
      </w:r>
      <w:r w:rsidR="001534E2" w:rsidRPr="001534E2">
        <w:rPr>
          <w:rFonts w:ascii="Courier New" w:hAnsi="Courier New" w:cs="Courier New"/>
          <w:sz w:val="24"/>
          <w:szCs w:val="24"/>
        </w:rPr>
        <w:t xml:space="preserve"> la re</w:t>
      </w:r>
      <w:r w:rsidR="005A318C">
        <w:rPr>
          <w:rFonts w:ascii="Courier New" w:hAnsi="Courier New" w:cs="Courier New"/>
          <w:sz w:val="24"/>
          <w:szCs w:val="24"/>
        </w:rPr>
        <w:t>s</w:t>
      </w:r>
      <w:r w:rsidR="001534E2" w:rsidRPr="001534E2">
        <w:rPr>
          <w:rFonts w:ascii="Courier New" w:hAnsi="Courier New" w:cs="Courier New"/>
          <w:sz w:val="24"/>
          <w:szCs w:val="24"/>
        </w:rPr>
        <w:t>cisión bilateral del</w:t>
      </w:r>
      <w:r w:rsidR="005A318C">
        <w:rPr>
          <w:rFonts w:ascii="Courier New" w:hAnsi="Courier New" w:cs="Courier New"/>
          <w:sz w:val="24"/>
          <w:szCs w:val="24"/>
        </w:rPr>
        <w:t xml:space="preserve"> contrato de compra venta entre la Municipalidad de </w:t>
      </w:r>
      <w:r w:rsidR="009577C4">
        <w:rPr>
          <w:rFonts w:ascii="Courier New" w:hAnsi="Courier New" w:cs="Courier New"/>
          <w:sz w:val="24"/>
          <w:szCs w:val="24"/>
        </w:rPr>
        <w:t>Alta</w:t>
      </w:r>
      <w:r w:rsidR="005A318C">
        <w:rPr>
          <w:rFonts w:ascii="Courier New" w:hAnsi="Courier New" w:cs="Courier New"/>
          <w:sz w:val="24"/>
          <w:szCs w:val="24"/>
        </w:rPr>
        <w:t xml:space="preserve"> Gracia representada por </w:t>
      </w:r>
      <w:r w:rsidR="001534E2" w:rsidRPr="001534E2">
        <w:rPr>
          <w:rFonts w:ascii="Courier New" w:hAnsi="Courier New" w:cs="Courier New"/>
          <w:sz w:val="24"/>
          <w:szCs w:val="24"/>
        </w:rPr>
        <w:t xml:space="preserve">el Sr. Intendente Municipal Dr. Marcos Torres Lima  y la empresa OLICART S.A.S. a través de sus representantes </w:t>
      </w:r>
      <w:r w:rsidR="001534E2" w:rsidRPr="001534E2">
        <w:rPr>
          <w:rFonts w:ascii="Courier New" w:eastAsia="Arial Unicode MS" w:hAnsi="Courier New" w:cs="Courier New"/>
          <w:sz w:val="24"/>
          <w:szCs w:val="24"/>
        </w:rPr>
        <w:t xml:space="preserve">en relación al lote de terreno que consta de una superficie de 3323 m2 en dirección norte y que forma parte de una mayor superficie  designada como Lote Nº 125 de la Manzana Nº 495 que se encuentra inscripta  en el registro General de Propiedades en Matricula Nº 1.753.553 del Departamento Santa María, </w:t>
      </w:r>
      <w:r w:rsidR="001534E2" w:rsidRPr="001534E2">
        <w:rPr>
          <w:rFonts w:ascii="Courier New" w:hAnsi="Courier New" w:cs="Courier New"/>
          <w:bCs/>
          <w:sz w:val="24"/>
          <w:szCs w:val="24"/>
        </w:rPr>
        <w:t xml:space="preserve">ubicado en la zona de Parque para Radicación de Industrias y </w:t>
      </w:r>
      <w:proofErr w:type="spellStart"/>
      <w:r w:rsidR="001534E2" w:rsidRPr="001534E2">
        <w:rPr>
          <w:rFonts w:ascii="Courier New" w:hAnsi="Courier New" w:cs="Courier New"/>
          <w:bCs/>
          <w:sz w:val="24"/>
          <w:szCs w:val="24"/>
        </w:rPr>
        <w:t>Microemprendimientos</w:t>
      </w:r>
      <w:proofErr w:type="spellEnd"/>
      <w:r w:rsidR="001534E2" w:rsidRPr="001534E2">
        <w:rPr>
          <w:rFonts w:ascii="Courier New" w:hAnsi="Courier New" w:cs="Courier New"/>
          <w:bCs/>
          <w:sz w:val="24"/>
          <w:szCs w:val="24"/>
        </w:rPr>
        <w:t>, sobre Ruta Nº 5.-</w:t>
      </w:r>
    </w:p>
    <w:p w:rsidR="001534E2" w:rsidRPr="001534E2" w:rsidRDefault="001534E2" w:rsidP="00251D84">
      <w:pPr>
        <w:spacing w:after="200" w:line="240" w:lineRule="auto"/>
        <w:ind w:left="720" w:hanging="720"/>
        <w:contextualSpacing/>
        <w:jc w:val="both"/>
        <w:rPr>
          <w:rFonts w:ascii="Courier New" w:eastAsia="Arial Unicode MS" w:hAnsi="Courier New" w:cs="Courier New"/>
          <w:sz w:val="24"/>
          <w:szCs w:val="24"/>
        </w:rPr>
      </w:pPr>
    </w:p>
    <w:p w:rsidR="00AE2AB5" w:rsidRPr="00AE2AB5" w:rsidRDefault="00DD71EF" w:rsidP="00251D84">
      <w:pPr>
        <w:spacing w:before="100" w:beforeAutospacing="1" w:after="100" w:afterAutospacing="1" w:line="240"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0A6E73">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DD71EF" w:rsidRPr="00DD71EF" w:rsidRDefault="00DD71EF" w:rsidP="00251D84">
      <w:pPr>
        <w:spacing w:after="200" w:line="240"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AE2AB5">
        <w:rPr>
          <w:rFonts w:ascii="Courier New" w:eastAsia="Arial Unicode MS" w:hAnsi="Courier New" w:cs="ShelleyAllegroScript-Normal"/>
          <w:b/>
          <w:sz w:val="24"/>
          <w:szCs w:val="24"/>
        </w:rPr>
        <w:t xml:space="preserve"> DOCE</w:t>
      </w:r>
      <w:r w:rsidR="00D32C8A" w:rsidRPr="00DD71EF">
        <w:rPr>
          <w:rFonts w:ascii="Courier New" w:eastAsia="Arial Unicode MS" w:hAnsi="Courier New" w:cs="ShelleyAllegroScript-Normal"/>
          <w:b/>
          <w:sz w:val="24"/>
          <w:szCs w:val="24"/>
          <w:lang w:val="es-ES_tradnl"/>
        </w:rPr>
        <w:t xml:space="preserve"> </w:t>
      </w:r>
      <w:r w:rsidR="006804FF">
        <w:rPr>
          <w:rFonts w:ascii="Courier New" w:eastAsia="Times New Roman" w:hAnsi="Courier New" w:cs="Times New Roman"/>
          <w:b/>
          <w:bCs/>
          <w:color w:val="000000"/>
          <w:sz w:val="24"/>
          <w:szCs w:val="20"/>
          <w:lang w:eastAsia="es-ES"/>
        </w:rPr>
        <w:t>DIAS DEL MES DE ABRIL</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251D84">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816"/>
    <w:rsid w:val="00074E12"/>
    <w:rsid w:val="000A40DE"/>
    <w:rsid w:val="000A6E73"/>
    <w:rsid w:val="000B3CE9"/>
    <w:rsid w:val="000C01CB"/>
    <w:rsid w:val="000D2C9E"/>
    <w:rsid w:val="000E0C3B"/>
    <w:rsid w:val="00100DF6"/>
    <w:rsid w:val="0010750E"/>
    <w:rsid w:val="001534E2"/>
    <w:rsid w:val="001553BF"/>
    <w:rsid w:val="00175633"/>
    <w:rsid w:val="00177749"/>
    <w:rsid w:val="001F6AF8"/>
    <w:rsid w:val="00205EB4"/>
    <w:rsid w:val="00222C57"/>
    <w:rsid w:val="00226395"/>
    <w:rsid w:val="0024000A"/>
    <w:rsid w:val="00251D84"/>
    <w:rsid w:val="002A7302"/>
    <w:rsid w:val="002F100C"/>
    <w:rsid w:val="002F4EF5"/>
    <w:rsid w:val="002F6507"/>
    <w:rsid w:val="003200BD"/>
    <w:rsid w:val="0032632C"/>
    <w:rsid w:val="00332660"/>
    <w:rsid w:val="00335286"/>
    <w:rsid w:val="00351F39"/>
    <w:rsid w:val="00353368"/>
    <w:rsid w:val="00354EBC"/>
    <w:rsid w:val="00367BF6"/>
    <w:rsid w:val="00380DC2"/>
    <w:rsid w:val="003A0CA9"/>
    <w:rsid w:val="003A2DE0"/>
    <w:rsid w:val="0043309A"/>
    <w:rsid w:val="00446524"/>
    <w:rsid w:val="00454D0B"/>
    <w:rsid w:val="00463F5F"/>
    <w:rsid w:val="00473CD1"/>
    <w:rsid w:val="004744BB"/>
    <w:rsid w:val="004922A8"/>
    <w:rsid w:val="0049500B"/>
    <w:rsid w:val="0049544F"/>
    <w:rsid w:val="004E0F7C"/>
    <w:rsid w:val="00512275"/>
    <w:rsid w:val="00523D32"/>
    <w:rsid w:val="00534378"/>
    <w:rsid w:val="00556BD1"/>
    <w:rsid w:val="00596EB8"/>
    <w:rsid w:val="005A318C"/>
    <w:rsid w:val="005A6227"/>
    <w:rsid w:val="005B18ED"/>
    <w:rsid w:val="005B749C"/>
    <w:rsid w:val="005C6E95"/>
    <w:rsid w:val="005D7DE6"/>
    <w:rsid w:val="005F6F52"/>
    <w:rsid w:val="0060020C"/>
    <w:rsid w:val="006208F0"/>
    <w:rsid w:val="00622FBE"/>
    <w:rsid w:val="00634A61"/>
    <w:rsid w:val="00661D01"/>
    <w:rsid w:val="00671A0B"/>
    <w:rsid w:val="006804FF"/>
    <w:rsid w:val="00683009"/>
    <w:rsid w:val="00687AD2"/>
    <w:rsid w:val="006A7CB7"/>
    <w:rsid w:val="006C4C63"/>
    <w:rsid w:val="006E217A"/>
    <w:rsid w:val="006E3D7C"/>
    <w:rsid w:val="006E7551"/>
    <w:rsid w:val="006F0967"/>
    <w:rsid w:val="006F0C25"/>
    <w:rsid w:val="0071308D"/>
    <w:rsid w:val="007242AC"/>
    <w:rsid w:val="00782831"/>
    <w:rsid w:val="007912C1"/>
    <w:rsid w:val="007C204F"/>
    <w:rsid w:val="007F1D37"/>
    <w:rsid w:val="008245F8"/>
    <w:rsid w:val="00831851"/>
    <w:rsid w:val="00843150"/>
    <w:rsid w:val="00844906"/>
    <w:rsid w:val="008459F5"/>
    <w:rsid w:val="0088171A"/>
    <w:rsid w:val="00881BF6"/>
    <w:rsid w:val="008979BF"/>
    <w:rsid w:val="008C4760"/>
    <w:rsid w:val="008D15C2"/>
    <w:rsid w:val="008D59A9"/>
    <w:rsid w:val="00914308"/>
    <w:rsid w:val="00940E73"/>
    <w:rsid w:val="009577C4"/>
    <w:rsid w:val="00A05052"/>
    <w:rsid w:val="00A06F49"/>
    <w:rsid w:val="00A4190F"/>
    <w:rsid w:val="00A43191"/>
    <w:rsid w:val="00A71A3B"/>
    <w:rsid w:val="00A771BF"/>
    <w:rsid w:val="00AB0CF5"/>
    <w:rsid w:val="00AD03CB"/>
    <w:rsid w:val="00AE2AB5"/>
    <w:rsid w:val="00AF1ED1"/>
    <w:rsid w:val="00B504CF"/>
    <w:rsid w:val="00B654EE"/>
    <w:rsid w:val="00B7048A"/>
    <w:rsid w:val="00B81A11"/>
    <w:rsid w:val="00BE452F"/>
    <w:rsid w:val="00BF09EB"/>
    <w:rsid w:val="00BF0CB8"/>
    <w:rsid w:val="00C10561"/>
    <w:rsid w:val="00C24316"/>
    <w:rsid w:val="00C26E67"/>
    <w:rsid w:val="00C37B26"/>
    <w:rsid w:val="00C74B0F"/>
    <w:rsid w:val="00CA6104"/>
    <w:rsid w:val="00CB0752"/>
    <w:rsid w:val="00CB1DAC"/>
    <w:rsid w:val="00CC5051"/>
    <w:rsid w:val="00CE70AE"/>
    <w:rsid w:val="00CF4FEB"/>
    <w:rsid w:val="00D32C8A"/>
    <w:rsid w:val="00D35EF9"/>
    <w:rsid w:val="00D41A5D"/>
    <w:rsid w:val="00D735AD"/>
    <w:rsid w:val="00D76052"/>
    <w:rsid w:val="00D9384E"/>
    <w:rsid w:val="00DC683A"/>
    <w:rsid w:val="00DC7357"/>
    <w:rsid w:val="00DD687C"/>
    <w:rsid w:val="00DD71EF"/>
    <w:rsid w:val="00DF4D00"/>
    <w:rsid w:val="00DF76B6"/>
    <w:rsid w:val="00E0531E"/>
    <w:rsid w:val="00E10FFC"/>
    <w:rsid w:val="00E206DB"/>
    <w:rsid w:val="00E35795"/>
    <w:rsid w:val="00E35AAB"/>
    <w:rsid w:val="00E47148"/>
    <w:rsid w:val="00E87155"/>
    <w:rsid w:val="00E872D7"/>
    <w:rsid w:val="00EA6107"/>
    <w:rsid w:val="00EC04EE"/>
    <w:rsid w:val="00ED7108"/>
    <w:rsid w:val="00EE28E5"/>
    <w:rsid w:val="00F05C4B"/>
    <w:rsid w:val="00F229D5"/>
    <w:rsid w:val="00F32FDC"/>
    <w:rsid w:val="00F34AF1"/>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E7A66-9BA2-464E-B0A4-8BE368872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399</Words>
  <Characters>2197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jbevan</cp:lastModifiedBy>
  <cp:revision>10</cp:revision>
  <cp:lastPrinted>2023-04-13T11:40:00Z</cp:lastPrinted>
  <dcterms:created xsi:type="dcterms:W3CDTF">2023-04-13T11:48:00Z</dcterms:created>
  <dcterms:modified xsi:type="dcterms:W3CDTF">2023-04-13T13:54:00Z</dcterms:modified>
</cp:coreProperties>
</file>