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DD71EF" w:rsidRDefault="00DD71EF" w:rsidP="00DD71EF">
      <w:pPr>
        <w:spacing w:after="0" w:line="240" w:lineRule="auto"/>
        <w:ind w:left="113"/>
        <w:jc w:val="center"/>
        <w:rPr>
          <w:rFonts w:ascii="Courier New" w:hAnsi="Courier New" w:cs="Courier New"/>
          <w:b/>
          <w:sz w:val="24"/>
          <w:szCs w:val="24"/>
        </w:rPr>
      </w:pPr>
      <w:r w:rsidRPr="00DD71EF">
        <w:rPr>
          <w:rFonts w:ascii="Courier New" w:hAnsi="Courier New" w:cs="Courier New"/>
          <w:b/>
          <w:sz w:val="24"/>
          <w:szCs w:val="24"/>
        </w:rPr>
        <w:t>“1983 – 2023 40 Años de Democracia”.</w:t>
      </w:r>
    </w:p>
    <w:p w:rsidR="00DD71EF" w:rsidRPr="00DD71EF" w:rsidRDefault="00DD71EF" w:rsidP="00DD71EF">
      <w:pPr>
        <w:spacing w:after="0" w:line="240" w:lineRule="auto"/>
        <w:ind w:left="113"/>
        <w:jc w:val="center"/>
        <w:rPr>
          <w:rFonts w:ascii="Courier New" w:hAnsi="Courier New" w:cs="Courier New"/>
          <w:b/>
          <w:sz w:val="24"/>
          <w:szCs w:val="24"/>
        </w:rPr>
      </w:pPr>
    </w:p>
    <w:p w:rsidR="00DD71EF" w:rsidRPr="00DD71EF"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DD71EF">
        <w:rPr>
          <w:rFonts w:ascii="Courier New" w:eastAsia="Times New Roman" w:hAnsi="Courier New" w:cs="Times New Roman"/>
          <w:b/>
          <w:sz w:val="24"/>
          <w:szCs w:val="20"/>
          <w:u w:val="single"/>
          <w:lang w:val="es-AR" w:eastAsia="es-AR"/>
        </w:rPr>
        <w:t>ORDENANZA  Nº 1</w:t>
      </w:r>
      <w:r w:rsidR="002352A2">
        <w:rPr>
          <w:rFonts w:ascii="Courier New" w:eastAsia="Times New Roman" w:hAnsi="Courier New" w:cs="Times New Roman"/>
          <w:b/>
          <w:sz w:val="24"/>
          <w:szCs w:val="20"/>
          <w:u w:val="single"/>
          <w:lang w:val="es-AR" w:eastAsia="es-AR"/>
        </w:rPr>
        <w:t>2486</w:t>
      </w:r>
    </w:p>
    <w:p w:rsidR="00DD71EF" w:rsidRPr="00DD71EF"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2352A2" w:rsidRPr="002352A2" w:rsidRDefault="00DD71EF" w:rsidP="002352A2">
      <w:pPr>
        <w:ind w:left="426" w:hanging="426"/>
        <w:jc w:val="both"/>
        <w:rPr>
          <w:rFonts w:ascii="Courier New" w:hAnsi="Courier New" w:cs="Courier New"/>
          <w:sz w:val="24"/>
          <w:szCs w:val="24"/>
        </w:rPr>
      </w:pPr>
      <w:r w:rsidRPr="00FA4ECE">
        <w:rPr>
          <w:rFonts w:ascii="Courier New" w:hAnsi="Courier New"/>
          <w:color w:val="000000"/>
          <w:sz w:val="24"/>
        </w:rPr>
        <w:t>Visto</w:t>
      </w:r>
      <w:r w:rsidRPr="00FA4ECE">
        <w:rPr>
          <w:rFonts w:ascii="Courier New" w:hAnsi="Courier New" w:cs="Courier New"/>
          <w:color w:val="000000"/>
          <w:sz w:val="24"/>
          <w:szCs w:val="24"/>
        </w:rPr>
        <w:t>:</w:t>
      </w:r>
      <w:r w:rsidR="008A12F9" w:rsidRPr="008A12F9">
        <w:rPr>
          <w:rFonts w:ascii="Courier New" w:hAnsi="Courier New" w:cs="Courier New"/>
          <w:b/>
          <w:sz w:val="24"/>
          <w:szCs w:val="24"/>
          <w:lang w:val="es-ES_tradnl"/>
        </w:rPr>
        <w:t xml:space="preserve"> </w:t>
      </w:r>
      <w:r w:rsidR="002352A2" w:rsidRPr="00FE5602">
        <w:rPr>
          <w:rFonts w:ascii="Courier New" w:hAnsi="Courier New" w:cs="Courier New"/>
          <w:sz w:val="24"/>
          <w:szCs w:val="24"/>
        </w:rPr>
        <w:t xml:space="preserve">El </w:t>
      </w:r>
      <w:r w:rsidR="002352A2">
        <w:rPr>
          <w:rFonts w:ascii="Courier New" w:hAnsi="Courier New" w:cs="Courier New"/>
          <w:sz w:val="24"/>
          <w:szCs w:val="24"/>
        </w:rPr>
        <w:t xml:space="preserve">Expediente Nº 318/22 – </w:t>
      </w:r>
      <w:proofErr w:type="spellStart"/>
      <w:r w:rsidR="002352A2">
        <w:rPr>
          <w:rFonts w:ascii="Courier New" w:hAnsi="Courier New" w:cs="Courier New"/>
          <w:sz w:val="24"/>
          <w:szCs w:val="24"/>
        </w:rPr>
        <w:t>Aspitia</w:t>
      </w:r>
      <w:proofErr w:type="spellEnd"/>
      <w:r w:rsidR="002352A2">
        <w:rPr>
          <w:rFonts w:ascii="Courier New" w:hAnsi="Courier New" w:cs="Courier New"/>
          <w:sz w:val="24"/>
          <w:szCs w:val="24"/>
        </w:rPr>
        <w:t xml:space="preserve"> </w:t>
      </w:r>
      <w:proofErr w:type="spellStart"/>
      <w:r w:rsidR="002352A2">
        <w:rPr>
          <w:rFonts w:ascii="Courier New" w:hAnsi="Courier New" w:cs="Courier New"/>
          <w:sz w:val="24"/>
          <w:szCs w:val="24"/>
        </w:rPr>
        <w:t>Hector</w:t>
      </w:r>
      <w:proofErr w:type="spellEnd"/>
      <w:r w:rsidR="002352A2">
        <w:rPr>
          <w:rFonts w:ascii="Courier New" w:hAnsi="Courier New" w:cs="Courier New"/>
          <w:sz w:val="24"/>
          <w:szCs w:val="24"/>
        </w:rPr>
        <w:t xml:space="preserve"> Hugo  - Previa; y</w:t>
      </w:r>
      <w:r w:rsidR="002352A2" w:rsidRPr="00FE5602">
        <w:rPr>
          <w:rFonts w:ascii="Courier New" w:hAnsi="Courier New" w:cs="Courier New"/>
          <w:sz w:val="24"/>
          <w:szCs w:val="24"/>
        </w:rPr>
        <w:t xml:space="preserve"> </w:t>
      </w:r>
    </w:p>
    <w:p w:rsidR="00DD71EF" w:rsidRPr="00DD71EF" w:rsidRDefault="00DD71EF" w:rsidP="008A12F9">
      <w:pPr>
        <w:spacing w:after="0" w:line="276"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DD71EF" w:rsidRPr="00DD71EF" w:rsidRDefault="00DD71EF" w:rsidP="008A12F9">
      <w:pPr>
        <w:spacing w:after="0" w:line="276"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8A12F9">
      <w:pPr>
        <w:spacing w:after="0" w:line="276" w:lineRule="auto"/>
        <w:rPr>
          <w:rFonts w:ascii="Courier New" w:eastAsia="Times New Roman" w:hAnsi="Courier New" w:cs="Times New Roman"/>
          <w:b/>
          <w:bCs/>
          <w:color w:val="000000"/>
          <w:sz w:val="24"/>
          <w:szCs w:val="20"/>
          <w:lang w:val="pt-BR" w:eastAsia="es-ES"/>
        </w:rPr>
      </w:pPr>
    </w:p>
    <w:p w:rsidR="002352A2" w:rsidRDefault="00DD71EF" w:rsidP="002352A2">
      <w:pPr>
        <w:pStyle w:val="Prrafodelista"/>
        <w:spacing w:line="276" w:lineRule="auto"/>
        <w:jc w:val="both"/>
        <w:rPr>
          <w:rFonts w:ascii="Courier New" w:hAnsi="Courier New" w:cs="Courier New"/>
          <w:sz w:val="24"/>
          <w:szCs w:val="24"/>
        </w:rPr>
      </w:pPr>
      <w:r w:rsidRPr="002352A2">
        <w:rPr>
          <w:rFonts w:ascii="Courier New" w:hAnsi="Courier New" w:cs="Courier New"/>
          <w:sz w:val="24"/>
          <w:szCs w:val="24"/>
          <w:lang w:val="es-AR"/>
        </w:rPr>
        <w:t>Que</w:t>
      </w:r>
      <w:r w:rsidR="00BD554F" w:rsidRPr="002352A2">
        <w:rPr>
          <w:rFonts w:ascii="Courier New" w:hAnsi="Courier New" w:cs="Courier New"/>
          <w:sz w:val="24"/>
          <w:szCs w:val="24"/>
        </w:rPr>
        <w:t xml:space="preserve"> </w:t>
      </w:r>
      <w:r w:rsidR="002352A2" w:rsidRPr="002352A2">
        <w:rPr>
          <w:rFonts w:ascii="Courier New" w:hAnsi="Courier New" w:cs="Courier New"/>
          <w:sz w:val="24"/>
          <w:szCs w:val="24"/>
        </w:rPr>
        <w:t xml:space="preserve">a fs. 15 – 16 obra nota por la que el Ing. Juan Carlos </w:t>
      </w:r>
      <w:proofErr w:type="spellStart"/>
      <w:r w:rsidR="002352A2" w:rsidRPr="002352A2">
        <w:rPr>
          <w:rFonts w:ascii="Courier New" w:hAnsi="Courier New" w:cs="Courier New"/>
          <w:sz w:val="24"/>
          <w:szCs w:val="24"/>
        </w:rPr>
        <w:t>Britos</w:t>
      </w:r>
      <w:proofErr w:type="spellEnd"/>
      <w:r w:rsidR="002352A2" w:rsidRPr="002352A2">
        <w:rPr>
          <w:rFonts w:ascii="Courier New" w:hAnsi="Courier New" w:cs="Courier New"/>
          <w:sz w:val="24"/>
          <w:szCs w:val="24"/>
        </w:rPr>
        <w:t xml:space="preserve"> en carácter de profesional, solicita al Honorable Concejo Deliberante factibilidad para la realización de una subdivisión;</w:t>
      </w:r>
    </w:p>
    <w:p w:rsidR="002352A2" w:rsidRPr="002352A2" w:rsidRDefault="002352A2" w:rsidP="002352A2">
      <w:pPr>
        <w:pStyle w:val="Prrafodelista"/>
        <w:spacing w:line="276" w:lineRule="auto"/>
        <w:jc w:val="both"/>
        <w:rPr>
          <w:rFonts w:ascii="Courier New" w:hAnsi="Courier New" w:cs="Courier New"/>
          <w:sz w:val="24"/>
          <w:szCs w:val="24"/>
        </w:rPr>
      </w:pPr>
    </w:p>
    <w:p w:rsidR="002352A2" w:rsidRDefault="002352A2" w:rsidP="002352A2">
      <w:pPr>
        <w:pStyle w:val="Prrafodelista"/>
        <w:spacing w:line="276" w:lineRule="auto"/>
        <w:jc w:val="both"/>
        <w:rPr>
          <w:rFonts w:ascii="Courier New" w:hAnsi="Courier New" w:cs="Courier New"/>
          <w:sz w:val="24"/>
          <w:szCs w:val="24"/>
        </w:rPr>
      </w:pPr>
      <w:r w:rsidRPr="002352A2">
        <w:rPr>
          <w:rFonts w:ascii="Courier New" w:hAnsi="Courier New" w:cs="Courier New"/>
          <w:sz w:val="24"/>
          <w:szCs w:val="24"/>
        </w:rPr>
        <w:t>Que la parcela que se pretende  subdividir tiene designación catastral 31-06-01-04-01-028-004 y se ubica en calle Mendoza 237 de barrio General Bustos;</w:t>
      </w:r>
    </w:p>
    <w:p w:rsidR="002352A2" w:rsidRPr="002352A2" w:rsidRDefault="002352A2" w:rsidP="002352A2">
      <w:pPr>
        <w:pStyle w:val="Prrafodelista"/>
        <w:spacing w:line="276" w:lineRule="auto"/>
        <w:jc w:val="both"/>
        <w:rPr>
          <w:rFonts w:ascii="Courier New" w:hAnsi="Courier New" w:cs="Courier New"/>
          <w:sz w:val="24"/>
          <w:szCs w:val="24"/>
        </w:rPr>
      </w:pPr>
    </w:p>
    <w:p w:rsidR="002352A2" w:rsidRDefault="002352A2" w:rsidP="002352A2">
      <w:pPr>
        <w:pStyle w:val="Prrafodelista"/>
        <w:spacing w:line="276" w:lineRule="auto"/>
        <w:jc w:val="both"/>
        <w:rPr>
          <w:rFonts w:ascii="Courier New" w:hAnsi="Courier New" w:cs="Courier New"/>
          <w:sz w:val="24"/>
          <w:szCs w:val="24"/>
        </w:rPr>
      </w:pPr>
      <w:r w:rsidRPr="002352A2">
        <w:rPr>
          <w:rFonts w:ascii="Courier New" w:hAnsi="Courier New" w:cs="Courier New"/>
          <w:sz w:val="24"/>
          <w:szCs w:val="24"/>
        </w:rPr>
        <w:t>Que a fs. 9 obra la propuesta de modificación parcelaria, la misma contempla la creación de dos parcelas;</w:t>
      </w:r>
    </w:p>
    <w:p w:rsidR="002352A2" w:rsidRPr="002352A2" w:rsidRDefault="002352A2" w:rsidP="002352A2">
      <w:pPr>
        <w:pStyle w:val="Prrafodelista"/>
        <w:spacing w:line="276" w:lineRule="auto"/>
        <w:jc w:val="both"/>
        <w:rPr>
          <w:rFonts w:ascii="Courier New" w:hAnsi="Courier New" w:cs="Courier New"/>
          <w:sz w:val="24"/>
          <w:szCs w:val="24"/>
        </w:rPr>
      </w:pPr>
    </w:p>
    <w:p w:rsidR="002352A2" w:rsidRDefault="002352A2" w:rsidP="002352A2">
      <w:pPr>
        <w:pStyle w:val="Prrafodelista"/>
        <w:spacing w:line="276" w:lineRule="auto"/>
        <w:jc w:val="both"/>
        <w:rPr>
          <w:rFonts w:ascii="Courier New" w:hAnsi="Courier New" w:cs="Courier New"/>
          <w:sz w:val="24"/>
          <w:szCs w:val="24"/>
        </w:rPr>
      </w:pPr>
      <w:r w:rsidRPr="002352A2">
        <w:rPr>
          <w:rFonts w:ascii="Courier New" w:hAnsi="Courier New" w:cs="Courier New"/>
          <w:sz w:val="24"/>
          <w:szCs w:val="24"/>
        </w:rPr>
        <w:t>Que las parcelas se encuentran en zona Residencial General Bustos y de acuerdo lo estab</w:t>
      </w:r>
      <w:r w:rsidR="00A26815">
        <w:rPr>
          <w:rFonts w:ascii="Courier New" w:hAnsi="Courier New" w:cs="Courier New"/>
          <w:sz w:val="24"/>
          <w:szCs w:val="24"/>
        </w:rPr>
        <w:t>lece Ordenanza 8547 debe tener</w:t>
      </w:r>
      <w:bookmarkStart w:id="0" w:name="_GoBack"/>
      <w:bookmarkEnd w:id="0"/>
      <w:r w:rsidRPr="002352A2">
        <w:rPr>
          <w:rFonts w:ascii="Courier New" w:hAnsi="Courier New" w:cs="Courier New"/>
          <w:sz w:val="24"/>
          <w:szCs w:val="24"/>
        </w:rPr>
        <w:t xml:space="preserve"> un frente mínimo 15 m y superficie mínima 450m2;</w:t>
      </w:r>
    </w:p>
    <w:p w:rsidR="002352A2" w:rsidRPr="002352A2" w:rsidRDefault="002352A2" w:rsidP="002352A2">
      <w:pPr>
        <w:pStyle w:val="Prrafodelista"/>
        <w:spacing w:line="276" w:lineRule="auto"/>
        <w:jc w:val="both"/>
        <w:rPr>
          <w:rFonts w:ascii="Courier New" w:hAnsi="Courier New" w:cs="Courier New"/>
          <w:sz w:val="24"/>
          <w:szCs w:val="24"/>
        </w:rPr>
      </w:pPr>
    </w:p>
    <w:p w:rsidR="00061BD7" w:rsidRPr="002352A2" w:rsidRDefault="002352A2" w:rsidP="002352A2">
      <w:pPr>
        <w:pStyle w:val="Prrafodelista"/>
        <w:spacing w:line="276" w:lineRule="auto"/>
        <w:jc w:val="both"/>
        <w:rPr>
          <w:rFonts w:ascii="Courier New" w:hAnsi="Courier New" w:cs="Courier New"/>
          <w:sz w:val="24"/>
          <w:szCs w:val="24"/>
        </w:rPr>
      </w:pPr>
      <w:r w:rsidRPr="002352A2">
        <w:rPr>
          <w:rFonts w:ascii="Courier New" w:hAnsi="Courier New" w:cs="Courier New"/>
          <w:sz w:val="24"/>
          <w:szCs w:val="24"/>
        </w:rPr>
        <w:t xml:space="preserve">Que a fs. 18 la Secretaria de Obras Publicas y Planificación informa que la propuesta de subdivisión plantea la creación de dos parcelas que cumplen con la superficie mínima establecida, pero no cumplen con el frente mínimo exigido para la zona;  </w:t>
      </w:r>
    </w:p>
    <w:p w:rsidR="002352A2" w:rsidRPr="002352A2" w:rsidRDefault="002352A2" w:rsidP="002352A2">
      <w:pPr>
        <w:pStyle w:val="Prrafodelista"/>
        <w:spacing w:line="276" w:lineRule="auto"/>
        <w:jc w:val="both"/>
        <w:rPr>
          <w:rFonts w:ascii="Courier New" w:eastAsiaTheme="minorHAnsi" w:hAnsi="Courier New" w:cs="Courier New"/>
          <w:sz w:val="24"/>
          <w:szCs w:val="24"/>
        </w:rPr>
      </w:pPr>
    </w:p>
    <w:p w:rsidR="00CC5051" w:rsidRPr="002352A2" w:rsidRDefault="00DD71EF" w:rsidP="002352A2">
      <w:pPr>
        <w:pStyle w:val="Prrafodelista"/>
        <w:spacing w:line="276" w:lineRule="auto"/>
        <w:jc w:val="both"/>
        <w:rPr>
          <w:rFonts w:ascii="Courier New" w:hAnsi="Courier New" w:cs="Courier New"/>
          <w:sz w:val="24"/>
          <w:szCs w:val="24"/>
          <w:lang w:val="es-AR"/>
        </w:rPr>
      </w:pPr>
      <w:r w:rsidRPr="002352A2">
        <w:rPr>
          <w:rFonts w:ascii="Courier New" w:hAnsi="Courier New" w:cs="Courier New"/>
          <w:sz w:val="24"/>
          <w:szCs w:val="24"/>
          <w:lang w:val="es-AR"/>
        </w:rPr>
        <w:t>Que evaluado el expedi</w:t>
      </w:r>
      <w:r w:rsidR="002352A2">
        <w:rPr>
          <w:rFonts w:ascii="Courier New" w:hAnsi="Courier New" w:cs="Courier New"/>
          <w:sz w:val="24"/>
          <w:szCs w:val="24"/>
          <w:lang w:val="es-AR"/>
        </w:rPr>
        <w:t>ente por la Comisión de Obras y Servicios Públicos</w:t>
      </w:r>
      <w:r w:rsidRPr="002352A2">
        <w:rPr>
          <w:rFonts w:ascii="Courier New" w:hAnsi="Courier New" w:cs="Courier New"/>
          <w:sz w:val="24"/>
          <w:szCs w:val="24"/>
          <w:lang w:val="es-AR"/>
        </w:rPr>
        <w:t xml:space="preserve"> emite despacho favorable, aprobado por unanimidad en Sesión Ordinar</w:t>
      </w:r>
      <w:r w:rsidR="00E15375" w:rsidRPr="002352A2">
        <w:rPr>
          <w:rFonts w:ascii="Courier New" w:hAnsi="Courier New" w:cs="Courier New"/>
          <w:sz w:val="24"/>
          <w:szCs w:val="24"/>
          <w:lang w:val="es-AR"/>
        </w:rPr>
        <w:t>ia del día 26</w:t>
      </w:r>
      <w:r w:rsidR="006804FF" w:rsidRPr="002352A2">
        <w:rPr>
          <w:rFonts w:ascii="Courier New" w:hAnsi="Courier New" w:cs="Courier New"/>
          <w:sz w:val="24"/>
          <w:szCs w:val="24"/>
          <w:lang w:val="es-AR"/>
        </w:rPr>
        <w:t xml:space="preserve"> de abril</w:t>
      </w:r>
      <w:r w:rsidRPr="002352A2">
        <w:rPr>
          <w:rFonts w:ascii="Courier New" w:hAnsi="Courier New" w:cs="Courier New"/>
          <w:sz w:val="24"/>
          <w:szCs w:val="24"/>
          <w:lang w:val="es-AR"/>
        </w:rPr>
        <w:t xml:space="preserve"> de 2023.</w:t>
      </w:r>
    </w:p>
    <w:p w:rsidR="00061BD7" w:rsidRPr="002352A2" w:rsidRDefault="00061BD7" w:rsidP="002352A2">
      <w:pPr>
        <w:pStyle w:val="Prrafodelista"/>
        <w:spacing w:line="276" w:lineRule="auto"/>
        <w:jc w:val="both"/>
        <w:rPr>
          <w:rFonts w:ascii="Courier New" w:hAnsi="Courier New" w:cs="Courier New"/>
          <w:sz w:val="24"/>
          <w:szCs w:val="24"/>
          <w:lang w:val="es-AR"/>
        </w:rPr>
      </w:pPr>
    </w:p>
    <w:p w:rsidR="00DD71EF" w:rsidRDefault="00DD71EF" w:rsidP="008A12F9">
      <w:pPr>
        <w:spacing w:after="200" w:line="276" w:lineRule="auto"/>
        <w:ind w:left="720"/>
        <w:contextualSpacing/>
        <w:jc w:val="both"/>
        <w:rPr>
          <w:rFonts w:ascii="Courier New" w:hAnsi="Courier New" w:cs="Courier New"/>
          <w:sz w:val="24"/>
          <w:szCs w:val="24"/>
          <w:lang w:val="es-AR"/>
        </w:rPr>
      </w:pPr>
    </w:p>
    <w:p w:rsidR="002352A2" w:rsidRDefault="002352A2" w:rsidP="008A12F9">
      <w:pPr>
        <w:spacing w:after="200" w:line="276" w:lineRule="auto"/>
        <w:ind w:left="720"/>
        <w:contextualSpacing/>
        <w:jc w:val="both"/>
        <w:rPr>
          <w:rFonts w:ascii="Courier New" w:hAnsi="Courier New" w:cs="Courier New"/>
          <w:sz w:val="24"/>
          <w:szCs w:val="24"/>
          <w:lang w:val="es-AR"/>
        </w:rPr>
      </w:pPr>
    </w:p>
    <w:p w:rsidR="002352A2" w:rsidRDefault="002352A2" w:rsidP="008A12F9">
      <w:pPr>
        <w:spacing w:after="200" w:line="276" w:lineRule="auto"/>
        <w:ind w:left="720"/>
        <w:contextualSpacing/>
        <w:jc w:val="both"/>
        <w:rPr>
          <w:rFonts w:ascii="Courier New" w:hAnsi="Courier New" w:cs="Courier New"/>
          <w:sz w:val="24"/>
          <w:szCs w:val="24"/>
          <w:lang w:val="es-AR"/>
        </w:rPr>
      </w:pPr>
    </w:p>
    <w:p w:rsidR="002352A2" w:rsidRDefault="002352A2" w:rsidP="008A12F9">
      <w:pPr>
        <w:spacing w:after="200" w:line="276" w:lineRule="auto"/>
        <w:ind w:left="720"/>
        <w:contextualSpacing/>
        <w:jc w:val="both"/>
        <w:rPr>
          <w:rFonts w:ascii="Courier New" w:hAnsi="Courier New" w:cs="Courier New"/>
          <w:sz w:val="24"/>
          <w:szCs w:val="24"/>
          <w:lang w:val="es-AR"/>
        </w:rPr>
      </w:pPr>
    </w:p>
    <w:p w:rsidR="002352A2" w:rsidRDefault="002352A2" w:rsidP="002352A2">
      <w:pPr>
        <w:spacing w:after="200" w:line="276" w:lineRule="auto"/>
        <w:ind w:left="720"/>
        <w:contextualSpacing/>
        <w:jc w:val="right"/>
        <w:rPr>
          <w:rFonts w:ascii="Courier New" w:hAnsi="Courier New" w:cs="Courier New"/>
          <w:sz w:val="24"/>
          <w:szCs w:val="24"/>
          <w:lang w:val="es-AR"/>
        </w:rPr>
      </w:pPr>
      <w:r>
        <w:rPr>
          <w:rFonts w:ascii="Courier New" w:hAnsi="Courier New" w:cs="Courier New"/>
          <w:sz w:val="24"/>
          <w:szCs w:val="24"/>
          <w:lang w:val="es-AR"/>
        </w:rPr>
        <w:t>...///</w:t>
      </w:r>
    </w:p>
    <w:p w:rsidR="002352A2" w:rsidRDefault="002352A2" w:rsidP="002352A2">
      <w:pPr>
        <w:spacing w:after="200" w:line="276" w:lineRule="auto"/>
        <w:contextualSpacing/>
        <w:rPr>
          <w:rFonts w:ascii="Courier New" w:hAnsi="Courier New" w:cs="Courier New"/>
          <w:sz w:val="24"/>
          <w:szCs w:val="24"/>
          <w:lang w:val="es-AR"/>
        </w:rPr>
      </w:pPr>
      <w:r>
        <w:rPr>
          <w:rFonts w:ascii="Courier New" w:hAnsi="Courier New" w:cs="Courier New"/>
          <w:sz w:val="24"/>
          <w:szCs w:val="24"/>
          <w:lang w:val="es-AR"/>
        </w:rPr>
        <w:lastRenderedPageBreak/>
        <w:t>...///2.-</w:t>
      </w:r>
    </w:p>
    <w:p w:rsidR="002352A2" w:rsidRPr="00DD71EF" w:rsidRDefault="002352A2" w:rsidP="002352A2">
      <w:pPr>
        <w:spacing w:after="200" w:line="276" w:lineRule="auto"/>
        <w:contextualSpacing/>
        <w:rPr>
          <w:rFonts w:ascii="Courier New" w:hAnsi="Courier New" w:cs="Courier New"/>
          <w:sz w:val="24"/>
          <w:szCs w:val="24"/>
          <w:lang w:val="es-AR"/>
        </w:rPr>
      </w:pPr>
    </w:p>
    <w:p w:rsidR="00DD71EF" w:rsidRPr="00DD71EF" w:rsidRDefault="00DD71EF" w:rsidP="008A12F9">
      <w:pPr>
        <w:spacing w:after="200" w:line="276"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FF32D3" w:rsidRPr="00DD71EF" w:rsidRDefault="00DD71EF" w:rsidP="008A12F9">
      <w:pPr>
        <w:spacing w:before="100" w:beforeAutospacing="1" w:after="100" w:afterAutospacing="1" w:line="276"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DD71EF" w:rsidRDefault="00DD71EF" w:rsidP="008A12F9">
      <w:pPr>
        <w:spacing w:after="200" w:line="276" w:lineRule="auto"/>
        <w:rPr>
          <w:rFonts w:ascii="Courier New" w:hAnsi="Courier New" w:cs="Courier New"/>
          <w:b/>
          <w:sz w:val="24"/>
          <w:szCs w:val="24"/>
          <w:lang w:val="es-AR"/>
        </w:rPr>
      </w:pPr>
    </w:p>
    <w:p w:rsidR="00E15375" w:rsidRDefault="00F32FDC" w:rsidP="002352A2">
      <w:pPr>
        <w:spacing w:after="200" w:line="276" w:lineRule="auto"/>
        <w:ind w:left="720" w:hanging="720"/>
        <w:contextualSpacing/>
        <w:jc w:val="both"/>
        <w:rPr>
          <w:rFonts w:ascii="Courier New" w:hAnsi="Courier New" w:cs="Courier New"/>
          <w:sz w:val="24"/>
          <w:szCs w:val="24"/>
        </w:rPr>
      </w:pPr>
      <w:r w:rsidRPr="00DD71EF">
        <w:rPr>
          <w:rFonts w:ascii="Courier New" w:hAnsi="Courier New" w:cs="Courier New"/>
          <w:b/>
          <w:sz w:val="24"/>
          <w:szCs w:val="24"/>
          <w:u w:val="single"/>
          <w:lang w:val="es-AR"/>
        </w:rPr>
        <w:t>ART.1:</w:t>
      </w:r>
      <w:r w:rsidRPr="00DD71EF">
        <w:rPr>
          <w:rFonts w:ascii="Courier New" w:hAnsi="Courier New" w:cs="Courier New"/>
          <w:b/>
          <w:sz w:val="24"/>
          <w:szCs w:val="24"/>
          <w:lang w:val="es-AR"/>
        </w:rPr>
        <w:t xml:space="preserve"> </w:t>
      </w:r>
      <w:r w:rsidR="002352A2" w:rsidRPr="00B43954">
        <w:rPr>
          <w:rFonts w:ascii="Courier New" w:hAnsi="Courier New" w:cs="Courier New"/>
          <w:b/>
          <w:sz w:val="24"/>
          <w:szCs w:val="24"/>
        </w:rPr>
        <w:t>AUTORIZAR</w:t>
      </w:r>
      <w:r w:rsidR="002352A2" w:rsidRPr="00FE5602">
        <w:rPr>
          <w:rFonts w:ascii="Courier New" w:hAnsi="Courier New" w:cs="Courier New"/>
          <w:sz w:val="24"/>
          <w:szCs w:val="24"/>
        </w:rPr>
        <w:t xml:space="preserve"> </w:t>
      </w:r>
      <w:r w:rsidR="002352A2">
        <w:rPr>
          <w:rFonts w:ascii="Courier New" w:hAnsi="Courier New" w:cs="Courier New"/>
          <w:sz w:val="24"/>
          <w:szCs w:val="24"/>
        </w:rPr>
        <w:t>la subdivisión solicitada  todo de acuerdo a planos obrante a fs. 9 del expediente de referencia en el inmueble Designación Catastral 31-06-01-04-01-028-004 ubicado en Calle Mendoza 237 de Barrio General Bustos de nuestra Ciudad.-</w:t>
      </w:r>
    </w:p>
    <w:p w:rsidR="002352A2" w:rsidRDefault="002352A2" w:rsidP="002352A2">
      <w:pPr>
        <w:spacing w:after="200" w:line="276" w:lineRule="auto"/>
        <w:ind w:left="720" w:hanging="720"/>
        <w:contextualSpacing/>
        <w:jc w:val="both"/>
        <w:rPr>
          <w:rFonts w:ascii="Courier New" w:hAnsi="Courier New" w:cs="Courier New"/>
          <w:sz w:val="24"/>
          <w:szCs w:val="24"/>
          <w:lang w:val="es-AR"/>
        </w:rPr>
      </w:pPr>
    </w:p>
    <w:p w:rsidR="00EA340C" w:rsidRPr="00DD71EF" w:rsidRDefault="00EA340C" w:rsidP="008A12F9">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r w:rsidRPr="00DD71EF">
        <w:rPr>
          <w:rFonts w:ascii="Courier New" w:eastAsia="Times New Roman" w:hAnsi="Courier New" w:cs="Courier New"/>
          <w:b/>
          <w:sz w:val="24"/>
          <w:szCs w:val="24"/>
          <w:u w:val="single"/>
          <w:lang w:eastAsia="es-AR"/>
        </w:rPr>
        <w:t>A</w:t>
      </w:r>
      <w:r w:rsidR="00A04194">
        <w:rPr>
          <w:rFonts w:ascii="Courier New" w:eastAsia="Times New Roman" w:hAnsi="Courier New" w:cs="Courier New"/>
          <w:b/>
          <w:sz w:val="24"/>
          <w:szCs w:val="24"/>
          <w:u w:val="single"/>
          <w:lang w:eastAsia="es-AR"/>
        </w:rPr>
        <w:t>rt.2</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Pr="00DD71EF">
        <w:rPr>
          <w:rFonts w:ascii="Courier New" w:eastAsia="Times New Roman" w:hAnsi="Courier New" w:cs="Courier New"/>
          <w:b/>
          <w:sz w:val="24"/>
          <w:szCs w:val="24"/>
          <w:lang w:eastAsia="es-AR"/>
        </w:rPr>
        <w:t xml:space="preserve">PROTOCOLISECE,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DD71EF" w:rsidRPr="00DD71EF" w:rsidRDefault="00DD71EF" w:rsidP="008A12F9">
      <w:pPr>
        <w:spacing w:after="200" w:line="276"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E15375">
        <w:rPr>
          <w:rFonts w:ascii="Courier New" w:eastAsia="Arial Unicode MS" w:hAnsi="Courier New" w:cs="ShelleyAllegroScript-Normal"/>
          <w:b/>
          <w:sz w:val="24"/>
          <w:szCs w:val="24"/>
        </w:rPr>
        <w:t xml:space="preserve"> VEINTISÉIS</w:t>
      </w:r>
      <w:r w:rsidR="00D32C8A" w:rsidRPr="00DD71EF">
        <w:rPr>
          <w:rFonts w:ascii="Courier New" w:eastAsia="Arial Unicode MS" w:hAnsi="Courier New" w:cs="ShelleyAllegroScript-Normal"/>
          <w:b/>
          <w:sz w:val="24"/>
          <w:szCs w:val="24"/>
          <w:lang w:val="es-ES_tradnl"/>
        </w:rPr>
        <w:t xml:space="preserve"> </w:t>
      </w:r>
      <w:r w:rsidR="006804FF">
        <w:rPr>
          <w:rFonts w:ascii="Courier New" w:eastAsia="Times New Roman" w:hAnsi="Courier New" w:cs="Times New Roman"/>
          <w:b/>
          <w:bCs/>
          <w:color w:val="000000"/>
          <w:sz w:val="24"/>
          <w:szCs w:val="20"/>
          <w:lang w:eastAsia="es-ES"/>
        </w:rPr>
        <w:t>DIAS DEL MES DE ABRIL</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8A12F9">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30BCB"/>
    <w:rsid w:val="00061BD7"/>
    <w:rsid w:val="00074E12"/>
    <w:rsid w:val="000A40DE"/>
    <w:rsid w:val="000C01CB"/>
    <w:rsid w:val="000D2C9E"/>
    <w:rsid w:val="000E0C3B"/>
    <w:rsid w:val="00100DF6"/>
    <w:rsid w:val="0010750E"/>
    <w:rsid w:val="001553BF"/>
    <w:rsid w:val="001565AF"/>
    <w:rsid w:val="00175633"/>
    <w:rsid w:val="00177749"/>
    <w:rsid w:val="001E6297"/>
    <w:rsid w:val="00205EB4"/>
    <w:rsid w:val="00222C57"/>
    <w:rsid w:val="00226395"/>
    <w:rsid w:val="002352A2"/>
    <w:rsid w:val="0024000A"/>
    <w:rsid w:val="002A7302"/>
    <w:rsid w:val="002F100C"/>
    <w:rsid w:val="002F4EF5"/>
    <w:rsid w:val="002F6507"/>
    <w:rsid w:val="003200BD"/>
    <w:rsid w:val="0032632C"/>
    <w:rsid w:val="00332660"/>
    <w:rsid w:val="00335286"/>
    <w:rsid w:val="00351F39"/>
    <w:rsid w:val="00353368"/>
    <w:rsid w:val="00354EBC"/>
    <w:rsid w:val="00367BF6"/>
    <w:rsid w:val="00380DC2"/>
    <w:rsid w:val="003A0CA9"/>
    <w:rsid w:val="003A2DE0"/>
    <w:rsid w:val="0043309A"/>
    <w:rsid w:val="00454D0B"/>
    <w:rsid w:val="00463F5F"/>
    <w:rsid w:val="00473CD1"/>
    <w:rsid w:val="004744BB"/>
    <w:rsid w:val="004922A8"/>
    <w:rsid w:val="0049500B"/>
    <w:rsid w:val="0049544F"/>
    <w:rsid w:val="004E0F7C"/>
    <w:rsid w:val="00512275"/>
    <w:rsid w:val="00523D32"/>
    <w:rsid w:val="00534378"/>
    <w:rsid w:val="00556BD1"/>
    <w:rsid w:val="00596EB8"/>
    <w:rsid w:val="005A6227"/>
    <w:rsid w:val="005B18ED"/>
    <w:rsid w:val="005B749C"/>
    <w:rsid w:val="005C6E95"/>
    <w:rsid w:val="005D7DE6"/>
    <w:rsid w:val="0060020C"/>
    <w:rsid w:val="006208F0"/>
    <w:rsid w:val="00622FBE"/>
    <w:rsid w:val="00634A61"/>
    <w:rsid w:val="00661D01"/>
    <w:rsid w:val="00671A0B"/>
    <w:rsid w:val="006804FF"/>
    <w:rsid w:val="00687AD2"/>
    <w:rsid w:val="006A7CB7"/>
    <w:rsid w:val="006E3D7C"/>
    <w:rsid w:val="006E7551"/>
    <w:rsid w:val="006F0967"/>
    <w:rsid w:val="006F0C25"/>
    <w:rsid w:val="0071308D"/>
    <w:rsid w:val="007242AC"/>
    <w:rsid w:val="007631F6"/>
    <w:rsid w:val="00782831"/>
    <w:rsid w:val="007C204F"/>
    <w:rsid w:val="007F1D37"/>
    <w:rsid w:val="00806105"/>
    <w:rsid w:val="008245F8"/>
    <w:rsid w:val="00831851"/>
    <w:rsid w:val="00844906"/>
    <w:rsid w:val="008459F5"/>
    <w:rsid w:val="00863700"/>
    <w:rsid w:val="0088171A"/>
    <w:rsid w:val="00881BF6"/>
    <w:rsid w:val="008979BF"/>
    <w:rsid w:val="008A12F9"/>
    <w:rsid w:val="008C4760"/>
    <w:rsid w:val="008D15C2"/>
    <w:rsid w:val="008D59A9"/>
    <w:rsid w:val="00914308"/>
    <w:rsid w:val="00940E73"/>
    <w:rsid w:val="00A04194"/>
    <w:rsid w:val="00A05052"/>
    <w:rsid w:val="00A06F49"/>
    <w:rsid w:val="00A1457A"/>
    <w:rsid w:val="00A26815"/>
    <w:rsid w:val="00A4190F"/>
    <w:rsid w:val="00A43191"/>
    <w:rsid w:val="00A71A3B"/>
    <w:rsid w:val="00A771BF"/>
    <w:rsid w:val="00A93D28"/>
    <w:rsid w:val="00AB0CF5"/>
    <w:rsid w:val="00AF1ED1"/>
    <w:rsid w:val="00AF687C"/>
    <w:rsid w:val="00B504CF"/>
    <w:rsid w:val="00B7048A"/>
    <w:rsid w:val="00BD554F"/>
    <w:rsid w:val="00BE452F"/>
    <w:rsid w:val="00BF09EB"/>
    <w:rsid w:val="00BF0CB8"/>
    <w:rsid w:val="00C10561"/>
    <w:rsid w:val="00C26E67"/>
    <w:rsid w:val="00C37B26"/>
    <w:rsid w:val="00C74B0F"/>
    <w:rsid w:val="00CA6104"/>
    <w:rsid w:val="00CB0752"/>
    <w:rsid w:val="00CB1DAC"/>
    <w:rsid w:val="00CC5051"/>
    <w:rsid w:val="00CE70AE"/>
    <w:rsid w:val="00CF4FEB"/>
    <w:rsid w:val="00D32C8A"/>
    <w:rsid w:val="00D35EF9"/>
    <w:rsid w:val="00D53048"/>
    <w:rsid w:val="00D735AD"/>
    <w:rsid w:val="00D76052"/>
    <w:rsid w:val="00D9384E"/>
    <w:rsid w:val="00DC683A"/>
    <w:rsid w:val="00DD687C"/>
    <w:rsid w:val="00DD71EF"/>
    <w:rsid w:val="00DF4D00"/>
    <w:rsid w:val="00DF76B6"/>
    <w:rsid w:val="00E0531E"/>
    <w:rsid w:val="00E10FFC"/>
    <w:rsid w:val="00E15375"/>
    <w:rsid w:val="00E206DB"/>
    <w:rsid w:val="00E35795"/>
    <w:rsid w:val="00E87155"/>
    <w:rsid w:val="00E872D7"/>
    <w:rsid w:val="00EA340C"/>
    <w:rsid w:val="00EA6107"/>
    <w:rsid w:val="00EC04EE"/>
    <w:rsid w:val="00ED7108"/>
    <w:rsid w:val="00EE28E5"/>
    <w:rsid w:val="00F05C4B"/>
    <w:rsid w:val="00F12AF0"/>
    <w:rsid w:val="00F229D5"/>
    <w:rsid w:val="00F32FDC"/>
    <w:rsid w:val="00F34AF1"/>
    <w:rsid w:val="00F811C4"/>
    <w:rsid w:val="00F9477A"/>
    <w:rsid w:val="00FA4ECE"/>
    <w:rsid w:val="00FB0A6F"/>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F2AE6-5709-4CBE-8089-4ED5A814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282</Words>
  <Characters>1554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2023-04-27T10:57:00Z</cp:lastPrinted>
  <dcterms:created xsi:type="dcterms:W3CDTF">2023-04-27T11:02:00Z</dcterms:created>
  <dcterms:modified xsi:type="dcterms:W3CDTF">2023-04-27T13:53:00Z</dcterms:modified>
</cp:coreProperties>
</file>