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61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2507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6170" w:rsidRDefault="00DD71EF" w:rsidP="004661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983C1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113/2023 presentado por  </w:t>
      </w:r>
      <w:proofErr w:type="spellStart"/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>Grella</w:t>
      </w:r>
      <w:proofErr w:type="spellEnd"/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Estela Mary – Eximición de Tasa por</w:t>
      </w:r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661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</w:t>
      </w:r>
    </w:p>
    <w:p w:rsidR="00466170" w:rsidRDefault="00466170" w:rsidP="004661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12AF0" w:rsidRPr="00983C1B" w:rsidRDefault="00466170" w:rsidP="004661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466170">
        <w:rPr>
          <w:rFonts w:ascii="Courier New" w:eastAsia="Arial Unicode MS" w:hAnsi="Courier New" w:cs="Courier New"/>
          <w:sz w:val="24"/>
          <w:szCs w:val="24"/>
        </w:rPr>
        <w:t>00001819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983C1B" w:rsidRDefault="00983C1B" w:rsidP="004661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66170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466170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466170">
        <w:rPr>
          <w:rFonts w:ascii="Courier New" w:eastAsia="Arial Unicode MS" w:hAnsi="Courier New" w:cs="Courier New"/>
          <w:sz w:val="24"/>
          <w:szCs w:val="24"/>
        </w:rPr>
        <w:t>Municipal Nº00001819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38A99-DDC5-4306-B90B-6766B4ADE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2023-05-18T10:48:00Z</cp:lastPrinted>
  <dcterms:created xsi:type="dcterms:W3CDTF">2023-05-18T10:54:00Z</dcterms:created>
  <dcterms:modified xsi:type="dcterms:W3CDTF">2023-05-18T10:54:00Z</dcterms:modified>
</cp:coreProperties>
</file>