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10E78"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2571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96CBF" w:rsidRPr="00410E78" w:rsidRDefault="00DD71EF" w:rsidP="00A723C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410E78">
        <w:rPr>
          <w:rFonts w:ascii="Courier New" w:hAnsi="Courier New"/>
          <w:color w:val="000000"/>
          <w:sz w:val="24"/>
          <w:lang w:val="es-AR"/>
        </w:rPr>
        <w:t>Visto</w:t>
      </w:r>
      <w:r w:rsidRPr="00410E78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410E7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403/2023 - iniciado por Cuello Stella Maris, solicitando eximición de la deuda que mantiene con COSAG; y  </w:t>
      </w:r>
    </w:p>
    <w:p w:rsidR="00F12AF0" w:rsidRPr="00410E78" w:rsidRDefault="00F12AF0" w:rsidP="00A723C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A723C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A723C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A723C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10E78" w:rsidRPr="00410E78" w:rsidRDefault="00CD0897" w:rsidP="00410E7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10E78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10E78">
        <w:rPr>
          <w:rFonts w:ascii="Courier New" w:hAnsi="Courier New" w:cs="Courier New"/>
          <w:sz w:val="24"/>
          <w:szCs w:val="24"/>
        </w:rPr>
        <w:t xml:space="preserve"> </w:t>
      </w:r>
      <w:r w:rsidR="00410E78" w:rsidRPr="00410E78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410E78" w:rsidRPr="00410E78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410E78" w:rsidRPr="00410E78">
        <w:rPr>
          <w:rFonts w:ascii="Courier New" w:eastAsia="Arial Unicode MS" w:hAnsi="Courier New" w:cs="Courier New"/>
          <w:sz w:val="24"/>
          <w:szCs w:val="24"/>
        </w:rPr>
        <w:t>;</w:t>
      </w:r>
    </w:p>
    <w:p w:rsidR="00410E78" w:rsidRPr="00410E78" w:rsidRDefault="00410E78" w:rsidP="00410E7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10E78" w:rsidRPr="00410E78" w:rsidRDefault="00410E78" w:rsidP="00410E7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10E78"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410E78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410E78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410E78"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 w:rsidRPr="00410E78"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410E78" w:rsidRPr="00410E78" w:rsidRDefault="00410E78" w:rsidP="00410E7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611C" w:rsidRPr="00410E78" w:rsidRDefault="00410E78" w:rsidP="00410E7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10E78">
        <w:rPr>
          <w:rFonts w:ascii="Courier New" w:eastAsia="Arial Unicode MS" w:hAnsi="Courier New" w:cs="Courier New"/>
          <w:sz w:val="24"/>
          <w:szCs w:val="24"/>
        </w:rPr>
        <w:t>Que a fojas 29 del expediente de marras solicitan la eximición de la deuda que mantienen con la empras COSAG Ltda</w:t>
      </w:r>
      <w:r>
        <w:rPr>
          <w:rFonts w:ascii="Courier New" w:eastAsia="Arial Unicode MS" w:hAnsi="Courier New" w:cs="Courier New"/>
          <w:sz w:val="24"/>
          <w:szCs w:val="24"/>
        </w:rPr>
        <w:t>.</w:t>
      </w:r>
      <w:r w:rsidRPr="00410E78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410E78">
        <w:rPr>
          <w:rFonts w:ascii="Courier New" w:eastAsia="Arial Unicode MS" w:hAnsi="Courier New" w:cs="Courier New"/>
          <w:sz w:val="24"/>
          <w:szCs w:val="24"/>
        </w:rPr>
        <w:t>y</w:t>
      </w:r>
      <w:proofErr w:type="gramEnd"/>
      <w:r w:rsidRPr="00410E78">
        <w:rPr>
          <w:rFonts w:ascii="Courier New" w:eastAsia="Arial Unicode MS" w:hAnsi="Courier New" w:cs="Courier New"/>
          <w:sz w:val="24"/>
          <w:szCs w:val="24"/>
        </w:rPr>
        <w:t xml:space="preserve"> Tasa por Servicio a la Propiedad Cuenta Municipal Nº00030247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B96CBF" w:rsidRPr="00410E78" w:rsidRDefault="00B96CBF" w:rsidP="00410E7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6CBF" w:rsidRDefault="00DD71EF" w:rsidP="007D0F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10E78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10E78">
        <w:rPr>
          <w:rFonts w:ascii="Courier New" w:hAnsi="Courier New" w:cs="Courier New"/>
          <w:sz w:val="24"/>
          <w:szCs w:val="24"/>
        </w:rPr>
        <w:t>ia del</w:t>
      </w:r>
      <w:r w:rsidR="000F611C" w:rsidRPr="00410E78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10E78">
        <w:rPr>
          <w:rFonts w:ascii="Courier New" w:hAnsi="Courier New" w:cs="Courier New"/>
          <w:sz w:val="24"/>
          <w:szCs w:val="24"/>
        </w:rPr>
        <w:t xml:space="preserve"> de junio</w:t>
      </w:r>
      <w:r w:rsidRPr="00410E78">
        <w:rPr>
          <w:rFonts w:ascii="Courier New" w:hAnsi="Courier New" w:cs="Courier New"/>
          <w:sz w:val="24"/>
          <w:szCs w:val="24"/>
        </w:rPr>
        <w:t xml:space="preserve"> de 2023.</w:t>
      </w:r>
    </w:p>
    <w:p w:rsidR="007D0F4B" w:rsidRPr="00A723C8" w:rsidRDefault="007D0F4B" w:rsidP="007D0F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A723C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A723C8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A723C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A723C8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241AD" w:rsidRDefault="00F83E0E" w:rsidP="00A723C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81B2E" w:rsidRPr="00410E78">
        <w:rPr>
          <w:rFonts w:ascii="Courier New" w:eastAsia="Arial Unicode MS" w:hAnsi="Courier New" w:cs="Courier New"/>
          <w:sz w:val="24"/>
          <w:szCs w:val="24"/>
        </w:rPr>
        <w:t>00030247</w:t>
      </w:r>
      <w:r w:rsidR="00B96CB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2023 inclusive.-</w:t>
      </w:r>
    </w:p>
    <w:p w:rsidR="00B96CBF" w:rsidRDefault="00B96CBF" w:rsidP="00A723C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D0F4B" w:rsidRDefault="007D0F4B" w:rsidP="00A723C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6CBF" w:rsidRDefault="007D0F4B" w:rsidP="007D0F4B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D0F4B" w:rsidRDefault="007D0F4B" w:rsidP="007D0F4B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D0F4B" w:rsidRDefault="007D0F4B" w:rsidP="007D0F4B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7D0F4B" w:rsidRDefault="00C81B2E" w:rsidP="00C81B2E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7D0F4B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7D0F4B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7D0F4B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7D0F4B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</w:t>
      </w:r>
      <w:r w:rsidR="00975B51">
        <w:rPr>
          <w:rFonts w:ascii="Courier New" w:eastAsia="Arial Unicode MS" w:hAnsi="Courier New" w:cs="Courier New"/>
          <w:sz w:val="24"/>
          <w:szCs w:val="24"/>
        </w:rPr>
        <w:t>a. Cuenta Nº 01-01-273-008/10874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/00-05, que obra a fojas 30 del expediente 403/2022,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3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>
        <w:rPr>
          <w:rFonts w:ascii="Courier New" w:eastAsia="Arial Unicode MS" w:hAnsi="Courier New" w:cs="Courier New"/>
          <w:sz w:val="24"/>
          <w:szCs w:val="24"/>
        </w:rPr>
        <w:t>-</w:t>
      </w:r>
    </w:p>
    <w:p w:rsidR="00C81B2E" w:rsidRDefault="00C81B2E" w:rsidP="00C81B2E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81B2E" w:rsidRPr="00C81B2E" w:rsidRDefault="00C81B2E" w:rsidP="00C81B2E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A93B7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 de haberlos.-</w:t>
      </w:r>
    </w:p>
    <w:p w:rsidR="007D0F4B" w:rsidRDefault="007D0F4B" w:rsidP="00C81B2E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55465E" w:rsidRDefault="00EA340C" w:rsidP="00C81B2E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C81B2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rt.4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B1CA8" w:rsidRPr="000368E5" w:rsidRDefault="007B1CA8" w:rsidP="00C81B2E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C81B2E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C81B2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46171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75B51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6CF60-7610-4168-8017-0CAF28487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2023-06-29T11:43:00Z</cp:lastPrinted>
  <dcterms:created xsi:type="dcterms:W3CDTF">2023-06-29T16:45:00Z</dcterms:created>
  <dcterms:modified xsi:type="dcterms:W3CDTF">2023-06-30T13:38:00Z</dcterms:modified>
</cp:coreProperties>
</file>