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C81B2E" w:rsidRDefault="00DD71EF" w:rsidP="00DD71EF">
      <w:pPr>
        <w:spacing w:after="0" w:line="240" w:lineRule="auto"/>
        <w:ind w:left="113"/>
        <w:jc w:val="center"/>
        <w:rPr>
          <w:rFonts w:ascii="Courier New" w:hAnsi="Courier New" w:cs="Courier New"/>
          <w:b/>
          <w:sz w:val="24"/>
          <w:szCs w:val="24"/>
          <w:lang w:val="es-AR"/>
        </w:rPr>
      </w:pPr>
      <w:r w:rsidRPr="00C81B2E">
        <w:rPr>
          <w:rFonts w:ascii="Courier New" w:hAnsi="Courier New" w:cs="Courier New"/>
          <w:b/>
          <w:sz w:val="24"/>
          <w:szCs w:val="24"/>
          <w:lang w:val="es-AR"/>
        </w:rPr>
        <w:t xml:space="preserve">“1983 – 2023 40 </w:t>
      </w:r>
      <w:r w:rsidRPr="00410E78">
        <w:rPr>
          <w:rFonts w:ascii="Courier New" w:hAnsi="Courier New" w:cs="Courier New"/>
          <w:b/>
          <w:sz w:val="24"/>
          <w:szCs w:val="24"/>
          <w:lang w:val="es-AR"/>
        </w:rPr>
        <w:t xml:space="preserve">Años </w:t>
      </w:r>
      <w:r w:rsidRPr="00C81B2E">
        <w:rPr>
          <w:rFonts w:ascii="Courier New" w:hAnsi="Courier New" w:cs="Courier New"/>
          <w:b/>
          <w:sz w:val="24"/>
          <w:szCs w:val="24"/>
          <w:lang w:val="es-AR"/>
        </w:rPr>
        <w:t>de Democracia”.</w:t>
      </w:r>
    </w:p>
    <w:p w:rsidR="00DD71EF" w:rsidRPr="00C81B2E" w:rsidRDefault="00DD71EF" w:rsidP="00DD71EF">
      <w:pPr>
        <w:spacing w:after="0" w:line="240" w:lineRule="auto"/>
        <w:ind w:left="113"/>
        <w:jc w:val="center"/>
        <w:rPr>
          <w:rFonts w:ascii="Courier New" w:hAnsi="Courier New" w:cs="Courier New"/>
          <w:b/>
          <w:sz w:val="24"/>
          <w:szCs w:val="24"/>
          <w:lang w:val="es-AR"/>
        </w:rPr>
      </w:pPr>
    </w:p>
    <w:p w:rsidR="00DD71EF" w:rsidRPr="00C81B2E"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C81B2E">
        <w:rPr>
          <w:rFonts w:ascii="Courier New" w:eastAsia="Times New Roman" w:hAnsi="Courier New" w:cs="Times New Roman"/>
          <w:b/>
          <w:sz w:val="24"/>
          <w:szCs w:val="20"/>
          <w:u w:val="single"/>
          <w:lang w:val="es-AR" w:eastAsia="es-AR"/>
        </w:rPr>
        <w:t>ORDENANZA  Nº 1</w:t>
      </w:r>
      <w:r w:rsidR="00F5387E">
        <w:rPr>
          <w:rFonts w:ascii="Courier New" w:eastAsia="Times New Roman" w:hAnsi="Courier New" w:cs="Times New Roman"/>
          <w:b/>
          <w:sz w:val="24"/>
          <w:szCs w:val="20"/>
          <w:u w:val="single"/>
          <w:lang w:val="es-AR" w:eastAsia="es-AR"/>
        </w:rPr>
        <w:t>2589</w:t>
      </w:r>
    </w:p>
    <w:p w:rsidR="00DD71EF" w:rsidRPr="00C81B2E"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F12AF0" w:rsidRPr="00F5387E" w:rsidRDefault="00DD71EF" w:rsidP="00F5387E">
      <w:pPr>
        <w:pStyle w:val="Textoindependiente2"/>
        <w:spacing w:line="276" w:lineRule="auto"/>
        <w:ind w:left="644" w:hanging="644"/>
        <w:jc w:val="both"/>
        <w:rPr>
          <w:rFonts w:ascii="Courier New" w:hAnsi="Courier New" w:cs="Courier New"/>
          <w:b w:val="0"/>
          <w:sz w:val="24"/>
          <w:szCs w:val="24"/>
          <w:lang w:val="es-ES_tradnl"/>
        </w:rPr>
      </w:pPr>
      <w:r w:rsidRPr="00405D05">
        <w:rPr>
          <w:rFonts w:ascii="Courier New" w:hAnsi="Courier New"/>
          <w:color w:val="000000"/>
          <w:sz w:val="24"/>
          <w:lang w:val="es-AR"/>
        </w:rPr>
        <w:t>Visto</w:t>
      </w:r>
      <w:r w:rsidRPr="00405D05">
        <w:rPr>
          <w:rFonts w:ascii="Courier New" w:hAnsi="Courier New" w:cs="Courier New"/>
          <w:color w:val="000000"/>
          <w:sz w:val="24"/>
          <w:szCs w:val="24"/>
          <w:lang w:val="es-AR"/>
        </w:rPr>
        <w:t>:</w:t>
      </w:r>
      <w:r w:rsidR="00A86583" w:rsidRPr="00A86583">
        <w:rPr>
          <w:rFonts w:ascii="Courier New" w:hAnsi="Courier New" w:cs="Courier New"/>
          <w:b w:val="0"/>
          <w:sz w:val="24"/>
          <w:szCs w:val="24"/>
          <w:lang w:val="es-ES_tradnl"/>
        </w:rPr>
        <w:t xml:space="preserve"> </w:t>
      </w:r>
      <w:r w:rsidR="00F5387E" w:rsidRPr="00F5387E">
        <w:rPr>
          <w:rFonts w:ascii="Courier New" w:hAnsi="Courier New" w:cs="Courier New"/>
          <w:b w:val="0"/>
          <w:sz w:val="24"/>
          <w:szCs w:val="24"/>
          <w:lang w:val="es-AR"/>
        </w:rPr>
        <w:t>El expediente Nº137/23 iniciado por Ferrari Ariel  –Ref.: Previa; y</w:t>
      </w:r>
    </w:p>
    <w:p w:rsidR="00DF03F7" w:rsidRDefault="00DF03F7" w:rsidP="00F5387E">
      <w:pPr>
        <w:pStyle w:val="Textoindependiente2"/>
        <w:spacing w:line="276" w:lineRule="auto"/>
        <w:ind w:left="644" w:hanging="644"/>
        <w:jc w:val="both"/>
        <w:rPr>
          <w:rFonts w:ascii="Courier New" w:eastAsiaTheme="minorHAnsi" w:hAnsi="Courier New" w:cs="Courier New"/>
          <w:b w:val="0"/>
          <w:bCs w:val="0"/>
          <w:sz w:val="24"/>
          <w:szCs w:val="24"/>
          <w:lang w:eastAsia="en-US"/>
        </w:rPr>
      </w:pPr>
    </w:p>
    <w:p w:rsidR="008608C1" w:rsidRPr="00410E78" w:rsidRDefault="008608C1" w:rsidP="00F5387E">
      <w:pPr>
        <w:pStyle w:val="Textoindependiente2"/>
        <w:spacing w:line="276" w:lineRule="auto"/>
        <w:jc w:val="both"/>
        <w:rPr>
          <w:rFonts w:ascii="Courier New" w:hAnsi="Courier New" w:cs="Courier New"/>
          <w:b w:val="0"/>
          <w:sz w:val="24"/>
          <w:szCs w:val="24"/>
          <w:lang w:val="es-AR"/>
        </w:rPr>
      </w:pPr>
    </w:p>
    <w:p w:rsidR="00DD71EF" w:rsidRPr="00DD71EF" w:rsidRDefault="00DD71EF" w:rsidP="00F5387E">
      <w:pPr>
        <w:spacing w:after="0" w:line="276" w:lineRule="auto"/>
        <w:jc w:val="center"/>
        <w:rPr>
          <w:rFonts w:ascii="Courier New" w:eastAsia="Times New Roman" w:hAnsi="Courier New" w:cs="Times New Roman"/>
          <w:b/>
          <w:bCs/>
          <w:color w:val="000000"/>
          <w:sz w:val="24"/>
          <w:szCs w:val="20"/>
          <w:lang w:val="pt-BR" w:eastAsia="es-ES"/>
        </w:rPr>
      </w:pPr>
      <w:r w:rsidRPr="00DD71EF">
        <w:rPr>
          <w:rFonts w:ascii="Courier New" w:eastAsia="Times New Roman" w:hAnsi="Courier New" w:cs="Times New Roman"/>
          <w:b/>
          <w:bCs/>
          <w:color w:val="000000"/>
          <w:sz w:val="24"/>
          <w:szCs w:val="20"/>
          <w:lang w:val="pt-BR" w:eastAsia="es-ES"/>
        </w:rPr>
        <w:t>C O N S I D E R A N D O</w:t>
      </w:r>
    </w:p>
    <w:p w:rsidR="00DD71EF" w:rsidRPr="00DD71EF" w:rsidRDefault="00DD71EF" w:rsidP="00F5387E">
      <w:pPr>
        <w:spacing w:after="0" w:line="276" w:lineRule="auto"/>
        <w:jc w:val="center"/>
        <w:rPr>
          <w:rFonts w:ascii="Courier New" w:eastAsia="Times New Roman" w:hAnsi="Courier New" w:cs="Times New Roman"/>
          <w:b/>
          <w:bCs/>
          <w:color w:val="000000"/>
          <w:sz w:val="24"/>
          <w:szCs w:val="20"/>
          <w:lang w:val="pt-BR" w:eastAsia="es-ES"/>
        </w:rPr>
      </w:pPr>
    </w:p>
    <w:p w:rsidR="00DD71EF" w:rsidRPr="00DD71EF" w:rsidRDefault="00DD71EF" w:rsidP="00F5387E">
      <w:pPr>
        <w:spacing w:after="0" w:line="276" w:lineRule="auto"/>
        <w:rPr>
          <w:rFonts w:ascii="Courier New" w:eastAsia="Times New Roman" w:hAnsi="Courier New" w:cs="Times New Roman"/>
          <w:b/>
          <w:bCs/>
          <w:color w:val="000000"/>
          <w:sz w:val="24"/>
          <w:szCs w:val="20"/>
          <w:lang w:val="pt-BR" w:eastAsia="es-ES"/>
        </w:rPr>
      </w:pPr>
    </w:p>
    <w:p w:rsidR="00F5387E" w:rsidRPr="00F5387E" w:rsidRDefault="00CD0897" w:rsidP="00F5387E">
      <w:pPr>
        <w:pStyle w:val="Prrafodelista"/>
        <w:spacing w:line="276" w:lineRule="auto"/>
        <w:jc w:val="both"/>
        <w:rPr>
          <w:rFonts w:ascii="Courier New" w:eastAsia="Arial Unicode MS" w:hAnsi="Courier New" w:cs="Courier New"/>
          <w:sz w:val="24"/>
          <w:szCs w:val="24"/>
          <w:lang w:val="pt-BR"/>
        </w:rPr>
      </w:pPr>
      <w:r w:rsidRPr="00F5387E">
        <w:rPr>
          <w:rFonts w:ascii="Courier New" w:eastAsia="Arial Unicode MS" w:hAnsi="Courier New" w:cs="Courier New"/>
          <w:sz w:val="24"/>
          <w:szCs w:val="24"/>
          <w:lang w:val="pt-BR"/>
        </w:rPr>
        <w:t>Que</w:t>
      </w:r>
      <w:r w:rsidR="00F5387E" w:rsidRPr="00F5387E">
        <w:rPr>
          <w:rFonts w:ascii="Courier New" w:eastAsia="Arial Unicode MS" w:hAnsi="Courier New" w:cs="Courier New"/>
          <w:sz w:val="24"/>
          <w:szCs w:val="24"/>
          <w:lang w:val="pt-BR"/>
        </w:rPr>
        <w:t xml:space="preserve"> a fs. 3 obra fotocopia de DNI </w:t>
      </w:r>
      <w:proofErr w:type="spellStart"/>
      <w:r w:rsidR="00F5387E" w:rsidRPr="00F5387E">
        <w:rPr>
          <w:rFonts w:ascii="Courier New" w:eastAsia="Arial Unicode MS" w:hAnsi="Courier New" w:cs="Courier New"/>
          <w:sz w:val="24"/>
          <w:szCs w:val="24"/>
          <w:lang w:val="pt-BR"/>
        </w:rPr>
        <w:t>del</w:t>
      </w:r>
      <w:proofErr w:type="spellEnd"/>
      <w:r w:rsidR="00F5387E" w:rsidRPr="00F5387E">
        <w:rPr>
          <w:rFonts w:ascii="Courier New" w:eastAsia="Arial Unicode MS" w:hAnsi="Courier New" w:cs="Courier New"/>
          <w:sz w:val="24"/>
          <w:szCs w:val="24"/>
          <w:lang w:val="pt-BR"/>
        </w:rPr>
        <w:t xml:space="preserve"> Sr. Ferrari Ariel;</w:t>
      </w:r>
    </w:p>
    <w:p w:rsidR="00F5387E" w:rsidRPr="00F5387E" w:rsidRDefault="00F5387E" w:rsidP="00F5387E">
      <w:pPr>
        <w:pStyle w:val="Prrafodelista"/>
        <w:spacing w:line="276" w:lineRule="auto"/>
        <w:jc w:val="both"/>
        <w:rPr>
          <w:rFonts w:ascii="Courier New" w:eastAsia="Arial Unicode MS" w:hAnsi="Courier New" w:cs="Courier New"/>
          <w:sz w:val="24"/>
          <w:szCs w:val="24"/>
          <w:lang w:val="pt-BR"/>
        </w:rPr>
      </w:pPr>
    </w:p>
    <w:p w:rsidR="00F5387E" w:rsidRPr="00F5387E" w:rsidRDefault="00F5387E" w:rsidP="00F5387E">
      <w:pPr>
        <w:pStyle w:val="Prrafodelista"/>
        <w:spacing w:line="276" w:lineRule="auto"/>
        <w:jc w:val="both"/>
        <w:rPr>
          <w:rFonts w:ascii="Courier New" w:eastAsia="Arial Unicode MS" w:hAnsi="Courier New" w:cs="Courier New"/>
          <w:sz w:val="24"/>
          <w:szCs w:val="24"/>
          <w:lang w:val="pt-BR"/>
        </w:rPr>
      </w:pPr>
      <w:r w:rsidRPr="00F5387E">
        <w:rPr>
          <w:rFonts w:ascii="Courier New" w:eastAsia="Arial Unicode MS" w:hAnsi="Courier New" w:cs="Courier New"/>
          <w:sz w:val="24"/>
          <w:szCs w:val="24"/>
          <w:lang w:val="pt-BR"/>
        </w:rPr>
        <w:t xml:space="preserve">Que a fs. 4 obra informe de </w:t>
      </w:r>
      <w:proofErr w:type="spellStart"/>
      <w:r w:rsidRPr="00F5387E">
        <w:rPr>
          <w:rFonts w:ascii="Courier New" w:eastAsia="Arial Unicode MS" w:hAnsi="Courier New" w:cs="Courier New"/>
          <w:sz w:val="24"/>
          <w:szCs w:val="24"/>
          <w:lang w:val="pt-BR"/>
        </w:rPr>
        <w:t>dominio</w:t>
      </w:r>
      <w:proofErr w:type="spellEnd"/>
      <w:r w:rsidRPr="00F5387E">
        <w:rPr>
          <w:rFonts w:ascii="Courier New" w:eastAsia="Arial Unicode MS" w:hAnsi="Courier New" w:cs="Courier New"/>
          <w:sz w:val="24"/>
          <w:szCs w:val="24"/>
          <w:lang w:val="pt-BR"/>
        </w:rPr>
        <w:t xml:space="preserve"> por </w:t>
      </w:r>
      <w:proofErr w:type="spellStart"/>
      <w:r w:rsidRPr="00F5387E">
        <w:rPr>
          <w:rFonts w:ascii="Courier New" w:eastAsia="Arial Unicode MS" w:hAnsi="Courier New" w:cs="Courier New"/>
          <w:sz w:val="24"/>
          <w:szCs w:val="24"/>
          <w:lang w:val="pt-BR"/>
        </w:rPr>
        <w:t>el</w:t>
      </w:r>
      <w:proofErr w:type="spellEnd"/>
      <w:r w:rsidRPr="00F5387E">
        <w:rPr>
          <w:rFonts w:ascii="Courier New" w:eastAsia="Arial Unicode MS" w:hAnsi="Courier New" w:cs="Courier New"/>
          <w:sz w:val="24"/>
          <w:szCs w:val="24"/>
          <w:lang w:val="pt-BR"/>
        </w:rPr>
        <w:t xml:space="preserve"> Registro de </w:t>
      </w:r>
      <w:proofErr w:type="spellStart"/>
      <w:r w:rsidRPr="00F5387E">
        <w:rPr>
          <w:rFonts w:ascii="Courier New" w:eastAsia="Arial Unicode MS" w:hAnsi="Courier New" w:cs="Courier New"/>
          <w:sz w:val="24"/>
          <w:szCs w:val="24"/>
          <w:lang w:val="pt-BR"/>
        </w:rPr>
        <w:t>la</w:t>
      </w:r>
      <w:proofErr w:type="spellEnd"/>
      <w:r w:rsidRPr="00F5387E">
        <w:rPr>
          <w:rFonts w:ascii="Courier New" w:eastAsia="Arial Unicode MS" w:hAnsi="Courier New" w:cs="Courier New"/>
          <w:sz w:val="24"/>
          <w:szCs w:val="24"/>
          <w:lang w:val="pt-BR"/>
        </w:rPr>
        <w:t xml:space="preserve"> </w:t>
      </w:r>
      <w:proofErr w:type="spellStart"/>
      <w:r w:rsidRPr="00F5387E">
        <w:rPr>
          <w:rFonts w:ascii="Courier New" w:eastAsia="Arial Unicode MS" w:hAnsi="Courier New" w:cs="Courier New"/>
          <w:sz w:val="24"/>
          <w:szCs w:val="24"/>
          <w:lang w:val="pt-BR"/>
        </w:rPr>
        <w:t>Propiedad</w:t>
      </w:r>
      <w:proofErr w:type="spellEnd"/>
      <w:r w:rsidRPr="00F5387E">
        <w:rPr>
          <w:rFonts w:ascii="Courier New" w:eastAsia="Arial Unicode MS" w:hAnsi="Courier New" w:cs="Courier New"/>
          <w:sz w:val="24"/>
          <w:szCs w:val="24"/>
          <w:lang w:val="pt-BR"/>
        </w:rPr>
        <w:t>;</w:t>
      </w:r>
    </w:p>
    <w:p w:rsidR="00F5387E" w:rsidRPr="00F5387E" w:rsidRDefault="00F5387E" w:rsidP="00F5387E">
      <w:pPr>
        <w:pStyle w:val="Prrafodelista"/>
        <w:spacing w:line="276" w:lineRule="auto"/>
        <w:jc w:val="both"/>
        <w:rPr>
          <w:rFonts w:ascii="Courier New" w:eastAsia="Arial Unicode MS" w:hAnsi="Courier New" w:cs="Courier New"/>
          <w:sz w:val="24"/>
          <w:szCs w:val="24"/>
          <w:lang w:val="pt-BR"/>
        </w:rPr>
      </w:pPr>
    </w:p>
    <w:p w:rsidR="00F5387E" w:rsidRPr="00F5387E" w:rsidRDefault="00F5387E" w:rsidP="00F5387E">
      <w:pPr>
        <w:pStyle w:val="Prrafodelista"/>
        <w:spacing w:line="276" w:lineRule="auto"/>
        <w:jc w:val="both"/>
        <w:rPr>
          <w:rFonts w:ascii="Courier New" w:eastAsia="Arial Unicode MS" w:hAnsi="Courier New" w:cs="Courier New"/>
          <w:sz w:val="24"/>
          <w:szCs w:val="24"/>
          <w:lang w:val="es-AR"/>
        </w:rPr>
      </w:pPr>
      <w:r w:rsidRPr="00F5387E">
        <w:rPr>
          <w:rFonts w:ascii="Courier New" w:eastAsia="Arial Unicode MS" w:hAnsi="Courier New" w:cs="Courier New"/>
          <w:sz w:val="24"/>
          <w:szCs w:val="24"/>
          <w:lang w:val="es-AR"/>
        </w:rPr>
        <w:t>Que a fs. 8 obra plano del proyecto;</w:t>
      </w:r>
    </w:p>
    <w:p w:rsidR="00F5387E" w:rsidRPr="00F5387E" w:rsidRDefault="00F5387E" w:rsidP="00F5387E">
      <w:pPr>
        <w:pStyle w:val="Prrafodelista"/>
        <w:spacing w:line="276" w:lineRule="auto"/>
        <w:jc w:val="both"/>
        <w:rPr>
          <w:rFonts w:ascii="Courier New" w:eastAsia="Arial Unicode MS" w:hAnsi="Courier New" w:cs="Courier New"/>
          <w:sz w:val="24"/>
          <w:szCs w:val="24"/>
          <w:lang w:val="es-AR"/>
        </w:rPr>
      </w:pPr>
    </w:p>
    <w:p w:rsidR="00F5387E" w:rsidRPr="00F5387E" w:rsidRDefault="00F5387E" w:rsidP="00F5387E">
      <w:pPr>
        <w:pStyle w:val="Prrafodelista"/>
        <w:spacing w:line="276" w:lineRule="auto"/>
        <w:jc w:val="both"/>
        <w:rPr>
          <w:rFonts w:ascii="Courier New" w:eastAsia="Arial Unicode MS" w:hAnsi="Courier New" w:cs="Courier New"/>
          <w:sz w:val="24"/>
          <w:szCs w:val="24"/>
          <w:lang w:val="es-AR"/>
        </w:rPr>
      </w:pPr>
      <w:r w:rsidRPr="00F5387E">
        <w:rPr>
          <w:rFonts w:ascii="Courier New" w:eastAsia="Arial Unicode MS" w:hAnsi="Courier New" w:cs="Courier New"/>
          <w:sz w:val="24"/>
          <w:szCs w:val="24"/>
          <w:lang w:val="es-AR"/>
        </w:rPr>
        <w:t>Que a fs. 10 Obra Visación de Sección Catastro;</w:t>
      </w:r>
    </w:p>
    <w:p w:rsidR="00F5387E" w:rsidRPr="00F5387E" w:rsidRDefault="00F5387E" w:rsidP="00F5387E">
      <w:pPr>
        <w:pStyle w:val="Prrafodelista"/>
        <w:spacing w:line="276" w:lineRule="auto"/>
        <w:jc w:val="both"/>
        <w:rPr>
          <w:rFonts w:ascii="Courier New" w:eastAsia="Arial Unicode MS" w:hAnsi="Courier New" w:cs="Courier New"/>
          <w:sz w:val="24"/>
          <w:szCs w:val="24"/>
          <w:lang w:val="es-AR"/>
        </w:rPr>
      </w:pPr>
    </w:p>
    <w:p w:rsidR="00F5387E" w:rsidRPr="00F5387E" w:rsidRDefault="00F5387E" w:rsidP="00F5387E">
      <w:pPr>
        <w:pStyle w:val="Prrafodelista"/>
        <w:spacing w:line="276" w:lineRule="auto"/>
        <w:jc w:val="both"/>
        <w:rPr>
          <w:rFonts w:ascii="Courier New" w:eastAsia="Arial Unicode MS" w:hAnsi="Courier New" w:cs="Courier New"/>
          <w:sz w:val="24"/>
          <w:szCs w:val="24"/>
          <w:lang w:val="es-AR"/>
        </w:rPr>
      </w:pPr>
      <w:r w:rsidRPr="00F5387E">
        <w:rPr>
          <w:rFonts w:ascii="Courier New" w:eastAsia="Arial Unicode MS" w:hAnsi="Courier New" w:cs="Courier New"/>
          <w:sz w:val="24"/>
          <w:szCs w:val="24"/>
          <w:lang w:val="es-AR"/>
        </w:rPr>
        <w:t xml:space="preserve">Que a fs. 11 a 16 obra </w:t>
      </w:r>
      <w:proofErr w:type="spellStart"/>
      <w:r w:rsidRPr="00F5387E">
        <w:rPr>
          <w:rFonts w:ascii="Courier New" w:eastAsia="Arial Unicode MS" w:hAnsi="Courier New" w:cs="Courier New"/>
          <w:sz w:val="24"/>
          <w:szCs w:val="24"/>
          <w:lang w:val="es-AR"/>
        </w:rPr>
        <w:t>renders</w:t>
      </w:r>
      <w:proofErr w:type="spellEnd"/>
      <w:r w:rsidRPr="00F5387E">
        <w:rPr>
          <w:rFonts w:ascii="Courier New" w:eastAsia="Arial Unicode MS" w:hAnsi="Courier New" w:cs="Courier New"/>
          <w:sz w:val="24"/>
          <w:szCs w:val="24"/>
          <w:lang w:val="es-AR"/>
        </w:rPr>
        <w:t xml:space="preserve"> de la propuesta;</w:t>
      </w:r>
    </w:p>
    <w:p w:rsidR="00F5387E" w:rsidRPr="00F5387E" w:rsidRDefault="00F5387E" w:rsidP="00F5387E">
      <w:pPr>
        <w:pStyle w:val="Prrafodelista"/>
        <w:spacing w:line="276" w:lineRule="auto"/>
        <w:jc w:val="both"/>
        <w:rPr>
          <w:rFonts w:ascii="Courier New" w:eastAsia="Arial Unicode MS" w:hAnsi="Courier New" w:cs="Courier New"/>
          <w:sz w:val="24"/>
          <w:szCs w:val="24"/>
          <w:lang w:val="es-AR"/>
        </w:rPr>
      </w:pPr>
    </w:p>
    <w:p w:rsidR="00F5387E" w:rsidRPr="00F5387E" w:rsidRDefault="00F5387E" w:rsidP="00F5387E">
      <w:pPr>
        <w:pStyle w:val="Prrafodelista"/>
        <w:spacing w:line="276" w:lineRule="auto"/>
        <w:jc w:val="both"/>
        <w:rPr>
          <w:rFonts w:ascii="Courier New" w:eastAsia="Arial Unicode MS" w:hAnsi="Courier New" w:cs="Courier New"/>
          <w:sz w:val="24"/>
          <w:szCs w:val="24"/>
          <w:lang w:val="es-AR"/>
        </w:rPr>
      </w:pPr>
      <w:r w:rsidRPr="00F5387E">
        <w:rPr>
          <w:rFonts w:ascii="Courier New" w:eastAsia="Arial Unicode MS" w:hAnsi="Courier New" w:cs="Courier New"/>
          <w:sz w:val="24"/>
          <w:szCs w:val="24"/>
          <w:lang w:val="es-AR"/>
        </w:rPr>
        <w:t>Que a fs. 17 obra visación del Área Obra Privadas, donde destaca que no cumple con el índice de FOT excediéndose en un 33,75%, excediendo además la cantidad máxima de plantas a edificar y teniendo el 53%, de los lugares de estacionamientos requeridos;</w:t>
      </w:r>
    </w:p>
    <w:p w:rsidR="00F5387E" w:rsidRPr="00F5387E" w:rsidRDefault="00F5387E" w:rsidP="00F5387E">
      <w:pPr>
        <w:pStyle w:val="Prrafodelista"/>
        <w:spacing w:line="276" w:lineRule="auto"/>
        <w:jc w:val="both"/>
        <w:rPr>
          <w:rFonts w:ascii="Courier New" w:eastAsia="Arial Unicode MS" w:hAnsi="Courier New" w:cs="Courier New"/>
          <w:sz w:val="24"/>
          <w:szCs w:val="24"/>
          <w:lang w:val="es-AR"/>
        </w:rPr>
      </w:pPr>
    </w:p>
    <w:p w:rsidR="00F5387E" w:rsidRPr="00F5387E" w:rsidRDefault="00F5387E" w:rsidP="00F5387E">
      <w:pPr>
        <w:pStyle w:val="Prrafodelista"/>
        <w:spacing w:line="276" w:lineRule="auto"/>
        <w:jc w:val="both"/>
        <w:rPr>
          <w:rFonts w:ascii="Courier New" w:eastAsia="Arial Unicode MS" w:hAnsi="Courier New" w:cs="Courier New"/>
          <w:sz w:val="24"/>
          <w:szCs w:val="24"/>
          <w:lang w:val="es-AR"/>
        </w:rPr>
      </w:pPr>
      <w:r w:rsidRPr="00F5387E">
        <w:rPr>
          <w:rFonts w:ascii="Courier New" w:eastAsia="Arial Unicode MS" w:hAnsi="Courier New" w:cs="Courier New"/>
          <w:sz w:val="24"/>
          <w:szCs w:val="24"/>
          <w:lang w:val="es-AR"/>
        </w:rPr>
        <w:t>Que a fs. 18 obra nota dirigida a la Secretaría de Obras Públicas y Planificación solicitando la excepción a la normativa;</w:t>
      </w:r>
    </w:p>
    <w:p w:rsidR="00F5387E" w:rsidRPr="00F5387E" w:rsidRDefault="00F5387E" w:rsidP="00F5387E">
      <w:pPr>
        <w:pStyle w:val="Prrafodelista"/>
        <w:spacing w:line="276" w:lineRule="auto"/>
        <w:jc w:val="both"/>
        <w:rPr>
          <w:rFonts w:ascii="Courier New" w:eastAsia="Arial Unicode MS" w:hAnsi="Courier New" w:cs="Courier New"/>
          <w:sz w:val="24"/>
          <w:szCs w:val="24"/>
          <w:lang w:val="es-AR"/>
        </w:rPr>
      </w:pPr>
    </w:p>
    <w:p w:rsidR="00F5387E" w:rsidRPr="00F5387E" w:rsidRDefault="00F5387E" w:rsidP="00F5387E">
      <w:pPr>
        <w:pStyle w:val="Prrafodelista"/>
        <w:spacing w:line="276" w:lineRule="auto"/>
        <w:jc w:val="both"/>
        <w:rPr>
          <w:rFonts w:ascii="Courier New" w:eastAsia="Arial Unicode MS" w:hAnsi="Courier New" w:cs="Courier New"/>
          <w:sz w:val="24"/>
          <w:szCs w:val="24"/>
          <w:lang w:val="es-AR"/>
        </w:rPr>
      </w:pPr>
      <w:r w:rsidRPr="00F5387E">
        <w:rPr>
          <w:rFonts w:ascii="Courier New" w:eastAsia="Arial Unicode MS" w:hAnsi="Courier New" w:cs="Courier New"/>
          <w:sz w:val="24"/>
          <w:szCs w:val="24"/>
          <w:lang w:val="es-AR"/>
        </w:rPr>
        <w:t>Que a fs. 20 a 24 obra material gráfico breve descripción del criterio de implantación;</w:t>
      </w:r>
    </w:p>
    <w:p w:rsidR="00F5387E" w:rsidRPr="00F5387E" w:rsidRDefault="00F5387E" w:rsidP="00F5387E">
      <w:pPr>
        <w:pStyle w:val="Prrafodelista"/>
        <w:spacing w:line="276" w:lineRule="auto"/>
        <w:jc w:val="both"/>
        <w:rPr>
          <w:rFonts w:ascii="Courier New" w:eastAsia="Arial Unicode MS" w:hAnsi="Courier New" w:cs="Courier New"/>
          <w:sz w:val="24"/>
          <w:szCs w:val="24"/>
          <w:lang w:val="es-AR"/>
        </w:rPr>
      </w:pPr>
    </w:p>
    <w:p w:rsidR="00F5387E" w:rsidRDefault="00F5387E" w:rsidP="00F5387E">
      <w:pPr>
        <w:pStyle w:val="Prrafodelista"/>
        <w:spacing w:line="276" w:lineRule="auto"/>
        <w:jc w:val="both"/>
        <w:rPr>
          <w:rFonts w:ascii="Courier New" w:eastAsia="Arial Unicode MS" w:hAnsi="Courier New" w:cs="Courier New"/>
          <w:sz w:val="24"/>
          <w:szCs w:val="24"/>
          <w:lang w:val="es-AR"/>
        </w:rPr>
      </w:pPr>
      <w:r w:rsidRPr="00F5387E">
        <w:rPr>
          <w:rFonts w:ascii="Courier New" w:eastAsia="Arial Unicode MS" w:hAnsi="Courier New" w:cs="Courier New"/>
          <w:sz w:val="24"/>
          <w:szCs w:val="24"/>
          <w:lang w:val="es-AR"/>
        </w:rPr>
        <w:t>Que a fs. 25 la Secretaría de Obras Públicas y Planificación expresa que habiéndose estudiado detenidamente el caso, entiende que excede en un porcentaje importante la superficie máxima edificable,</w:t>
      </w:r>
    </w:p>
    <w:p w:rsidR="00F5387E" w:rsidRDefault="00F5387E" w:rsidP="00F5387E">
      <w:pPr>
        <w:pStyle w:val="Prrafodelista"/>
        <w:spacing w:line="276" w:lineRule="auto"/>
        <w:jc w:val="both"/>
        <w:rPr>
          <w:rFonts w:ascii="Courier New" w:eastAsia="Arial Unicode MS" w:hAnsi="Courier New" w:cs="Courier New"/>
          <w:sz w:val="24"/>
          <w:szCs w:val="24"/>
          <w:lang w:val="es-AR"/>
        </w:rPr>
      </w:pPr>
    </w:p>
    <w:p w:rsidR="00F5387E" w:rsidRDefault="00F5387E" w:rsidP="00F5387E">
      <w:pPr>
        <w:pStyle w:val="Prrafodelista"/>
        <w:spacing w:line="276" w:lineRule="auto"/>
        <w:jc w:val="right"/>
        <w:rPr>
          <w:rFonts w:ascii="Courier New" w:eastAsia="Arial Unicode MS" w:hAnsi="Courier New" w:cs="Courier New"/>
          <w:sz w:val="24"/>
          <w:szCs w:val="24"/>
          <w:lang w:val="es-AR"/>
        </w:rPr>
      </w:pPr>
      <w:r>
        <w:rPr>
          <w:rFonts w:ascii="Courier New" w:eastAsia="Arial Unicode MS" w:hAnsi="Courier New" w:cs="Courier New"/>
          <w:sz w:val="24"/>
          <w:szCs w:val="24"/>
          <w:lang w:val="es-AR"/>
        </w:rPr>
        <w:t>...///</w:t>
      </w:r>
    </w:p>
    <w:p w:rsidR="00F5387E" w:rsidRDefault="00F5387E" w:rsidP="00F5387E">
      <w:pPr>
        <w:pStyle w:val="Prrafodelista"/>
        <w:spacing w:line="276" w:lineRule="auto"/>
        <w:jc w:val="right"/>
        <w:rPr>
          <w:rFonts w:ascii="Courier New" w:eastAsia="Arial Unicode MS" w:hAnsi="Courier New" w:cs="Courier New"/>
          <w:sz w:val="24"/>
          <w:szCs w:val="24"/>
          <w:lang w:val="es-AR"/>
        </w:rPr>
      </w:pPr>
    </w:p>
    <w:p w:rsidR="00F5387E" w:rsidRPr="00F5387E" w:rsidRDefault="00F5387E" w:rsidP="00F5387E">
      <w:pPr>
        <w:spacing w:line="276" w:lineRule="auto"/>
        <w:rPr>
          <w:rFonts w:ascii="Courier New" w:eastAsia="Arial Unicode MS" w:hAnsi="Courier New" w:cs="Courier New"/>
          <w:sz w:val="24"/>
          <w:szCs w:val="24"/>
          <w:lang w:val="es-AR"/>
        </w:rPr>
      </w:pPr>
      <w:r>
        <w:rPr>
          <w:rFonts w:ascii="Courier New" w:eastAsia="Arial Unicode MS" w:hAnsi="Courier New" w:cs="Courier New"/>
          <w:sz w:val="24"/>
          <w:szCs w:val="24"/>
          <w:lang w:val="es-AR"/>
        </w:rPr>
        <w:lastRenderedPageBreak/>
        <w:t>...///2.-</w:t>
      </w:r>
    </w:p>
    <w:p w:rsidR="00DF03F7" w:rsidRPr="00F5387E" w:rsidRDefault="00F5387E" w:rsidP="00F5387E">
      <w:pPr>
        <w:pStyle w:val="Prrafodelista"/>
        <w:spacing w:line="276" w:lineRule="auto"/>
        <w:jc w:val="both"/>
        <w:rPr>
          <w:rFonts w:ascii="Courier New" w:eastAsia="Arial Unicode MS" w:hAnsi="Courier New" w:cs="Courier New"/>
          <w:sz w:val="24"/>
          <w:szCs w:val="24"/>
        </w:rPr>
      </w:pPr>
      <w:proofErr w:type="gramStart"/>
      <w:r w:rsidRPr="00F5387E">
        <w:rPr>
          <w:rFonts w:ascii="Courier New" w:eastAsia="Arial Unicode MS" w:hAnsi="Courier New" w:cs="Courier New"/>
          <w:sz w:val="24"/>
          <w:szCs w:val="24"/>
          <w:lang w:val="es-AR"/>
        </w:rPr>
        <w:t>tanto</w:t>
      </w:r>
      <w:proofErr w:type="gramEnd"/>
      <w:r w:rsidRPr="00F5387E">
        <w:rPr>
          <w:rFonts w:ascii="Courier New" w:eastAsia="Arial Unicode MS" w:hAnsi="Courier New" w:cs="Courier New"/>
          <w:sz w:val="24"/>
          <w:szCs w:val="24"/>
          <w:lang w:val="es-AR"/>
        </w:rPr>
        <w:t xml:space="preserve"> como la altura máxima permitida por el Art. 206 para la “Zona Normativa Residencial Jardín Carlos Pellegrini Norte y Sur” de la Ordenanza 8547 Código Urbanístico, además de incumplir  con el Art. 220 de la Ordenanza 8548 Código de Edificación Modificado por la Ordenanza  10414 del año 2016, en cuanto al material gráfico incorporado a fs. 20, se ve como positivo el hecho de proponer el desplazamiento hacia el interior del terreno  de 16,00m, medidos desde la línea municipal, hecho que se estaría minimizando el impacto visual en el entorno inmediato;   </w:t>
      </w:r>
    </w:p>
    <w:p w:rsidR="0043765E" w:rsidRPr="00F5387E" w:rsidRDefault="0043765E" w:rsidP="00F5387E">
      <w:pPr>
        <w:pStyle w:val="Prrafodelista"/>
        <w:spacing w:line="276" w:lineRule="auto"/>
        <w:jc w:val="both"/>
        <w:rPr>
          <w:rFonts w:ascii="Courier New" w:eastAsia="Arial Unicode MS" w:hAnsi="Courier New" w:cs="Courier New"/>
          <w:sz w:val="24"/>
          <w:szCs w:val="24"/>
        </w:rPr>
      </w:pPr>
    </w:p>
    <w:p w:rsidR="00F241AD" w:rsidRDefault="00DD71EF" w:rsidP="00F5387E">
      <w:pPr>
        <w:pStyle w:val="Prrafodelista"/>
        <w:spacing w:line="276" w:lineRule="auto"/>
        <w:jc w:val="both"/>
        <w:rPr>
          <w:rFonts w:ascii="Courier New" w:hAnsi="Courier New" w:cs="Courier New"/>
          <w:sz w:val="24"/>
          <w:szCs w:val="24"/>
        </w:rPr>
      </w:pPr>
      <w:r w:rsidRPr="00F5387E">
        <w:rPr>
          <w:rFonts w:ascii="Courier New" w:hAnsi="Courier New" w:cs="Courier New"/>
          <w:sz w:val="24"/>
          <w:szCs w:val="24"/>
        </w:rPr>
        <w:t>Que evaluado el expedi</w:t>
      </w:r>
      <w:r w:rsidR="00F5387E">
        <w:rPr>
          <w:rFonts w:ascii="Courier New" w:hAnsi="Courier New" w:cs="Courier New"/>
          <w:sz w:val="24"/>
          <w:szCs w:val="24"/>
        </w:rPr>
        <w:t>ente por la Comisión de Obras y Servicios Públicos,</w:t>
      </w:r>
      <w:r w:rsidRPr="00F5387E">
        <w:rPr>
          <w:rFonts w:ascii="Courier New" w:hAnsi="Courier New" w:cs="Courier New"/>
          <w:sz w:val="24"/>
          <w:szCs w:val="24"/>
        </w:rPr>
        <w:t xml:space="preserve"> emite despacho favorable, aprobado por unanimidad en Sesión Ordinar</w:t>
      </w:r>
      <w:r w:rsidR="0038311A" w:rsidRPr="00F5387E">
        <w:rPr>
          <w:rFonts w:ascii="Courier New" w:hAnsi="Courier New" w:cs="Courier New"/>
          <w:sz w:val="24"/>
          <w:szCs w:val="24"/>
        </w:rPr>
        <w:t>ia del</w:t>
      </w:r>
      <w:r w:rsidR="000F611C" w:rsidRPr="00F5387E">
        <w:rPr>
          <w:rFonts w:ascii="Courier New" w:hAnsi="Courier New" w:cs="Courier New"/>
          <w:sz w:val="24"/>
          <w:szCs w:val="24"/>
        </w:rPr>
        <w:t xml:space="preserve"> día 28</w:t>
      </w:r>
      <w:r w:rsidR="00F241AD" w:rsidRPr="00F5387E">
        <w:rPr>
          <w:rFonts w:ascii="Courier New" w:hAnsi="Courier New" w:cs="Courier New"/>
          <w:sz w:val="24"/>
          <w:szCs w:val="24"/>
        </w:rPr>
        <w:t xml:space="preserve"> de junio</w:t>
      </w:r>
      <w:r w:rsidRPr="00F5387E">
        <w:rPr>
          <w:rFonts w:ascii="Courier New" w:hAnsi="Courier New" w:cs="Courier New"/>
          <w:sz w:val="24"/>
          <w:szCs w:val="24"/>
        </w:rPr>
        <w:t xml:space="preserve"> de 2023.</w:t>
      </w:r>
    </w:p>
    <w:p w:rsidR="00F5387E" w:rsidRPr="00F5387E" w:rsidRDefault="00F5387E" w:rsidP="00F5387E">
      <w:pPr>
        <w:pStyle w:val="Prrafodelista"/>
        <w:spacing w:line="276" w:lineRule="auto"/>
        <w:jc w:val="both"/>
        <w:rPr>
          <w:rFonts w:ascii="Courier New" w:hAnsi="Courier New" w:cs="Courier New"/>
          <w:sz w:val="24"/>
          <w:szCs w:val="24"/>
        </w:rPr>
      </w:pPr>
    </w:p>
    <w:p w:rsidR="0043765E" w:rsidRPr="00756741" w:rsidRDefault="0043765E" w:rsidP="00F5387E">
      <w:pPr>
        <w:spacing w:line="240" w:lineRule="auto"/>
        <w:jc w:val="both"/>
        <w:rPr>
          <w:rFonts w:ascii="Courier New" w:hAnsi="Courier New" w:cs="Courier New"/>
          <w:sz w:val="24"/>
          <w:szCs w:val="24"/>
        </w:rPr>
      </w:pPr>
    </w:p>
    <w:p w:rsidR="00DD71EF" w:rsidRPr="00DD71EF" w:rsidRDefault="00DD71EF" w:rsidP="0043765E">
      <w:pPr>
        <w:spacing w:after="200" w:line="240"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FF32D3" w:rsidRPr="00DD71EF" w:rsidRDefault="00DD71EF" w:rsidP="0043765E">
      <w:pPr>
        <w:spacing w:before="100" w:beforeAutospacing="1" w:after="100" w:afterAutospacing="1" w:line="240"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DD71EF" w:rsidRDefault="00DD71EF" w:rsidP="0043765E">
      <w:pPr>
        <w:spacing w:after="200" w:line="240" w:lineRule="auto"/>
        <w:rPr>
          <w:rFonts w:ascii="Courier New" w:hAnsi="Courier New" w:cs="Courier New"/>
          <w:b/>
          <w:sz w:val="24"/>
          <w:szCs w:val="24"/>
          <w:lang w:val="es-AR"/>
        </w:rPr>
      </w:pPr>
    </w:p>
    <w:p w:rsidR="00CE160E" w:rsidRDefault="00F83E0E" w:rsidP="00F5387E">
      <w:pPr>
        <w:spacing w:after="200" w:line="276" w:lineRule="auto"/>
        <w:ind w:left="720" w:hanging="720"/>
        <w:contextualSpacing/>
        <w:jc w:val="both"/>
        <w:rPr>
          <w:rFonts w:ascii="Courier New" w:hAnsi="Courier New" w:cs="Courier New"/>
          <w:sz w:val="24"/>
          <w:szCs w:val="24"/>
        </w:rPr>
      </w:pPr>
      <w:r w:rsidRPr="00DD71EF">
        <w:rPr>
          <w:rFonts w:ascii="Courier New" w:hAnsi="Courier New" w:cs="Courier New"/>
          <w:b/>
          <w:sz w:val="24"/>
          <w:szCs w:val="24"/>
          <w:u w:val="single"/>
          <w:lang w:val="es-AR"/>
        </w:rPr>
        <w:t>ART.1</w:t>
      </w:r>
      <w:r w:rsidR="00D460A0" w:rsidRPr="00D460A0">
        <w:rPr>
          <w:rFonts w:ascii="Courier New" w:hAnsi="Courier New" w:cs="Courier New"/>
          <w:b/>
          <w:sz w:val="24"/>
          <w:szCs w:val="24"/>
          <w:lang w:val="es-AR"/>
        </w:rPr>
        <w:t xml:space="preserve">: </w:t>
      </w:r>
      <w:r w:rsidR="00F5387E" w:rsidRPr="00F5387E">
        <w:rPr>
          <w:rFonts w:ascii="Courier New" w:hAnsi="Courier New" w:cs="Courier New"/>
          <w:b/>
          <w:sz w:val="24"/>
          <w:szCs w:val="24"/>
          <w:lang w:val="es-AR"/>
        </w:rPr>
        <w:t xml:space="preserve">AUTORIZAR </w:t>
      </w:r>
      <w:r w:rsidR="00F5387E" w:rsidRPr="00F5387E">
        <w:rPr>
          <w:rFonts w:ascii="Courier New" w:hAnsi="Courier New" w:cs="Courier New"/>
          <w:sz w:val="24"/>
          <w:szCs w:val="24"/>
          <w:lang w:val="es-AR"/>
        </w:rPr>
        <w:t xml:space="preserve">la presentación del  Proyecto de planos obrante a Fs. 8 del expediente de referencia, sin el cumplimiento del Art. 206 de la Ordenanza Nº8547  - Con respecto a la altura máxima y sin el cumplimento del Art. 220 de la Ordenanza 8548  y su Modificatoria respecto a estacionamientos en el inmueble Designación Catastral </w:t>
      </w:r>
      <w:r w:rsidR="00F5387E" w:rsidRPr="00F5387E">
        <w:rPr>
          <w:rFonts w:ascii="Courier New" w:eastAsia="Arial Unicode MS" w:hAnsi="Courier New" w:cs="Courier New"/>
          <w:sz w:val="24"/>
          <w:szCs w:val="24"/>
        </w:rPr>
        <w:t xml:space="preserve">01-01-034-003 ubicado en Calle Catamarca 414 – Barrio Pellegrini de nuestra Ciudad. </w:t>
      </w:r>
      <w:r w:rsidR="00F5387E" w:rsidRPr="00F5387E">
        <w:rPr>
          <w:rFonts w:ascii="Courier New" w:hAnsi="Courier New" w:cs="Courier New"/>
          <w:sz w:val="24"/>
          <w:szCs w:val="24"/>
        </w:rPr>
        <w:t>La presente autorización queda condicionada a que el interesado debe ejecutar la obra de cloacas desde la parcela en donde se llevará</w:t>
      </w:r>
      <w:r w:rsidR="00EA41E2">
        <w:rPr>
          <w:rFonts w:ascii="Courier New" w:hAnsi="Courier New" w:cs="Courier New"/>
          <w:sz w:val="24"/>
          <w:szCs w:val="24"/>
        </w:rPr>
        <w:t xml:space="preserve"> a cabo</w:t>
      </w:r>
      <w:r w:rsidR="00F5387E" w:rsidRPr="00F5387E">
        <w:rPr>
          <w:rFonts w:ascii="Courier New" w:hAnsi="Courier New" w:cs="Courier New"/>
          <w:sz w:val="24"/>
          <w:szCs w:val="24"/>
        </w:rPr>
        <w:t xml:space="preserve"> la obra hasta el punto de conexión establecido por la empresa COSAG en colectora frente al puente del Ancla, paralela a los fondos vecinos con las debidas autorizaciones o por el frente sobre calle Catamarca.-</w:t>
      </w:r>
    </w:p>
    <w:p w:rsidR="00F5387E" w:rsidRDefault="00F5387E" w:rsidP="00F5387E">
      <w:pPr>
        <w:spacing w:after="200" w:line="276" w:lineRule="auto"/>
        <w:ind w:left="720" w:hanging="720"/>
        <w:contextualSpacing/>
        <w:jc w:val="both"/>
        <w:rPr>
          <w:rFonts w:ascii="Courier New" w:eastAsia="Arial Unicode MS" w:hAnsi="Courier New" w:cs="Courier New"/>
          <w:sz w:val="24"/>
          <w:szCs w:val="24"/>
        </w:rPr>
      </w:pPr>
    </w:p>
    <w:p w:rsidR="00F5387E" w:rsidRDefault="00F5387E" w:rsidP="00F5387E">
      <w:pPr>
        <w:spacing w:after="200" w:line="276" w:lineRule="auto"/>
        <w:ind w:left="720" w:hanging="720"/>
        <w:contextualSpacing/>
        <w:jc w:val="both"/>
        <w:rPr>
          <w:rFonts w:ascii="Courier New" w:eastAsia="Arial Unicode MS" w:hAnsi="Courier New" w:cs="Courier New"/>
          <w:sz w:val="24"/>
          <w:szCs w:val="24"/>
        </w:rPr>
      </w:pPr>
    </w:p>
    <w:p w:rsidR="00F5387E" w:rsidRDefault="00F5387E" w:rsidP="00F5387E">
      <w:pPr>
        <w:spacing w:after="200" w:line="276" w:lineRule="auto"/>
        <w:ind w:left="720" w:hanging="720"/>
        <w:contextualSpacing/>
        <w:jc w:val="both"/>
        <w:rPr>
          <w:rFonts w:ascii="Courier New" w:eastAsia="Arial Unicode MS" w:hAnsi="Courier New" w:cs="Courier New"/>
          <w:sz w:val="24"/>
          <w:szCs w:val="24"/>
        </w:rPr>
      </w:pPr>
    </w:p>
    <w:p w:rsidR="00F5387E" w:rsidRDefault="00F5387E" w:rsidP="00CC14EF">
      <w:pPr>
        <w:spacing w:after="200" w:line="276" w:lineRule="auto"/>
        <w:contextualSpacing/>
        <w:jc w:val="both"/>
        <w:rPr>
          <w:rFonts w:ascii="Courier New" w:eastAsia="Arial Unicode MS" w:hAnsi="Courier New" w:cs="Courier New"/>
          <w:sz w:val="24"/>
          <w:szCs w:val="24"/>
        </w:rPr>
      </w:pPr>
      <w:bookmarkStart w:id="0" w:name="_GoBack"/>
      <w:bookmarkEnd w:id="0"/>
    </w:p>
    <w:p w:rsidR="00F5387E" w:rsidRDefault="00F5387E" w:rsidP="00F5387E">
      <w:pPr>
        <w:spacing w:after="200" w:line="276" w:lineRule="auto"/>
        <w:ind w:left="720" w:hanging="720"/>
        <w:contextualSpacing/>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B55BE3" w:rsidRPr="00F5387E" w:rsidRDefault="00F5387E" w:rsidP="00F5387E">
      <w:pPr>
        <w:spacing w:after="200" w:line="276" w:lineRule="auto"/>
        <w:ind w:left="720" w:hanging="720"/>
        <w:contextualSpacing/>
        <w:rPr>
          <w:rFonts w:ascii="Courier New" w:eastAsia="Arial Unicode MS" w:hAnsi="Courier New" w:cs="Courier New"/>
          <w:sz w:val="24"/>
          <w:szCs w:val="24"/>
        </w:rPr>
      </w:pPr>
      <w:r>
        <w:rPr>
          <w:rFonts w:ascii="Courier New" w:eastAsia="Arial Unicode MS" w:hAnsi="Courier New" w:cs="Courier New"/>
          <w:sz w:val="24"/>
          <w:szCs w:val="24"/>
        </w:rPr>
        <w:lastRenderedPageBreak/>
        <w:t>...///3.-</w:t>
      </w:r>
    </w:p>
    <w:p w:rsidR="00756741" w:rsidRPr="00F5387E" w:rsidRDefault="00EA340C" w:rsidP="00F5387E">
      <w:pPr>
        <w:spacing w:before="100" w:beforeAutospacing="1" w:after="100" w:afterAutospacing="1" w:line="276" w:lineRule="auto"/>
        <w:ind w:left="709" w:hanging="709"/>
        <w:jc w:val="both"/>
        <w:rPr>
          <w:rFonts w:ascii="Courier New" w:eastAsia="Times New Roman" w:hAnsi="Courier New" w:cs="Courier New"/>
          <w:sz w:val="24"/>
          <w:szCs w:val="24"/>
          <w:lang w:eastAsia="es-AR"/>
        </w:rPr>
      </w:pPr>
      <w:r w:rsidRPr="00F5387E">
        <w:rPr>
          <w:rFonts w:ascii="Courier New" w:eastAsia="Times New Roman" w:hAnsi="Courier New" w:cs="Courier New"/>
          <w:b/>
          <w:sz w:val="24"/>
          <w:szCs w:val="24"/>
          <w:u w:val="single"/>
          <w:lang w:eastAsia="es-AR"/>
        </w:rPr>
        <w:t>A</w:t>
      </w:r>
      <w:r w:rsidR="00405D05" w:rsidRPr="00F5387E">
        <w:rPr>
          <w:rFonts w:ascii="Courier New" w:eastAsia="Times New Roman" w:hAnsi="Courier New" w:cs="Courier New"/>
          <w:b/>
          <w:sz w:val="24"/>
          <w:szCs w:val="24"/>
          <w:u w:val="single"/>
          <w:lang w:eastAsia="es-AR"/>
        </w:rPr>
        <w:t>rt.2</w:t>
      </w:r>
      <w:r w:rsidRPr="00F5387E">
        <w:rPr>
          <w:rFonts w:ascii="Courier New" w:eastAsia="Times New Roman" w:hAnsi="Courier New" w:cs="Courier New"/>
          <w:b/>
          <w:sz w:val="24"/>
          <w:szCs w:val="24"/>
          <w:lang w:eastAsia="es-AR"/>
        </w:rPr>
        <w:t>:</w:t>
      </w:r>
      <w:r w:rsidRPr="00F5387E">
        <w:rPr>
          <w:rFonts w:ascii="Courier New" w:eastAsia="Times New Roman" w:hAnsi="Courier New" w:cs="Courier New"/>
          <w:sz w:val="24"/>
          <w:szCs w:val="24"/>
          <w:lang w:eastAsia="es-AR"/>
        </w:rPr>
        <w:t xml:space="preserve"> </w:t>
      </w:r>
      <w:r w:rsidR="0038311A" w:rsidRPr="00F5387E">
        <w:rPr>
          <w:rFonts w:ascii="Courier New" w:eastAsia="Times New Roman" w:hAnsi="Courier New" w:cs="Courier New"/>
          <w:b/>
          <w:sz w:val="24"/>
          <w:szCs w:val="24"/>
          <w:lang w:eastAsia="es-AR"/>
        </w:rPr>
        <w:t>PROTOCOLICES</w:t>
      </w:r>
      <w:r w:rsidRPr="00F5387E">
        <w:rPr>
          <w:rFonts w:ascii="Courier New" w:eastAsia="Times New Roman" w:hAnsi="Courier New" w:cs="Courier New"/>
          <w:b/>
          <w:sz w:val="24"/>
          <w:szCs w:val="24"/>
          <w:lang w:eastAsia="es-AR"/>
        </w:rPr>
        <w:t xml:space="preserve">E, </w:t>
      </w:r>
      <w:r w:rsidRPr="00F5387E">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43765E" w:rsidRPr="000368E5" w:rsidRDefault="0043765E" w:rsidP="00F5387E">
      <w:pPr>
        <w:spacing w:before="100" w:beforeAutospacing="1" w:after="100" w:afterAutospacing="1" w:line="276" w:lineRule="auto"/>
        <w:ind w:left="709" w:hanging="709"/>
        <w:jc w:val="both"/>
        <w:rPr>
          <w:rFonts w:ascii="Courier New" w:eastAsia="Times New Roman" w:hAnsi="Courier New" w:cs="Courier New"/>
          <w:sz w:val="24"/>
          <w:szCs w:val="24"/>
          <w:lang w:eastAsia="es-AR"/>
        </w:rPr>
      </w:pPr>
    </w:p>
    <w:p w:rsidR="00DD71EF" w:rsidRPr="00DD71EF" w:rsidRDefault="00DD71EF" w:rsidP="00F5387E">
      <w:pPr>
        <w:spacing w:after="200" w:line="276"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0F611C">
        <w:rPr>
          <w:rFonts w:ascii="Courier New" w:eastAsia="Arial Unicode MS" w:hAnsi="Courier New" w:cs="ShelleyAllegroScript-Normal"/>
          <w:b/>
          <w:sz w:val="24"/>
          <w:szCs w:val="24"/>
        </w:rPr>
        <w:t xml:space="preserve"> VEINTIOCHO</w:t>
      </w:r>
      <w:r w:rsidR="00D32C8A" w:rsidRPr="00DD71EF">
        <w:rPr>
          <w:rFonts w:ascii="Courier New" w:eastAsia="Arial Unicode MS" w:hAnsi="Courier New" w:cs="ShelleyAllegroScript-Normal"/>
          <w:b/>
          <w:sz w:val="24"/>
          <w:szCs w:val="24"/>
          <w:lang w:val="es-ES_tradnl"/>
        </w:rPr>
        <w:t xml:space="preserve"> </w:t>
      </w:r>
      <w:r w:rsidR="00F241AD">
        <w:rPr>
          <w:rFonts w:ascii="Courier New" w:eastAsia="Times New Roman" w:hAnsi="Courier New" w:cs="Times New Roman"/>
          <w:b/>
          <w:bCs/>
          <w:color w:val="000000"/>
          <w:sz w:val="24"/>
          <w:szCs w:val="20"/>
          <w:lang w:eastAsia="es-ES"/>
        </w:rPr>
        <w:t>DIAS DEL MES DE JUNIO</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43765E">
      <w:pPr>
        <w:spacing w:line="240" w:lineRule="auto"/>
      </w:pPr>
    </w:p>
    <w:p w:rsidR="00405D05" w:rsidRDefault="00405D05" w:rsidP="0043765E">
      <w:pPr>
        <w:spacing w:line="240" w:lineRule="auto"/>
      </w:pPr>
    </w:p>
    <w:p w:rsidR="008E68B0" w:rsidRDefault="008E68B0" w:rsidP="0043765E">
      <w:pPr>
        <w:spacing w:line="240" w:lineRule="auto"/>
      </w:pPr>
    </w:p>
    <w:sectPr w:rsidR="008E68B0"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327"/>
    <w:rsid w:val="00011816"/>
    <w:rsid w:val="00030BCB"/>
    <w:rsid w:val="000368E5"/>
    <w:rsid w:val="00054741"/>
    <w:rsid w:val="00056A2E"/>
    <w:rsid w:val="00061BD7"/>
    <w:rsid w:val="00074E12"/>
    <w:rsid w:val="00086569"/>
    <w:rsid w:val="000A40DE"/>
    <w:rsid w:val="000C01CB"/>
    <w:rsid w:val="000D2C9E"/>
    <w:rsid w:val="000E0C3B"/>
    <w:rsid w:val="000E3ACB"/>
    <w:rsid w:val="000F611C"/>
    <w:rsid w:val="00100DF6"/>
    <w:rsid w:val="0010750E"/>
    <w:rsid w:val="001156C6"/>
    <w:rsid w:val="001553BF"/>
    <w:rsid w:val="001565AF"/>
    <w:rsid w:val="0016784E"/>
    <w:rsid w:val="00175633"/>
    <w:rsid w:val="00177749"/>
    <w:rsid w:val="001A78E8"/>
    <w:rsid w:val="00205EB4"/>
    <w:rsid w:val="0022136A"/>
    <w:rsid w:val="00222C57"/>
    <w:rsid w:val="00224803"/>
    <w:rsid w:val="00226395"/>
    <w:rsid w:val="00236816"/>
    <w:rsid w:val="0024000A"/>
    <w:rsid w:val="00246171"/>
    <w:rsid w:val="0026614E"/>
    <w:rsid w:val="002A7302"/>
    <w:rsid w:val="002E7A86"/>
    <w:rsid w:val="002F100C"/>
    <w:rsid w:val="002F4EF5"/>
    <w:rsid w:val="002F6507"/>
    <w:rsid w:val="003200BD"/>
    <w:rsid w:val="0032632C"/>
    <w:rsid w:val="00332660"/>
    <w:rsid w:val="00335286"/>
    <w:rsid w:val="00351F39"/>
    <w:rsid w:val="00353368"/>
    <w:rsid w:val="00354EBC"/>
    <w:rsid w:val="00367BF6"/>
    <w:rsid w:val="00371C7C"/>
    <w:rsid w:val="00380DC2"/>
    <w:rsid w:val="0038311A"/>
    <w:rsid w:val="003A0CA9"/>
    <w:rsid w:val="003A2DE0"/>
    <w:rsid w:val="00405D05"/>
    <w:rsid w:val="00410E78"/>
    <w:rsid w:val="0043309A"/>
    <w:rsid w:val="0043765E"/>
    <w:rsid w:val="004532D3"/>
    <w:rsid w:val="00454D0B"/>
    <w:rsid w:val="00463D24"/>
    <w:rsid w:val="00463F5F"/>
    <w:rsid w:val="00466170"/>
    <w:rsid w:val="00473CD1"/>
    <w:rsid w:val="004744BB"/>
    <w:rsid w:val="004922A8"/>
    <w:rsid w:val="0049500B"/>
    <w:rsid w:val="0049544F"/>
    <w:rsid w:val="004D6046"/>
    <w:rsid w:val="004E0F7C"/>
    <w:rsid w:val="00512275"/>
    <w:rsid w:val="00513373"/>
    <w:rsid w:val="00523D32"/>
    <w:rsid w:val="00534378"/>
    <w:rsid w:val="0055465E"/>
    <w:rsid w:val="00556BD1"/>
    <w:rsid w:val="00596C87"/>
    <w:rsid w:val="00596EB8"/>
    <w:rsid w:val="005A6227"/>
    <w:rsid w:val="005A6A7F"/>
    <w:rsid w:val="005B18ED"/>
    <w:rsid w:val="005B749C"/>
    <w:rsid w:val="005C6E95"/>
    <w:rsid w:val="005D7DE6"/>
    <w:rsid w:val="0060020C"/>
    <w:rsid w:val="0060291A"/>
    <w:rsid w:val="006159DF"/>
    <w:rsid w:val="006208F0"/>
    <w:rsid w:val="00622FBE"/>
    <w:rsid w:val="00624011"/>
    <w:rsid w:val="006271ED"/>
    <w:rsid w:val="00634A61"/>
    <w:rsid w:val="00661D01"/>
    <w:rsid w:val="00671A0B"/>
    <w:rsid w:val="006804FF"/>
    <w:rsid w:val="00687AD2"/>
    <w:rsid w:val="006A7CB7"/>
    <w:rsid w:val="006E3D7C"/>
    <w:rsid w:val="006E7551"/>
    <w:rsid w:val="006F0967"/>
    <w:rsid w:val="006F0C25"/>
    <w:rsid w:val="0071308D"/>
    <w:rsid w:val="007242AC"/>
    <w:rsid w:val="007510CA"/>
    <w:rsid w:val="00756741"/>
    <w:rsid w:val="007631F6"/>
    <w:rsid w:val="00777479"/>
    <w:rsid w:val="00782831"/>
    <w:rsid w:val="007B1CA8"/>
    <w:rsid w:val="007C204F"/>
    <w:rsid w:val="007D0F4B"/>
    <w:rsid w:val="007D1A77"/>
    <w:rsid w:val="007D78D8"/>
    <w:rsid w:val="007F1D37"/>
    <w:rsid w:val="00806105"/>
    <w:rsid w:val="008245F8"/>
    <w:rsid w:val="0082629E"/>
    <w:rsid w:val="00831851"/>
    <w:rsid w:val="00844906"/>
    <w:rsid w:val="008459F5"/>
    <w:rsid w:val="00851536"/>
    <w:rsid w:val="00854101"/>
    <w:rsid w:val="008608C1"/>
    <w:rsid w:val="00863700"/>
    <w:rsid w:val="0088171A"/>
    <w:rsid w:val="00881BF6"/>
    <w:rsid w:val="008979BF"/>
    <w:rsid w:val="008A12F9"/>
    <w:rsid w:val="008C4760"/>
    <w:rsid w:val="008D15C2"/>
    <w:rsid w:val="008D59A9"/>
    <w:rsid w:val="008E68B0"/>
    <w:rsid w:val="00903B96"/>
    <w:rsid w:val="00903C0B"/>
    <w:rsid w:val="009134D0"/>
    <w:rsid w:val="00914308"/>
    <w:rsid w:val="00922AB3"/>
    <w:rsid w:val="00940E73"/>
    <w:rsid w:val="00983C1B"/>
    <w:rsid w:val="009A4873"/>
    <w:rsid w:val="009A4F7A"/>
    <w:rsid w:val="009C090A"/>
    <w:rsid w:val="00A04194"/>
    <w:rsid w:val="00A05052"/>
    <w:rsid w:val="00A06F49"/>
    <w:rsid w:val="00A1457A"/>
    <w:rsid w:val="00A31A7D"/>
    <w:rsid w:val="00A4190F"/>
    <w:rsid w:val="00A43191"/>
    <w:rsid w:val="00A71A3B"/>
    <w:rsid w:val="00A723C8"/>
    <w:rsid w:val="00A771BF"/>
    <w:rsid w:val="00A86583"/>
    <w:rsid w:val="00A93D28"/>
    <w:rsid w:val="00AB0CF5"/>
    <w:rsid w:val="00AF1ED1"/>
    <w:rsid w:val="00AF687C"/>
    <w:rsid w:val="00B26C04"/>
    <w:rsid w:val="00B43B76"/>
    <w:rsid w:val="00B460F8"/>
    <w:rsid w:val="00B504CF"/>
    <w:rsid w:val="00B55BE3"/>
    <w:rsid w:val="00B7048A"/>
    <w:rsid w:val="00B809F1"/>
    <w:rsid w:val="00B95690"/>
    <w:rsid w:val="00B96CBF"/>
    <w:rsid w:val="00BD554F"/>
    <w:rsid w:val="00BE452F"/>
    <w:rsid w:val="00BF09EB"/>
    <w:rsid w:val="00BF0CB8"/>
    <w:rsid w:val="00BF233B"/>
    <w:rsid w:val="00C10561"/>
    <w:rsid w:val="00C26E67"/>
    <w:rsid w:val="00C37B26"/>
    <w:rsid w:val="00C53500"/>
    <w:rsid w:val="00C74B0F"/>
    <w:rsid w:val="00C81B2E"/>
    <w:rsid w:val="00CA6104"/>
    <w:rsid w:val="00CB0752"/>
    <w:rsid w:val="00CB1DAC"/>
    <w:rsid w:val="00CC14EF"/>
    <w:rsid w:val="00CC5051"/>
    <w:rsid w:val="00CD0897"/>
    <w:rsid w:val="00CE160E"/>
    <w:rsid w:val="00CE70AE"/>
    <w:rsid w:val="00CF4FEB"/>
    <w:rsid w:val="00D32C8A"/>
    <w:rsid w:val="00D35EF9"/>
    <w:rsid w:val="00D460A0"/>
    <w:rsid w:val="00D53048"/>
    <w:rsid w:val="00D70CEB"/>
    <w:rsid w:val="00D735AD"/>
    <w:rsid w:val="00D76052"/>
    <w:rsid w:val="00D9384E"/>
    <w:rsid w:val="00DC683A"/>
    <w:rsid w:val="00DD687C"/>
    <w:rsid w:val="00DD71EF"/>
    <w:rsid w:val="00DF03F7"/>
    <w:rsid w:val="00DF4D00"/>
    <w:rsid w:val="00DF76B6"/>
    <w:rsid w:val="00E0531E"/>
    <w:rsid w:val="00E10FFC"/>
    <w:rsid w:val="00E15375"/>
    <w:rsid w:val="00E206DB"/>
    <w:rsid w:val="00E35795"/>
    <w:rsid w:val="00E4201A"/>
    <w:rsid w:val="00E86A26"/>
    <w:rsid w:val="00E87155"/>
    <w:rsid w:val="00E872D7"/>
    <w:rsid w:val="00E95BA5"/>
    <w:rsid w:val="00EA340C"/>
    <w:rsid w:val="00EA41E2"/>
    <w:rsid w:val="00EA6107"/>
    <w:rsid w:val="00EC04EE"/>
    <w:rsid w:val="00ED7108"/>
    <w:rsid w:val="00EE28E5"/>
    <w:rsid w:val="00EF7089"/>
    <w:rsid w:val="00F04F08"/>
    <w:rsid w:val="00F05C4B"/>
    <w:rsid w:val="00F12AF0"/>
    <w:rsid w:val="00F229D5"/>
    <w:rsid w:val="00F241AD"/>
    <w:rsid w:val="00F32FDC"/>
    <w:rsid w:val="00F34AF1"/>
    <w:rsid w:val="00F359D9"/>
    <w:rsid w:val="00F40A16"/>
    <w:rsid w:val="00F5387E"/>
    <w:rsid w:val="00F811C4"/>
    <w:rsid w:val="00F83E0E"/>
    <w:rsid w:val="00F9477A"/>
    <w:rsid w:val="00FA4ECE"/>
    <w:rsid w:val="00FB0A6F"/>
    <w:rsid w:val="00FC773E"/>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Puesto">
    <w:name w:val="Title"/>
    <w:basedOn w:val="Normal"/>
    <w:link w:val="PuestoCar"/>
    <w:qFormat/>
    <w:rsid w:val="00F12AF0"/>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12AF0"/>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C03E8-8A69-4AE6-B578-2E822305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463</Words>
  <Characters>2552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2023-06-30T12:37:00Z</cp:lastPrinted>
  <dcterms:created xsi:type="dcterms:W3CDTF">2023-06-30T12:47:00Z</dcterms:created>
  <dcterms:modified xsi:type="dcterms:W3CDTF">2023-07-03T12:43:00Z</dcterms:modified>
</cp:coreProperties>
</file>