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92C6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D92C6C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D92C6C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D92C6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D92C6C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D92C6C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D92C6C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2605</w:t>
      </w:r>
      <w:bookmarkStart w:id="0" w:name="_GoBack"/>
      <w:bookmarkEnd w:id="0"/>
    </w:p>
    <w:p w:rsidR="00DD71EF" w:rsidRPr="00D92C6C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773135" w:rsidRPr="00D92C6C" w:rsidRDefault="00DD71EF" w:rsidP="0077313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92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802/2022 - iniciado por Corzo Carlos Alberto </w:t>
      </w:r>
      <w:r w:rsidR="00D92C6C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D92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Propiedad; y  </w:t>
      </w:r>
    </w:p>
    <w:p w:rsidR="00E02F57" w:rsidRPr="00D92C6C" w:rsidRDefault="00E02F57" w:rsidP="00E02F5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8608C1" w:rsidRPr="00D92C6C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92C6C" w:rsidRDefault="00CD0897" w:rsidP="00D92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D92C6C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00010931;</w:t>
      </w:r>
    </w:p>
    <w:p w:rsidR="00D92C6C" w:rsidRPr="006270EA" w:rsidRDefault="00D92C6C" w:rsidP="00D92C6C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7056" w:rsidRPr="00773135" w:rsidRDefault="00D92C6C" w:rsidP="00D92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subsiste a través de trabajos informales y esporádicos en pintura siendo estos su único medio de subsistencia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E02F57" w:rsidRPr="00E02F57" w:rsidRDefault="00E02F57" w:rsidP="00E0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D92C6C">
        <w:rPr>
          <w:rFonts w:ascii="Courier New" w:hAnsi="Courier New" w:cs="Courier New"/>
          <w:sz w:val="24"/>
          <w:szCs w:val="24"/>
        </w:rPr>
        <w:t xml:space="preserve"> día 12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92C6C">
        <w:rPr>
          <w:rFonts w:ascii="Courier New" w:eastAsia="Arial Unicode MS" w:hAnsi="Courier New" w:cs="Courier New"/>
          <w:sz w:val="24"/>
          <w:szCs w:val="24"/>
        </w:rPr>
        <w:t>00010931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E02F57" w:rsidRDefault="00E02F57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7313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92C6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A36B9-5104-4F1C-9B26-9DDE94EE6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2023-07-06T11:07:00Z</cp:lastPrinted>
  <dcterms:created xsi:type="dcterms:W3CDTF">2023-07-13T10:35:00Z</dcterms:created>
  <dcterms:modified xsi:type="dcterms:W3CDTF">2023-07-13T10:35:00Z</dcterms:modified>
</cp:coreProperties>
</file>