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C66A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12802</w:t>
      </w:r>
    </w:p>
    <w:p w:rsidR="00F229D5" w:rsidRPr="00925DF9" w:rsidRDefault="00F229D5" w:rsidP="00A43F6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71641" w:rsidRDefault="00F229D5" w:rsidP="00AE63D2">
      <w:pPr>
        <w:spacing w:line="276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="006275C6"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C66A8" w:rsidRPr="00FC66A8">
        <w:rPr>
          <w:rFonts w:ascii="Courier New" w:hAnsi="Courier New" w:cs="Courier New"/>
          <w:color w:val="000000"/>
          <w:sz w:val="24"/>
          <w:szCs w:val="24"/>
          <w:lang w:val="es-AR"/>
        </w:rPr>
        <w:t>el Acta de Comisión de Relaciones Laborales de fecha 29 de Enero de 2024; y</w:t>
      </w:r>
    </w:p>
    <w:p w:rsidR="001E3BAE" w:rsidRPr="00B71641" w:rsidRDefault="001E3BAE" w:rsidP="000A68E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0A68E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A68E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0A68E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C66A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C66A8">
        <w:rPr>
          <w:rFonts w:ascii="Courier New" w:hAnsi="Courier New" w:cs="Courier New"/>
          <w:sz w:val="24"/>
          <w:szCs w:val="24"/>
        </w:rPr>
        <w:t>Que 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para cerrar el año 2023 y los meses de enero, febrero y marzo de 2024;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FC66A8" w:rsidRP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C66A8">
        <w:rPr>
          <w:rFonts w:ascii="Courier New" w:hAnsi="Courier New" w:cs="Courier New"/>
          <w:sz w:val="24"/>
          <w:szCs w:val="24"/>
        </w:rPr>
        <w:t>Que ambas partes reconocen que el proceso inflacionario y la sostenida crisis económica del país, de público conocimiento, han impactado negativamente en el equilibrio económico financiero municipal, el cual es la base para hacer fr</w:t>
      </w:r>
      <w:r>
        <w:rPr>
          <w:rFonts w:ascii="Courier New" w:hAnsi="Courier New" w:cs="Courier New"/>
          <w:sz w:val="24"/>
          <w:szCs w:val="24"/>
        </w:rPr>
        <w:t>ente a los compromisos asumidos;</w:t>
      </w:r>
      <w:r w:rsidRPr="00FC66A8">
        <w:rPr>
          <w:rFonts w:ascii="Courier New" w:hAnsi="Courier New" w:cs="Courier New"/>
          <w:sz w:val="24"/>
          <w:szCs w:val="24"/>
        </w:rPr>
        <w:t xml:space="preserve"> </w:t>
      </w:r>
    </w:p>
    <w:p w:rsidR="00FC66A8" w:rsidRP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C66A8">
        <w:rPr>
          <w:rFonts w:ascii="Courier New" w:hAnsi="Courier New" w:cs="Courier New"/>
          <w:sz w:val="24"/>
          <w:szCs w:val="24"/>
        </w:rPr>
        <w:t xml:space="preserve">Que, con gran esfuerzo, el Estado Municipal continúa abonando en término las remuneraciones de los agentes municipales y mantiene el nivel de prestación de servicios públicos correspondiente </w:t>
      </w:r>
      <w:r>
        <w:rPr>
          <w:rFonts w:ascii="Courier New" w:hAnsi="Courier New" w:cs="Courier New"/>
          <w:sz w:val="24"/>
          <w:szCs w:val="24"/>
        </w:rPr>
        <w:t>a los vecinos de la ciudad;</w:t>
      </w:r>
    </w:p>
    <w:p w:rsidR="00FC66A8" w:rsidRP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C66A8">
        <w:rPr>
          <w:rFonts w:ascii="Courier New" w:hAnsi="Courier New" w:cs="Courier New"/>
          <w:sz w:val="24"/>
          <w:szCs w:val="24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lo financiero y hace necesario dar previsibilidad a las erogaciones para sostener el personal y el mantenimiento</w:t>
      </w:r>
      <w:r>
        <w:rPr>
          <w:rFonts w:ascii="Courier New" w:hAnsi="Courier New" w:cs="Courier New"/>
          <w:sz w:val="24"/>
          <w:szCs w:val="24"/>
        </w:rPr>
        <w:t xml:space="preserve"> del servicio público municipal;</w:t>
      </w:r>
    </w:p>
    <w:p w:rsid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C66A8" w:rsidRPr="00FC66A8" w:rsidRDefault="00FC66A8" w:rsidP="00FC66A8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C66A8" w:rsidRPr="00FC66A8" w:rsidRDefault="00FC66A8" w:rsidP="00FC66A8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C66A8">
        <w:rPr>
          <w:rFonts w:ascii="Courier New" w:hAnsi="Courier New" w:cs="Courier New"/>
          <w:sz w:val="24"/>
          <w:szCs w:val="24"/>
        </w:rPr>
        <w:t>Que en el marco de tales negociaciones entre el Departamento Ejecutivo de la Municipalidad de Alta Gracia y el Sindicato de Trabajadores Municipales de Alta Gracia, se ha arribado a un acuerdo respecto al incremento salarial a percibi</w:t>
      </w:r>
      <w:r>
        <w:rPr>
          <w:rFonts w:ascii="Courier New" w:hAnsi="Courier New" w:cs="Courier New"/>
          <w:sz w:val="24"/>
          <w:szCs w:val="24"/>
        </w:rPr>
        <w:t>r por los empleados municipales;</w:t>
      </w:r>
    </w:p>
    <w:p w:rsidR="00FC66A8" w:rsidRP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C66A8">
        <w:rPr>
          <w:rFonts w:ascii="Courier New" w:hAnsi="Courier New" w:cs="Courier New"/>
          <w:sz w:val="24"/>
          <w:szCs w:val="24"/>
        </w:rPr>
        <w:t>Que por Acta de fecha 29 de Enero de 2024 la Comisión de Relaciones Laborales ha propuesto otorgar el inc</w:t>
      </w:r>
      <w:r>
        <w:rPr>
          <w:rFonts w:ascii="Courier New" w:hAnsi="Courier New" w:cs="Courier New"/>
          <w:sz w:val="24"/>
          <w:szCs w:val="24"/>
        </w:rPr>
        <w:t>remento salarial referido supra;</w:t>
      </w:r>
    </w:p>
    <w:p w:rsidR="00FC66A8" w:rsidRP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C66A8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FC66A8" w:rsidRP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C66A8" w:rsidRDefault="00FC66A8" w:rsidP="00FC66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C66A8">
        <w:rPr>
          <w:rFonts w:ascii="Courier New" w:hAnsi="Courier New" w:cs="Courier New"/>
          <w:sz w:val="24"/>
          <w:szCs w:val="24"/>
        </w:rPr>
        <w:t>Que en este sentido se considera oportuno y conveniente otorgar e</w:t>
      </w:r>
      <w:r>
        <w:rPr>
          <w:rFonts w:ascii="Courier New" w:hAnsi="Courier New" w:cs="Courier New"/>
          <w:sz w:val="24"/>
          <w:szCs w:val="24"/>
        </w:rPr>
        <w:t xml:space="preserve">l incremento salarial propuesto; </w:t>
      </w:r>
    </w:p>
    <w:p w:rsidR="00FC66A8" w:rsidRPr="003A6400" w:rsidRDefault="00FC66A8" w:rsidP="003A640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133429" w:rsidRPr="003A6400" w:rsidRDefault="00FC66A8" w:rsidP="00B113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A6400">
        <w:rPr>
          <w:rFonts w:ascii="Courier New" w:hAnsi="Courier New" w:cs="Courier New"/>
          <w:sz w:val="24"/>
          <w:szCs w:val="24"/>
        </w:rPr>
        <w:t>Que evaluado el proyecto de ordenanza elevado por el Departamento Ejecutivo por la Totalidad de los Co</w:t>
      </w:r>
      <w:r w:rsidR="003A6400" w:rsidRPr="003A6400">
        <w:rPr>
          <w:rFonts w:ascii="Courier New" w:hAnsi="Courier New" w:cs="Courier New"/>
          <w:sz w:val="24"/>
          <w:szCs w:val="24"/>
        </w:rPr>
        <w:t xml:space="preserve">ncejales presentes, es aprobado </w:t>
      </w:r>
      <w:r w:rsidR="00DF4EBB">
        <w:rPr>
          <w:rFonts w:ascii="Courier New" w:hAnsi="Courier New" w:cs="Courier New"/>
          <w:sz w:val="24"/>
          <w:szCs w:val="24"/>
        </w:rPr>
        <w:t xml:space="preserve">en general por mayoría y en particular por mayoría, con modificaciones </w:t>
      </w:r>
      <w:r w:rsidRPr="003A6400">
        <w:rPr>
          <w:rFonts w:ascii="Courier New" w:hAnsi="Courier New" w:cs="Courier New"/>
          <w:sz w:val="24"/>
          <w:szCs w:val="24"/>
        </w:rPr>
        <w:t>en S</w:t>
      </w:r>
      <w:r w:rsidR="00BE6DA2">
        <w:rPr>
          <w:rFonts w:ascii="Courier New" w:hAnsi="Courier New" w:cs="Courier New"/>
          <w:sz w:val="24"/>
          <w:szCs w:val="24"/>
        </w:rPr>
        <w:t>esión Extraordinaria del día 31</w:t>
      </w:r>
      <w:r w:rsidR="003A6400" w:rsidRPr="003A6400">
        <w:rPr>
          <w:rFonts w:ascii="Courier New" w:hAnsi="Courier New" w:cs="Courier New"/>
          <w:sz w:val="24"/>
          <w:szCs w:val="24"/>
        </w:rPr>
        <w:t xml:space="preserve"> </w:t>
      </w:r>
      <w:r w:rsidRPr="003A6400">
        <w:rPr>
          <w:rFonts w:ascii="Courier New" w:hAnsi="Courier New" w:cs="Courier New"/>
          <w:sz w:val="24"/>
          <w:szCs w:val="24"/>
        </w:rPr>
        <w:t>de enero de 2024.-</w:t>
      </w:r>
    </w:p>
    <w:p w:rsidR="00133429" w:rsidRDefault="00133429" w:rsidP="00FA695F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A695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A695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A6400" w:rsidRDefault="003A6400" w:rsidP="00FA695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A6400" w:rsidRDefault="003A6400" w:rsidP="00B113C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8624B4">
        <w:rPr>
          <w:rFonts w:ascii="Courier New" w:hAnsi="Courier New" w:cs="Courier New"/>
          <w:b/>
          <w:sz w:val="24"/>
          <w:szCs w:val="24"/>
          <w:lang w:val="es-ES_tradnl"/>
        </w:rPr>
        <w:t>OTÓRGUE</w:t>
      </w:r>
      <w:r w:rsidRPr="003A6400">
        <w:rPr>
          <w:rFonts w:ascii="Courier New" w:hAnsi="Courier New" w:cs="Courier New"/>
          <w:b/>
          <w:sz w:val="24"/>
          <w:szCs w:val="24"/>
          <w:lang w:val="es-ES_tradnl"/>
        </w:rPr>
        <w:t xml:space="preserve">SE </w:t>
      </w:r>
      <w:r w:rsidRPr="003A6400">
        <w:rPr>
          <w:rFonts w:ascii="Courier New" w:hAnsi="Courier New" w:cs="Courier New"/>
          <w:sz w:val="24"/>
          <w:szCs w:val="24"/>
          <w:lang w:val="es-AR"/>
        </w:rPr>
        <w:t>en  la liquidación del mes de enero de 2024, un incremento salarial del 10% (diez por ciento) a todo el personal de la administración municipal de planta permanente y contratado en sus dos modalidades, jornalizados y mensualizados. El cincuenta por ciento (50%) del incremento otorgado será de carácter no remunerativo para el personal comprendido en la ordenanza N° 2147 art. 2 y 5 por un plazo de seis meses.-</w:t>
      </w:r>
    </w:p>
    <w:p w:rsidR="003A6400" w:rsidRDefault="003A6400" w:rsidP="003A6400">
      <w:pPr>
        <w:spacing w:line="276" w:lineRule="auto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</w:p>
    <w:p w:rsidR="00B113CE" w:rsidRDefault="003A6400" w:rsidP="00B113C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8624B4">
        <w:rPr>
          <w:rFonts w:ascii="Courier New" w:hAnsi="Courier New" w:cs="Courier New"/>
          <w:b/>
          <w:sz w:val="24"/>
          <w:szCs w:val="24"/>
          <w:lang w:val="es-AR"/>
        </w:rPr>
        <w:t>OTÓRGUE</w:t>
      </w:r>
      <w:r w:rsidRPr="003A6400">
        <w:rPr>
          <w:rFonts w:ascii="Courier New" w:hAnsi="Courier New" w:cs="Courier New"/>
          <w:b/>
          <w:sz w:val="24"/>
          <w:szCs w:val="24"/>
          <w:lang w:val="es-AR"/>
        </w:rPr>
        <w:t>SE</w:t>
      </w:r>
      <w:r w:rsidRPr="003A6400">
        <w:rPr>
          <w:rFonts w:ascii="Courier New" w:hAnsi="Courier New" w:cs="Courier New"/>
          <w:sz w:val="24"/>
          <w:szCs w:val="24"/>
          <w:lang w:val="es-AR"/>
        </w:rPr>
        <w:t xml:space="preserve"> en las liquidaciones de los meses de febrero y marzo de 2024 un incremento salarial del cincuenta por ciento (50%) del Índice de Inflación publicado por la Dirección de Estadísticas y Censos de la provincia de Córdoba correspondiente a los meses de enero y febrero 2024 respectivamente.</w:t>
      </w:r>
    </w:p>
    <w:p w:rsidR="00B113CE" w:rsidRPr="00B113CE" w:rsidRDefault="00B113CE" w:rsidP="00B113CE">
      <w:pPr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B113CE">
        <w:rPr>
          <w:rFonts w:ascii="Courier New" w:hAnsi="Courier New" w:cs="Courier New"/>
          <w:sz w:val="24"/>
          <w:szCs w:val="24"/>
          <w:lang w:val="es-AR"/>
        </w:rPr>
        <w:lastRenderedPageBreak/>
        <w:t>...///</w:t>
      </w:r>
    </w:p>
    <w:p w:rsidR="00B113CE" w:rsidRPr="00B113CE" w:rsidRDefault="00B113CE" w:rsidP="00B113CE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...///3.-</w:t>
      </w:r>
    </w:p>
    <w:p w:rsidR="003A6400" w:rsidRDefault="003A6400" w:rsidP="00B113C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B113CE" w:rsidRPr="00B113CE">
        <w:rPr>
          <w:rFonts w:ascii="Arial" w:eastAsia="Times New Roman" w:hAnsi="Arial" w:cs="Arial"/>
          <w:b/>
          <w:color w:val="000000"/>
          <w:sz w:val="24"/>
          <w:szCs w:val="20"/>
          <w:lang w:val="es-AR" w:eastAsia="es-ES"/>
        </w:rPr>
        <w:t xml:space="preserve"> </w:t>
      </w:r>
      <w:r w:rsidR="008624B4">
        <w:rPr>
          <w:rFonts w:ascii="Courier New" w:hAnsi="Courier New" w:cs="Courier New"/>
          <w:b/>
          <w:sz w:val="24"/>
          <w:szCs w:val="24"/>
          <w:lang w:val="es-AR"/>
        </w:rPr>
        <w:t>AUTORÍ</w:t>
      </w:r>
      <w:r w:rsidR="00B113CE" w:rsidRPr="00B113CE">
        <w:rPr>
          <w:rFonts w:ascii="Courier New" w:hAnsi="Courier New" w:cs="Courier New"/>
          <w:b/>
          <w:sz w:val="24"/>
          <w:szCs w:val="24"/>
          <w:lang w:val="es-AR"/>
        </w:rPr>
        <w:t xml:space="preserve">CESE </w:t>
      </w:r>
      <w:r w:rsidR="00B113CE" w:rsidRPr="00B113CE">
        <w:rPr>
          <w:rFonts w:ascii="Courier New" w:hAnsi="Courier New" w:cs="Courier New"/>
          <w:sz w:val="24"/>
          <w:szCs w:val="24"/>
          <w:lang w:val="es-AR"/>
        </w:rPr>
        <w:t>al Departamento Ejecutivo a otorgar una gratificación no remunerativa de pesos veintiséis mil setescientos ($26.700), a todo el personal de la administración municipal de planta permanente y contratado en sus dos modalidades, jornalizados y mensualizados, con las liquidaciones de enero, febrero y marzo de 2024. Esta gratificación será remunerativizada en un 50% a partir de la liquidación del mes de abril 2024 y el 50% restante con la liquidación del mes de mayo de 2024.</w:t>
      </w:r>
    </w:p>
    <w:p w:rsidR="003A6400" w:rsidRDefault="003A6400" w:rsidP="003A6400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3A6400" w:rsidRDefault="003A6400" w:rsidP="00B113C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8624B4" w:rsidRPr="008624B4">
        <w:rPr>
          <w:rFonts w:ascii="Courier New" w:hAnsi="Courier New" w:cs="Courier New"/>
          <w:b/>
          <w:sz w:val="24"/>
          <w:szCs w:val="24"/>
          <w:lang w:val="es-AR"/>
        </w:rPr>
        <w:t>EL</w:t>
      </w:r>
      <w:r w:rsidR="00B113CE" w:rsidRPr="00B113CE">
        <w:rPr>
          <w:rFonts w:ascii="Courier New" w:hAnsi="Courier New" w:cs="Courier New"/>
          <w:sz w:val="24"/>
          <w:szCs w:val="24"/>
          <w:lang w:val="es-AR"/>
        </w:rPr>
        <w:t xml:space="preserve"> incremento salarial otorgado será calculado sobre el sueldo básico de la categoría Nº 1 vigente, y respetando el coeficiente de la Escala Salarial establecida en el Anexo I de la Ordenanza Nº 3519 y sus modificatorias vigentes (Escalafón Municipal).</w:t>
      </w:r>
    </w:p>
    <w:p w:rsidR="0085407E" w:rsidRDefault="0085407E" w:rsidP="0085407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Art.5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85407E">
        <w:t xml:space="preserve"> </w:t>
      </w:r>
      <w:r w:rsidRPr="0085407E">
        <w:rPr>
          <w:rFonts w:ascii="Courier New" w:hAnsi="Courier New" w:cs="Courier New"/>
          <w:b/>
          <w:sz w:val="24"/>
          <w:szCs w:val="24"/>
          <w:lang w:val="es-AR"/>
        </w:rPr>
        <w:t>ESTABLEZCASE</w:t>
      </w:r>
      <w:r w:rsidR="002D415C">
        <w:rPr>
          <w:rFonts w:ascii="Courier New" w:hAnsi="Courier New" w:cs="Courier New"/>
          <w:b/>
          <w:sz w:val="24"/>
          <w:szCs w:val="24"/>
          <w:lang w:val="es-AR"/>
        </w:rPr>
        <w:t>,</w:t>
      </w:r>
      <w:r w:rsidRPr="0085407E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85407E">
        <w:rPr>
          <w:rFonts w:ascii="Courier New" w:hAnsi="Courier New" w:cs="Courier New"/>
          <w:sz w:val="24"/>
          <w:szCs w:val="24"/>
          <w:lang w:val="es-AR"/>
        </w:rPr>
        <w:t>que aquel concejal que no esté de acuerdo con el</w:t>
      </w:r>
      <w:r w:rsidR="002D415C">
        <w:rPr>
          <w:rFonts w:ascii="Courier New" w:hAnsi="Courier New" w:cs="Courier New"/>
          <w:sz w:val="24"/>
          <w:szCs w:val="24"/>
          <w:lang w:val="es-AR"/>
        </w:rPr>
        <w:t xml:space="preserve"> incremento salarial a los funcionarios, establecido en el</w:t>
      </w:r>
      <w:r w:rsidRPr="0085407E">
        <w:rPr>
          <w:rFonts w:ascii="Courier New" w:hAnsi="Courier New" w:cs="Courier New"/>
          <w:sz w:val="24"/>
          <w:szCs w:val="24"/>
          <w:lang w:val="es-AR"/>
        </w:rPr>
        <w:t xml:space="preserve"> proyecto elevado por </w:t>
      </w:r>
      <w:r>
        <w:rPr>
          <w:rFonts w:ascii="Courier New" w:hAnsi="Courier New" w:cs="Courier New"/>
          <w:sz w:val="24"/>
          <w:szCs w:val="24"/>
          <w:lang w:val="es-AR"/>
        </w:rPr>
        <w:t xml:space="preserve">Departamento </w:t>
      </w:r>
      <w:r w:rsidRPr="0085407E">
        <w:rPr>
          <w:rFonts w:ascii="Courier New" w:hAnsi="Courier New" w:cs="Courier New"/>
          <w:sz w:val="24"/>
          <w:szCs w:val="24"/>
          <w:lang w:val="es-AR"/>
        </w:rPr>
        <w:t>Ejecutivo</w:t>
      </w:r>
      <w:r w:rsidR="002D415C">
        <w:rPr>
          <w:rFonts w:ascii="Courier New" w:hAnsi="Courier New" w:cs="Courier New"/>
          <w:sz w:val="24"/>
          <w:szCs w:val="24"/>
          <w:lang w:val="es-AR"/>
        </w:rPr>
        <w:t xml:space="preserve">, </w:t>
      </w:r>
      <w:r w:rsidRPr="0085407E">
        <w:rPr>
          <w:rFonts w:ascii="Courier New" w:hAnsi="Courier New" w:cs="Courier New"/>
          <w:sz w:val="24"/>
          <w:szCs w:val="24"/>
          <w:lang w:val="es-AR"/>
        </w:rPr>
        <w:t xml:space="preserve">deberá presentase en el transcurso de 48 HS en la Subsecretaria de Recursos Humanos y manifestar </w:t>
      </w:r>
      <w:r>
        <w:rPr>
          <w:rFonts w:ascii="Courier New" w:hAnsi="Courier New" w:cs="Courier New"/>
          <w:sz w:val="24"/>
          <w:szCs w:val="24"/>
          <w:lang w:val="es-AR"/>
        </w:rPr>
        <w:t xml:space="preserve">por escrito, su voluntad de renunciar </w:t>
      </w:r>
      <w:r w:rsidR="002D415C">
        <w:rPr>
          <w:rFonts w:ascii="Courier New" w:hAnsi="Courier New" w:cs="Courier New"/>
          <w:sz w:val="24"/>
          <w:szCs w:val="24"/>
          <w:lang w:val="es-AR"/>
        </w:rPr>
        <w:t xml:space="preserve">a </w:t>
      </w:r>
      <w:r>
        <w:rPr>
          <w:rFonts w:ascii="Courier New" w:hAnsi="Courier New" w:cs="Courier New"/>
          <w:sz w:val="24"/>
          <w:szCs w:val="24"/>
          <w:lang w:val="es-AR"/>
        </w:rPr>
        <w:t>dicho</w:t>
      </w:r>
      <w:r w:rsidR="002D415C">
        <w:rPr>
          <w:rFonts w:ascii="Courier New" w:hAnsi="Courier New" w:cs="Courier New"/>
          <w:sz w:val="24"/>
          <w:szCs w:val="24"/>
          <w:lang w:val="es-AR"/>
        </w:rPr>
        <w:t xml:space="preserve"> aumento salarial. </w:t>
      </w:r>
    </w:p>
    <w:p w:rsidR="003A6400" w:rsidRDefault="003A6400" w:rsidP="003A6400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3A6400" w:rsidRDefault="0085407E" w:rsidP="00B113C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Art.6</w:t>
      </w:r>
      <w:r w:rsidR="003A640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3A640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8624B4">
        <w:rPr>
          <w:rFonts w:ascii="Courier New" w:hAnsi="Courier New" w:cs="Courier New"/>
          <w:b/>
          <w:sz w:val="24"/>
          <w:szCs w:val="24"/>
        </w:rPr>
        <w:t>PROTOCOLÍCES</w:t>
      </w:r>
      <w:r w:rsidR="00B113CE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B113CE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6400" w:rsidRPr="003A6400" w:rsidRDefault="003A6400" w:rsidP="003A6400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3A2DE0" w:rsidRPr="00B113CE" w:rsidRDefault="003A2DE0" w:rsidP="003A640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A43F6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B113C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113C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6D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Y UN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262E7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ENERO DEL AÑO DOS MIL VEINTICUATRO</w:t>
      </w:r>
      <w:r w:rsidR="006362E3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  <w:r w:rsidR="002B2BF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bookmarkStart w:id="0" w:name="_GoBack"/>
      <w:bookmarkEnd w:id="0"/>
    </w:p>
    <w:p w:rsidR="00F229D5" w:rsidRDefault="00F229D5" w:rsidP="00B113CE">
      <w:pPr>
        <w:spacing w:line="276" w:lineRule="auto"/>
        <w:jc w:val="both"/>
      </w:pPr>
    </w:p>
    <w:p w:rsidR="00A05052" w:rsidRDefault="00A05052" w:rsidP="00A43F65">
      <w:pPr>
        <w:spacing w:line="240" w:lineRule="auto"/>
      </w:pPr>
    </w:p>
    <w:p w:rsidR="00A43F65" w:rsidRDefault="00A43F65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61F" w:rsidRDefault="0029361F" w:rsidP="00EF563D">
      <w:pPr>
        <w:spacing w:after="0" w:line="240" w:lineRule="auto"/>
      </w:pPr>
      <w:r>
        <w:separator/>
      </w:r>
    </w:p>
  </w:endnote>
  <w:endnote w:type="continuationSeparator" w:id="0">
    <w:p w:rsidR="0029361F" w:rsidRDefault="0029361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61F" w:rsidRDefault="0029361F" w:rsidP="00EF563D">
      <w:pPr>
        <w:spacing w:after="0" w:line="240" w:lineRule="auto"/>
      </w:pPr>
      <w:r>
        <w:separator/>
      </w:r>
    </w:p>
  </w:footnote>
  <w:footnote w:type="continuationSeparator" w:id="0">
    <w:p w:rsidR="0029361F" w:rsidRDefault="0029361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6"/>
  </w:num>
  <w:num w:numId="8">
    <w:abstractNumId w:val="7"/>
  </w:num>
  <w:num w:numId="9">
    <w:abstractNumId w:val="1"/>
  </w:num>
  <w:num w:numId="10">
    <w:abstractNumId w:val="9"/>
  </w:num>
  <w:num w:numId="11">
    <w:abstractNumId w:val="8"/>
  </w:num>
  <w:num w:numId="12">
    <w:abstractNumId w:val="12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66D4B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9361F"/>
    <w:rsid w:val="002A318D"/>
    <w:rsid w:val="002A7302"/>
    <w:rsid w:val="002B2BF4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E3ECB"/>
    <w:rsid w:val="003F0E25"/>
    <w:rsid w:val="0041023D"/>
    <w:rsid w:val="00417ABB"/>
    <w:rsid w:val="004278C8"/>
    <w:rsid w:val="0043309A"/>
    <w:rsid w:val="004435E6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6AD7"/>
    <w:rsid w:val="005B18ED"/>
    <w:rsid w:val="005B749C"/>
    <w:rsid w:val="005D7DE6"/>
    <w:rsid w:val="005E3EC0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512D"/>
    <w:rsid w:val="007242AC"/>
    <w:rsid w:val="007607E7"/>
    <w:rsid w:val="00795C01"/>
    <w:rsid w:val="007A5B90"/>
    <w:rsid w:val="007C13AF"/>
    <w:rsid w:val="007C1539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723B3"/>
    <w:rsid w:val="00982485"/>
    <w:rsid w:val="0098470E"/>
    <w:rsid w:val="009A143B"/>
    <w:rsid w:val="009E3D27"/>
    <w:rsid w:val="009F78B4"/>
    <w:rsid w:val="00A02921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52D8C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B00DD1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E70AE"/>
    <w:rsid w:val="00CF4FEB"/>
    <w:rsid w:val="00D06286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1738"/>
    <w:rsid w:val="00F67909"/>
    <w:rsid w:val="00F811C4"/>
    <w:rsid w:val="00F8477C"/>
    <w:rsid w:val="00F8589C"/>
    <w:rsid w:val="00F86402"/>
    <w:rsid w:val="00F86F01"/>
    <w:rsid w:val="00F906DD"/>
    <w:rsid w:val="00F95E0D"/>
    <w:rsid w:val="00FA695F"/>
    <w:rsid w:val="00FB0A6F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64E60-5786-444A-A95C-7AF8DAC54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687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aarias</cp:lastModifiedBy>
  <cp:revision>8</cp:revision>
  <cp:lastPrinted>2024-01-31T17:51:00Z</cp:lastPrinted>
  <dcterms:created xsi:type="dcterms:W3CDTF">2024-01-30T13:33:00Z</dcterms:created>
  <dcterms:modified xsi:type="dcterms:W3CDTF">2024-03-11T15:16:00Z</dcterms:modified>
</cp:coreProperties>
</file>