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3D44E3">
        <w:rPr>
          <w:rFonts w:ascii="Courier New" w:eastAsia="Times New Roman" w:hAnsi="Courier New" w:cs="Times New Roman"/>
          <w:b/>
          <w:sz w:val="24"/>
          <w:szCs w:val="20"/>
          <w:u w:val="single"/>
          <w:lang w:val="es-AR" w:eastAsia="es-AR"/>
        </w:rPr>
        <w:t>12807</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1E3BAE" w:rsidRPr="007263F1" w:rsidRDefault="00F229D5" w:rsidP="007263F1">
      <w:pPr>
        <w:ind w:left="709" w:hanging="709"/>
        <w:jc w:val="both"/>
        <w:rPr>
          <w:rFonts w:ascii="Courier New" w:eastAsia="MS Mincho" w:hAnsi="Courier New" w:cs="Courier New"/>
          <w:sz w:val="24"/>
          <w:szCs w:val="24"/>
          <w:lang w:val="es-AR"/>
        </w:rPr>
      </w:pPr>
      <w:r w:rsidRPr="00B71641">
        <w:rPr>
          <w:rFonts w:ascii="Courier New" w:hAnsi="Courier New"/>
          <w:b/>
          <w:color w:val="000000"/>
          <w:sz w:val="24"/>
          <w:lang w:val="es-AR"/>
        </w:rPr>
        <w:t>Visto</w:t>
      </w:r>
      <w:r w:rsidR="006275C6" w:rsidRPr="00B71641">
        <w:rPr>
          <w:rFonts w:ascii="Courier New" w:hAnsi="Courier New" w:cs="Courier New"/>
          <w:b/>
          <w:color w:val="000000"/>
          <w:sz w:val="24"/>
          <w:szCs w:val="24"/>
          <w:lang w:val="es-AR"/>
        </w:rPr>
        <w:t>:</w:t>
      </w:r>
      <w:r w:rsidR="00C36A36">
        <w:rPr>
          <w:rFonts w:ascii="Courier New" w:hAnsi="Courier New" w:cs="Courier New"/>
          <w:color w:val="000000"/>
          <w:sz w:val="24"/>
          <w:szCs w:val="24"/>
          <w:lang w:val="es-AR"/>
        </w:rPr>
        <w:t xml:space="preserve"> </w:t>
      </w:r>
      <w:r w:rsidR="007263F1" w:rsidRPr="007263F1">
        <w:rPr>
          <w:rFonts w:ascii="Courier New" w:eastAsia="MS Mincho" w:hAnsi="Courier New" w:cs="Courier New"/>
          <w:sz w:val="24"/>
          <w:szCs w:val="24"/>
          <w:lang w:val="es-AR"/>
        </w:rPr>
        <w:t>El avance de las obras de ejecución de Gasoductos y Plantas Reguladoras para abastecer de Gas Natural a nuestra localidad y</w:t>
      </w:r>
    </w:p>
    <w:p w:rsidR="00DC68E3" w:rsidRPr="00B67DB9" w:rsidRDefault="00DC68E3" w:rsidP="00B1100F">
      <w:pPr>
        <w:pStyle w:val="Textoindependiente2"/>
        <w:jc w:val="both"/>
        <w:rPr>
          <w:rFonts w:ascii="Courier New" w:hAnsi="Courier New" w:cs="Courier New"/>
          <w:b w:val="0"/>
          <w:sz w:val="24"/>
          <w:szCs w:val="24"/>
          <w:lang w:val="es-ES_tradnl"/>
        </w:rPr>
      </w:pPr>
    </w:p>
    <w:p w:rsidR="0049544F" w:rsidRDefault="00F229D5" w:rsidP="00B1100F">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B1100F">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B1100F">
      <w:pPr>
        <w:spacing w:after="0" w:line="240" w:lineRule="auto"/>
        <w:jc w:val="center"/>
        <w:rPr>
          <w:rFonts w:ascii="Courier New" w:eastAsia="Times New Roman" w:hAnsi="Courier New" w:cs="Times New Roman"/>
          <w:b/>
          <w:bCs/>
          <w:color w:val="000000"/>
          <w:sz w:val="24"/>
          <w:szCs w:val="24"/>
          <w:lang w:val="pt-BR" w:eastAsia="es-ES"/>
        </w:rPr>
      </w:pPr>
    </w:p>
    <w:p w:rsidR="007263F1" w:rsidRPr="007263F1" w:rsidRDefault="00FC66A8" w:rsidP="007263F1">
      <w:pPr>
        <w:pStyle w:val="Prrafodelista"/>
        <w:jc w:val="both"/>
        <w:rPr>
          <w:rFonts w:ascii="Courier New" w:hAnsi="Courier New" w:cs="Courier New"/>
          <w:sz w:val="24"/>
          <w:szCs w:val="24"/>
          <w:lang w:val="es-AR"/>
        </w:rPr>
      </w:pPr>
      <w:r w:rsidRPr="00A04936">
        <w:rPr>
          <w:rFonts w:ascii="Courier New" w:hAnsi="Courier New" w:cs="Courier New"/>
          <w:sz w:val="24"/>
          <w:szCs w:val="24"/>
        </w:rPr>
        <w:t xml:space="preserve">Que </w:t>
      </w:r>
      <w:r w:rsidR="007263F1" w:rsidRPr="007263F1">
        <w:rPr>
          <w:rFonts w:ascii="Courier New" w:hAnsi="Courier New" w:cs="Courier New"/>
          <w:sz w:val="24"/>
          <w:szCs w:val="24"/>
          <w:lang w:val="es-AR"/>
        </w:rPr>
        <w:t>para que el fluido llegue a los vecinos de la localidad es necesario construir una red de distribución domiciliaria desde la Estación Reguladora de Presión;</w:t>
      </w: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r w:rsidRPr="007263F1">
        <w:rPr>
          <w:rFonts w:ascii="Courier New" w:hAnsi="Courier New" w:cs="Courier New"/>
          <w:sz w:val="24"/>
          <w:szCs w:val="24"/>
          <w:lang w:val="es-AR"/>
        </w:rPr>
        <w:t>Que, los vecinos frentistas beneficiados deberán aportar al financiamiento de la obra de una contribución por mejoras que permita la ejecución de la misma;</w:t>
      </w: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r w:rsidRPr="007263F1">
        <w:rPr>
          <w:rFonts w:ascii="Courier New" w:hAnsi="Courier New" w:cs="Courier New"/>
          <w:sz w:val="24"/>
          <w:szCs w:val="24"/>
          <w:lang w:val="es-AR"/>
        </w:rPr>
        <w:t xml:space="preserve">                     </w:t>
      </w:r>
      <w:r w:rsidRPr="007263F1">
        <w:rPr>
          <w:rFonts w:ascii="Courier New" w:hAnsi="Courier New" w:cs="Courier New"/>
          <w:sz w:val="24"/>
          <w:szCs w:val="24"/>
          <w:lang w:val="es-AR"/>
        </w:rPr>
        <w:tab/>
      </w: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r w:rsidRPr="007263F1">
        <w:rPr>
          <w:rFonts w:ascii="Courier New" w:hAnsi="Courier New" w:cs="Courier New"/>
          <w:sz w:val="24"/>
          <w:szCs w:val="24"/>
          <w:lang w:val="es-AR"/>
        </w:rPr>
        <w:t>Que la construcción de estas obras, además del beneficio de una mejor calidad de vida para los vecinos en sus viviendas, será de suma utilidad en las actividades comerciales, industriales y de servicios, que podrán utilizarla como fuente de energía limpia, eficiente y segura, optimizando sus costos productivos y su competitividad en el mercado;</w:t>
      </w: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r w:rsidRPr="007263F1">
        <w:rPr>
          <w:rFonts w:ascii="Courier New" w:hAnsi="Courier New" w:cs="Courier New"/>
          <w:sz w:val="24"/>
          <w:szCs w:val="24"/>
          <w:lang w:val="es-AR"/>
        </w:rPr>
        <w:t>Que el gas natural generará ahorros en la población y en las actividades domésticas, comerciales, industriales y de servicios de esta localidad, por la sustitución de sus actuales combustibles y la posibilidad de ofrecer renovados servicios, acorde a la necesidad de los demandantes y que además también puede constituirse en un factor determinante del desarrollo económico local y regional que aliente la radicación de nuevos emprendimientos en la localidad;</w:t>
      </w:r>
    </w:p>
    <w:p w:rsidR="007263F1" w:rsidRPr="007263F1" w:rsidRDefault="007263F1" w:rsidP="007263F1">
      <w:pPr>
        <w:spacing w:after="200" w:line="276" w:lineRule="auto"/>
        <w:ind w:left="720"/>
        <w:contextualSpacing/>
        <w:jc w:val="both"/>
        <w:rPr>
          <w:rFonts w:ascii="Courier New" w:hAnsi="Courier New" w:cs="Courier New"/>
          <w:sz w:val="24"/>
          <w:szCs w:val="24"/>
          <w:lang w:val="es-AR"/>
        </w:rPr>
      </w:pPr>
    </w:p>
    <w:p w:rsidR="007263F1" w:rsidRDefault="007263F1" w:rsidP="007263F1">
      <w:pPr>
        <w:spacing w:after="200" w:line="276" w:lineRule="auto"/>
        <w:ind w:left="720"/>
        <w:contextualSpacing/>
        <w:jc w:val="both"/>
        <w:rPr>
          <w:rFonts w:ascii="Courier New" w:hAnsi="Courier New" w:cs="Courier New"/>
          <w:sz w:val="24"/>
          <w:szCs w:val="24"/>
          <w:lang w:val="es-ES_tradnl"/>
        </w:rPr>
      </w:pPr>
      <w:r w:rsidRPr="007263F1">
        <w:rPr>
          <w:rFonts w:ascii="Courier New" w:hAnsi="Courier New" w:cs="Courier New"/>
          <w:sz w:val="24"/>
          <w:szCs w:val="24"/>
          <w:lang w:val="es-AR"/>
        </w:rPr>
        <w:t>Que es necesario crear un mecanismo de prorrateo que contemple la proporcionalidad en el</w:t>
      </w:r>
      <w:r w:rsidRPr="007263F1">
        <w:rPr>
          <w:rFonts w:ascii="Courier New" w:hAnsi="Courier New" w:cs="Courier New"/>
          <w:sz w:val="24"/>
          <w:szCs w:val="24"/>
          <w:lang w:val="es-ES_tradnl"/>
        </w:rPr>
        <w:t xml:space="preserve"> pago de las Contribuciones a efectuar por los Vecinos afectados a la obra;</w:t>
      </w:r>
    </w:p>
    <w:p w:rsidR="007263F1" w:rsidRDefault="007263F1" w:rsidP="007263F1">
      <w:pPr>
        <w:spacing w:after="200" w:line="276" w:lineRule="auto"/>
        <w:ind w:left="720"/>
        <w:contextualSpacing/>
        <w:jc w:val="both"/>
        <w:rPr>
          <w:rFonts w:ascii="Courier New" w:hAnsi="Courier New" w:cs="Courier New"/>
          <w:sz w:val="24"/>
          <w:szCs w:val="24"/>
          <w:lang w:val="es-ES_tradnl"/>
        </w:rPr>
      </w:pPr>
    </w:p>
    <w:p w:rsidR="007263F1" w:rsidRDefault="007263F1" w:rsidP="007263F1">
      <w:pPr>
        <w:spacing w:after="200" w:line="276" w:lineRule="auto"/>
        <w:ind w:left="720"/>
        <w:contextualSpacing/>
        <w:jc w:val="both"/>
        <w:rPr>
          <w:rFonts w:ascii="Courier New" w:hAnsi="Courier New" w:cs="Courier New"/>
          <w:sz w:val="24"/>
          <w:szCs w:val="24"/>
          <w:lang w:val="es-ES_tradnl"/>
        </w:rPr>
      </w:pPr>
    </w:p>
    <w:p w:rsidR="007263F1" w:rsidRDefault="007263F1" w:rsidP="007263F1">
      <w:pPr>
        <w:spacing w:after="200" w:line="276" w:lineRule="auto"/>
        <w:ind w:left="720"/>
        <w:contextualSpacing/>
        <w:jc w:val="both"/>
        <w:rPr>
          <w:rFonts w:ascii="Courier New" w:hAnsi="Courier New" w:cs="Courier New"/>
          <w:sz w:val="24"/>
          <w:szCs w:val="24"/>
          <w:lang w:val="es-ES_tradnl"/>
        </w:rPr>
      </w:pPr>
    </w:p>
    <w:p w:rsidR="007263F1" w:rsidRDefault="007263F1" w:rsidP="007263F1">
      <w:pPr>
        <w:spacing w:after="200" w:line="276" w:lineRule="auto"/>
        <w:ind w:left="720"/>
        <w:contextualSpacing/>
        <w:jc w:val="right"/>
        <w:rPr>
          <w:rFonts w:ascii="Courier New" w:hAnsi="Courier New" w:cs="Courier New"/>
          <w:sz w:val="24"/>
          <w:szCs w:val="24"/>
          <w:lang w:val="es-ES_tradnl"/>
        </w:rPr>
      </w:pPr>
      <w:r>
        <w:rPr>
          <w:rFonts w:ascii="Courier New" w:hAnsi="Courier New" w:cs="Courier New"/>
          <w:sz w:val="24"/>
          <w:szCs w:val="24"/>
          <w:lang w:val="es-ES_tradnl"/>
        </w:rPr>
        <w:t>...///</w:t>
      </w:r>
    </w:p>
    <w:p w:rsidR="005A19FD" w:rsidRPr="007263F1" w:rsidRDefault="007263F1" w:rsidP="007263F1">
      <w:pPr>
        <w:spacing w:after="200" w:line="276" w:lineRule="auto"/>
        <w:contextualSpacing/>
        <w:rPr>
          <w:rFonts w:ascii="Courier New" w:hAnsi="Courier New" w:cs="Courier New"/>
          <w:sz w:val="24"/>
          <w:szCs w:val="24"/>
          <w:lang w:val="es-ES_tradnl"/>
        </w:rPr>
      </w:pPr>
      <w:r>
        <w:rPr>
          <w:rFonts w:ascii="Courier New" w:hAnsi="Courier New" w:cs="Courier New"/>
          <w:sz w:val="24"/>
          <w:szCs w:val="24"/>
          <w:lang w:val="es-ES_tradnl"/>
        </w:rPr>
        <w:lastRenderedPageBreak/>
        <w:t>...///2.-</w:t>
      </w:r>
    </w:p>
    <w:p w:rsidR="00133429" w:rsidRPr="003A6400" w:rsidRDefault="00A04936" w:rsidP="00B1100F">
      <w:pPr>
        <w:pStyle w:val="Prrafodelista"/>
        <w:jc w:val="both"/>
        <w:rPr>
          <w:rFonts w:ascii="Courier New" w:hAnsi="Courier New" w:cs="Courier New"/>
          <w:sz w:val="24"/>
          <w:szCs w:val="24"/>
        </w:rPr>
      </w:pPr>
      <w:r>
        <w:rPr>
          <w:rFonts w:ascii="Courier New" w:hAnsi="Courier New" w:cs="Courier New"/>
          <w:sz w:val="24"/>
          <w:szCs w:val="24"/>
        </w:rPr>
        <w:t xml:space="preserve">Que evaluado </w:t>
      </w:r>
      <w:r w:rsidR="007263F1">
        <w:rPr>
          <w:rFonts w:ascii="Courier New" w:hAnsi="Courier New" w:cs="Courier New"/>
          <w:sz w:val="24"/>
          <w:szCs w:val="24"/>
        </w:rPr>
        <w:t>el Proyecto de Ordenanza elevad</w:t>
      </w:r>
      <w:r w:rsidR="00A647C1">
        <w:rPr>
          <w:rFonts w:ascii="Courier New" w:hAnsi="Courier New" w:cs="Courier New"/>
          <w:sz w:val="24"/>
          <w:szCs w:val="24"/>
        </w:rPr>
        <w:t>o</w:t>
      </w:r>
      <w:r w:rsidR="007263F1">
        <w:rPr>
          <w:rFonts w:ascii="Courier New" w:hAnsi="Courier New" w:cs="Courier New"/>
          <w:sz w:val="24"/>
          <w:szCs w:val="24"/>
        </w:rPr>
        <w:t xml:space="preserve"> por el Departamento Ejecutivo por la Comisió</w:t>
      </w:r>
      <w:r w:rsidR="00A647C1">
        <w:rPr>
          <w:rFonts w:ascii="Courier New" w:hAnsi="Courier New" w:cs="Courier New"/>
          <w:sz w:val="24"/>
          <w:szCs w:val="24"/>
        </w:rPr>
        <w:t>n de Obras y Servicios Públicos y Legislación General,</w:t>
      </w:r>
      <w:r w:rsidR="007263F1">
        <w:rPr>
          <w:rFonts w:ascii="Courier New" w:hAnsi="Courier New" w:cs="Courier New"/>
          <w:sz w:val="24"/>
          <w:szCs w:val="24"/>
        </w:rPr>
        <w:t xml:space="preserve"> se emite despacho, aprobado en General por unanimidad y en Particular por mayoría con modificaciones</w:t>
      </w:r>
      <w:r w:rsidR="007263F1" w:rsidRPr="003A6400">
        <w:rPr>
          <w:rFonts w:ascii="Courier New" w:hAnsi="Courier New" w:cs="Courier New"/>
          <w:sz w:val="24"/>
          <w:szCs w:val="24"/>
        </w:rPr>
        <w:t xml:space="preserve"> en</w:t>
      </w:r>
      <w:r w:rsidR="00FC66A8" w:rsidRPr="003A6400">
        <w:rPr>
          <w:rFonts w:ascii="Courier New" w:hAnsi="Courier New" w:cs="Courier New"/>
          <w:sz w:val="24"/>
          <w:szCs w:val="24"/>
        </w:rPr>
        <w:t xml:space="preserve"> S</w:t>
      </w:r>
      <w:r w:rsidR="005A19FD">
        <w:rPr>
          <w:rFonts w:ascii="Courier New" w:hAnsi="Courier New" w:cs="Courier New"/>
          <w:sz w:val="24"/>
          <w:szCs w:val="24"/>
        </w:rPr>
        <w:t>esión Extraordinaria del día 29</w:t>
      </w:r>
      <w:r w:rsidR="003A6400" w:rsidRPr="003A6400">
        <w:rPr>
          <w:rFonts w:ascii="Courier New" w:hAnsi="Courier New" w:cs="Courier New"/>
          <w:sz w:val="24"/>
          <w:szCs w:val="24"/>
        </w:rPr>
        <w:t xml:space="preserve"> </w:t>
      </w:r>
      <w:r w:rsidR="005A19FD">
        <w:rPr>
          <w:rFonts w:ascii="Courier New" w:hAnsi="Courier New" w:cs="Courier New"/>
          <w:sz w:val="24"/>
          <w:szCs w:val="24"/>
        </w:rPr>
        <w:t>de febrero</w:t>
      </w:r>
      <w:r w:rsidR="00FC66A8" w:rsidRPr="003A6400">
        <w:rPr>
          <w:rFonts w:ascii="Courier New" w:hAnsi="Courier New" w:cs="Courier New"/>
          <w:sz w:val="24"/>
          <w:szCs w:val="24"/>
        </w:rPr>
        <w:t xml:space="preserve"> de 2024.-</w:t>
      </w:r>
    </w:p>
    <w:p w:rsidR="00133429" w:rsidRDefault="00133429" w:rsidP="00B1100F">
      <w:pPr>
        <w:spacing w:line="240" w:lineRule="auto"/>
        <w:jc w:val="both"/>
        <w:rPr>
          <w:rFonts w:ascii="Courier New" w:hAnsi="Courier New" w:cs="Courier New"/>
          <w:sz w:val="24"/>
          <w:szCs w:val="24"/>
        </w:rPr>
      </w:pPr>
    </w:p>
    <w:p w:rsidR="00F56556" w:rsidRDefault="00F56556" w:rsidP="00B1100F">
      <w:pPr>
        <w:spacing w:line="240" w:lineRule="auto"/>
        <w:jc w:val="both"/>
        <w:rPr>
          <w:rFonts w:ascii="Courier New" w:hAnsi="Courier New" w:cs="Courier New"/>
          <w:sz w:val="24"/>
          <w:szCs w:val="24"/>
        </w:rPr>
      </w:pPr>
    </w:p>
    <w:p w:rsidR="00F229D5" w:rsidRPr="00925DF9" w:rsidRDefault="00F229D5" w:rsidP="00B1100F">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B1100F">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3A6400" w:rsidRDefault="003A6400" w:rsidP="00B1100F">
      <w:pPr>
        <w:spacing w:before="100" w:beforeAutospacing="1" w:after="100" w:afterAutospacing="1" w:line="240" w:lineRule="auto"/>
        <w:jc w:val="center"/>
        <w:rPr>
          <w:rFonts w:ascii="Courier New" w:eastAsia="Calibri" w:hAnsi="Courier New" w:cs="Courier New"/>
          <w:b/>
          <w:sz w:val="24"/>
          <w:szCs w:val="24"/>
          <w:lang w:val="es-ES_tradnl"/>
        </w:rPr>
      </w:pPr>
    </w:p>
    <w:p w:rsidR="007263F1" w:rsidRPr="00AF751B" w:rsidRDefault="005A19FD" w:rsidP="00AF751B">
      <w:pPr>
        <w:spacing w:before="100" w:beforeAutospacing="1" w:after="0" w:line="240" w:lineRule="auto"/>
        <w:ind w:left="709" w:hanging="709"/>
        <w:jc w:val="both"/>
        <w:rPr>
          <w:rFonts w:ascii="Courier New" w:eastAsia="MS Mincho"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7263F1">
        <w:rPr>
          <w:rFonts w:ascii="Courier New" w:eastAsia="MS Mincho" w:hAnsi="Courier New" w:cs="Courier New"/>
          <w:b/>
          <w:sz w:val="24"/>
          <w:szCs w:val="24"/>
        </w:rPr>
        <w:t>AUTORÍCESE</w:t>
      </w:r>
      <w:r w:rsidR="00A647C1">
        <w:rPr>
          <w:rFonts w:ascii="Courier New" w:eastAsia="MS Mincho" w:hAnsi="Courier New" w:cs="Courier New"/>
          <w:sz w:val="24"/>
          <w:szCs w:val="24"/>
        </w:rPr>
        <w:t xml:space="preserve"> al Departamento Ejecutivo Municipal</w:t>
      </w:r>
      <w:r w:rsidR="007263F1" w:rsidRPr="007263F1">
        <w:rPr>
          <w:rFonts w:ascii="Courier New" w:eastAsia="MS Mincho" w:hAnsi="Courier New" w:cs="Courier New"/>
          <w:sz w:val="24"/>
          <w:szCs w:val="24"/>
        </w:rPr>
        <w:t xml:space="preserve"> a llevar adelante las gestiones necesarias para la ejecución y construcción de la</w:t>
      </w:r>
      <w:r w:rsidR="007263F1" w:rsidRPr="007263F1">
        <w:rPr>
          <w:rFonts w:ascii="Courier New" w:eastAsia="MS Mincho" w:hAnsi="Courier New" w:cs="Courier New"/>
          <w:color w:val="FF0000"/>
          <w:sz w:val="24"/>
          <w:szCs w:val="24"/>
        </w:rPr>
        <w:t xml:space="preserve"> </w:t>
      </w:r>
      <w:r w:rsidR="007263F1" w:rsidRPr="007263F1">
        <w:rPr>
          <w:rFonts w:ascii="Courier New" w:eastAsia="MS Mincho" w:hAnsi="Courier New" w:cs="Courier New"/>
          <w:sz w:val="24"/>
          <w:szCs w:val="24"/>
        </w:rPr>
        <w:t xml:space="preserve">“RED DE DISTRIBUCION DE GAS NATURAL PARA LA LOCALIDAD DE ALTA GRACIA, y sus instalaciones complementarias, la que deberá ejecutarse de conformidad a los planos de los Proyectos en </w:t>
      </w:r>
      <w:r w:rsidR="00A647C1">
        <w:rPr>
          <w:rFonts w:ascii="Courier New" w:eastAsia="MS Mincho" w:hAnsi="Courier New" w:cs="Courier New"/>
          <w:sz w:val="24"/>
          <w:szCs w:val="24"/>
        </w:rPr>
        <w:t>distintos sectores de la ciudad. L</w:t>
      </w:r>
      <w:r w:rsidR="007263F1" w:rsidRPr="007263F1">
        <w:rPr>
          <w:rFonts w:ascii="Courier New" w:eastAsia="MS Mincho" w:hAnsi="Courier New" w:cs="Courier New"/>
          <w:sz w:val="24"/>
          <w:szCs w:val="24"/>
        </w:rPr>
        <w:t>a presente Ordenanza es una alternativa a la ya existente en donde los vecinos pueden optar  en realizar la obra  de manera privada</w:t>
      </w:r>
      <w:r w:rsidR="00AF751B">
        <w:rPr>
          <w:rFonts w:ascii="Courier New" w:eastAsia="MS Mincho" w:hAnsi="Courier New" w:cs="Courier New"/>
          <w:sz w:val="24"/>
          <w:szCs w:val="24"/>
        </w:rPr>
        <w:t>.</w:t>
      </w:r>
    </w:p>
    <w:p w:rsid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Art.2</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Pr>
          <w:rFonts w:ascii="Courier New" w:hAnsi="Courier New" w:cs="Courier New"/>
          <w:b/>
          <w:sz w:val="24"/>
          <w:szCs w:val="24"/>
        </w:rPr>
        <w:t>ESTABLEZCASE</w:t>
      </w:r>
      <w:r w:rsidRPr="006475FC">
        <w:rPr>
          <w:rFonts w:ascii="Courier New" w:hAnsi="Courier New" w:cs="Courier New"/>
          <w:sz w:val="24"/>
          <w:szCs w:val="24"/>
        </w:rPr>
        <w:t xml:space="preserve"> </w:t>
      </w:r>
      <w:r>
        <w:rPr>
          <w:rFonts w:ascii="Courier New" w:hAnsi="Courier New" w:cs="Courier New"/>
          <w:sz w:val="24"/>
          <w:szCs w:val="24"/>
        </w:rPr>
        <w:t>la necesidad de la adhesión del sesenta por ciento (60%) de los frentistas a determinar por sistemas de tramos o zonas acordadas, para declarar la obra de “UTILIDAD PUBLICA Y PAGO OBLIGATORIO”, realizándose tal declaración mediante Decreto del Departamento Ejecutivo, en caso de obtener</w:t>
      </w:r>
      <w:r w:rsidRPr="00AF751B">
        <w:rPr>
          <w:rFonts w:ascii="Courier New" w:hAnsi="Courier New" w:cs="Courier New"/>
          <w:sz w:val="24"/>
          <w:szCs w:val="24"/>
        </w:rPr>
        <w:t xml:space="preserve"> </w:t>
      </w:r>
      <w:r>
        <w:rPr>
          <w:rFonts w:ascii="Courier New" w:hAnsi="Courier New" w:cs="Courier New"/>
          <w:sz w:val="24"/>
          <w:szCs w:val="24"/>
        </w:rPr>
        <w:t>el porcentaje de adhesión establecido.</w:t>
      </w:r>
    </w:p>
    <w:p w:rsid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Art.3</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Pr="006475FC">
        <w:rPr>
          <w:rFonts w:ascii="Courier New" w:hAnsi="Courier New" w:cs="Courier New"/>
          <w:sz w:val="24"/>
          <w:szCs w:val="24"/>
        </w:rPr>
        <w:t xml:space="preserve"> </w:t>
      </w:r>
      <w:r>
        <w:rPr>
          <w:rFonts w:ascii="Courier New" w:eastAsia="MS Mincho" w:hAnsi="Courier New" w:cs="Courier New"/>
          <w:b/>
          <w:sz w:val="24"/>
          <w:szCs w:val="24"/>
        </w:rPr>
        <w:t>AUTORÍCESE</w:t>
      </w:r>
      <w:r w:rsidRPr="006475FC">
        <w:rPr>
          <w:rFonts w:ascii="Courier New" w:eastAsia="MS Mincho" w:hAnsi="Courier New" w:cs="Courier New"/>
          <w:b/>
          <w:sz w:val="24"/>
          <w:szCs w:val="24"/>
        </w:rPr>
        <w:t xml:space="preserve"> </w:t>
      </w:r>
      <w:r w:rsidRPr="006475FC">
        <w:rPr>
          <w:rFonts w:ascii="Courier New" w:eastAsia="MS Mincho" w:hAnsi="Courier New" w:cs="Courier New"/>
          <w:sz w:val="24"/>
          <w:szCs w:val="24"/>
        </w:rPr>
        <w:t>el uso de la vía pública a los fines de la ejecución de la obra y se aprueba mediante la promulgación de esta Ordenanza todo lo actuado por el Departamento Ejecutivo Municipal, en referencia</w:t>
      </w:r>
      <w:r w:rsidR="00A647C1">
        <w:rPr>
          <w:rFonts w:ascii="Courier New" w:eastAsia="MS Mincho" w:hAnsi="Courier New" w:cs="Courier New"/>
          <w:sz w:val="24"/>
          <w:szCs w:val="24"/>
        </w:rPr>
        <w:t xml:space="preserve"> a</w:t>
      </w:r>
      <w:r w:rsidRPr="006475FC">
        <w:rPr>
          <w:rFonts w:ascii="Courier New" w:eastAsia="MS Mincho" w:hAnsi="Courier New" w:cs="Courier New"/>
          <w:sz w:val="24"/>
          <w:szCs w:val="24"/>
        </w:rPr>
        <w:t xml:space="preserve"> gestiones y tramitaciones realizadas ante ECOGAS para la concreción del proyecto de red</w:t>
      </w:r>
      <w:r>
        <w:rPr>
          <w:rFonts w:ascii="Courier New" w:eastAsia="MS Mincho" w:hAnsi="Courier New" w:cs="Courier New"/>
          <w:sz w:val="24"/>
          <w:szCs w:val="24"/>
        </w:rPr>
        <w:t xml:space="preserve"> domiciliaria.</w:t>
      </w:r>
    </w:p>
    <w:p w:rsidR="007263F1" w:rsidRDefault="00AF751B" w:rsidP="007263F1">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Art.4</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Pr="006475FC">
        <w:rPr>
          <w:rFonts w:ascii="Courier New" w:eastAsia="MS Mincho" w:hAnsi="Courier New" w:cs="Courier New"/>
          <w:b/>
          <w:sz w:val="24"/>
          <w:szCs w:val="24"/>
        </w:rPr>
        <w:t>SE</w:t>
      </w:r>
      <w:r w:rsidRPr="006475FC">
        <w:rPr>
          <w:rFonts w:ascii="Courier New" w:eastAsia="MS Mincho" w:hAnsi="Courier New" w:cs="Courier New"/>
          <w:sz w:val="24"/>
          <w:szCs w:val="24"/>
        </w:rPr>
        <w:t xml:space="preserve"> </w:t>
      </w:r>
      <w:r w:rsidRPr="006475FC">
        <w:rPr>
          <w:rFonts w:ascii="Courier New" w:hAnsi="Courier New" w:cs="Courier New"/>
          <w:sz w:val="24"/>
          <w:szCs w:val="24"/>
        </w:rPr>
        <w:t>define como BENEFICIARIO a todo aquel</w:t>
      </w:r>
      <w:r w:rsidR="00A647C1">
        <w:rPr>
          <w:rFonts w:ascii="Courier New" w:hAnsi="Courier New" w:cs="Courier New"/>
          <w:sz w:val="24"/>
          <w:szCs w:val="24"/>
        </w:rPr>
        <w:t xml:space="preserve"> propietario o</w:t>
      </w:r>
      <w:r>
        <w:rPr>
          <w:rFonts w:ascii="Courier New" w:hAnsi="Courier New" w:cs="Courier New"/>
          <w:sz w:val="24"/>
          <w:szCs w:val="24"/>
        </w:rPr>
        <w:t xml:space="preserve"> poseedor </w:t>
      </w:r>
      <w:r w:rsidRPr="006475FC">
        <w:rPr>
          <w:rFonts w:ascii="Courier New" w:hAnsi="Courier New" w:cs="Courier New"/>
          <w:sz w:val="24"/>
          <w:szCs w:val="24"/>
        </w:rPr>
        <w:t>de la/s par</w:t>
      </w:r>
      <w:r>
        <w:rPr>
          <w:rFonts w:ascii="Courier New" w:hAnsi="Courier New" w:cs="Courier New"/>
          <w:sz w:val="24"/>
          <w:szCs w:val="24"/>
        </w:rPr>
        <w:t xml:space="preserve">celas que serán abastecidas por </w:t>
      </w:r>
      <w:r w:rsidRPr="006475FC">
        <w:rPr>
          <w:rFonts w:ascii="Courier New" w:hAnsi="Courier New" w:cs="Courier New"/>
          <w:sz w:val="24"/>
          <w:szCs w:val="24"/>
        </w:rPr>
        <w:t>la red de gas en los distintos barrios y zonas de la localidad</w:t>
      </w:r>
      <w:r w:rsidRPr="00AF751B">
        <w:rPr>
          <w:rFonts w:ascii="Courier New" w:hAnsi="Courier New" w:cs="Courier New"/>
          <w:sz w:val="24"/>
          <w:szCs w:val="24"/>
        </w:rPr>
        <w:t xml:space="preserve"> </w:t>
      </w:r>
      <w:r w:rsidRPr="006475FC">
        <w:rPr>
          <w:rFonts w:ascii="Courier New" w:hAnsi="Courier New" w:cs="Courier New"/>
          <w:sz w:val="24"/>
          <w:szCs w:val="24"/>
        </w:rPr>
        <w:t xml:space="preserve">comprendidos en el mencionado artículo </w:t>
      </w:r>
      <w:r>
        <w:rPr>
          <w:rFonts w:ascii="Courier New" w:hAnsi="Courier New" w:cs="Courier New"/>
          <w:sz w:val="24"/>
          <w:szCs w:val="24"/>
        </w:rPr>
        <w:t>2º.</w:t>
      </w:r>
    </w:p>
    <w:p w:rsidR="00AF751B" w:rsidRDefault="00AF751B" w:rsidP="007263F1">
      <w:pPr>
        <w:spacing w:before="100" w:beforeAutospacing="1" w:after="0" w:line="240" w:lineRule="auto"/>
        <w:ind w:left="709" w:hanging="709"/>
        <w:jc w:val="both"/>
        <w:rPr>
          <w:rFonts w:ascii="Courier New" w:eastAsia="MS Mincho" w:hAnsi="Courier New" w:cs="Courier New"/>
          <w:sz w:val="24"/>
          <w:szCs w:val="24"/>
        </w:rPr>
      </w:pPr>
    </w:p>
    <w:p w:rsidR="00AF751B" w:rsidRDefault="00AF751B" w:rsidP="00AF751B">
      <w:pPr>
        <w:spacing w:before="100" w:beforeAutospacing="1" w:after="0" w:line="240" w:lineRule="auto"/>
        <w:ind w:left="709" w:hanging="709"/>
        <w:jc w:val="right"/>
        <w:rPr>
          <w:rFonts w:ascii="Courier New" w:eastAsia="MS Mincho" w:hAnsi="Courier New" w:cs="Courier New"/>
          <w:sz w:val="24"/>
          <w:szCs w:val="24"/>
        </w:rPr>
      </w:pPr>
      <w:r>
        <w:rPr>
          <w:rFonts w:ascii="Courier New" w:eastAsia="MS Mincho" w:hAnsi="Courier New" w:cs="Courier New"/>
          <w:sz w:val="24"/>
          <w:szCs w:val="24"/>
        </w:rPr>
        <w:t>...///</w:t>
      </w:r>
    </w:p>
    <w:p w:rsidR="00AF751B" w:rsidRDefault="00AF751B" w:rsidP="00AF751B">
      <w:pPr>
        <w:spacing w:before="100" w:beforeAutospacing="1" w:after="0" w:line="240" w:lineRule="auto"/>
        <w:ind w:left="709" w:hanging="709"/>
        <w:rPr>
          <w:rFonts w:ascii="Courier New" w:eastAsia="MS Mincho" w:hAnsi="Courier New" w:cs="Courier New"/>
          <w:sz w:val="24"/>
          <w:szCs w:val="24"/>
        </w:rPr>
      </w:pPr>
      <w:r>
        <w:rPr>
          <w:rFonts w:ascii="Courier New" w:eastAsia="MS Mincho" w:hAnsi="Courier New" w:cs="Courier New"/>
          <w:sz w:val="24"/>
          <w:szCs w:val="24"/>
        </w:rPr>
        <w:lastRenderedPageBreak/>
        <w:t>...///3.-</w:t>
      </w:r>
    </w:p>
    <w:p w:rsid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Art.5</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Pr="006475FC">
        <w:rPr>
          <w:rFonts w:ascii="Courier New" w:eastAsia="MS Mincho" w:hAnsi="Courier New" w:cs="Courier New"/>
          <w:b/>
          <w:sz w:val="24"/>
          <w:szCs w:val="24"/>
        </w:rPr>
        <w:t>DETERMINACIÓN</w:t>
      </w:r>
      <w:r w:rsidRPr="006475FC">
        <w:rPr>
          <w:rFonts w:ascii="Courier New" w:eastAsia="MS Mincho" w:hAnsi="Courier New" w:cs="Courier New"/>
          <w:sz w:val="24"/>
          <w:szCs w:val="24"/>
        </w:rPr>
        <w:t xml:space="preserve"> de la Unidad de Contribución </w:t>
      </w:r>
      <w:r w:rsidRPr="004D335E">
        <w:rPr>
          <w:rFonts w:ascii="Courier New" w:eastAsia="MS Mincho" w:hAnsi="Courier New" w:cs="Courier New"/>
          <w:b/>
          <w:sz w:val="24"/>
          <w:szCs w:val="24"/>
        </w:rPr>
        <w:t>(UC):</w:t>
      </w:r>
    </w:p>
    <w:p w:rsid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p>
    <w:p w:rsidR="00AF751B" w:rsidRPr="00AF751B" w:rsidRDefault="00AF751B" w:rsidP="00AF751B">
      <w:pPr>
        <w:ind w:left="426"/>
        <w:jc w:val="both"/>
        <w:rPr>
          <w:rFonts w:ascii="Courier New" w:hAnsi="Courier New" w:cs="Courier New"/>
          <w:sz w:val="24"/>
          <w:szCs w:val="24"/>
          <w:lang w:val="es-AR"/>
        </w:rPr>
      </w:pPr>
      <w:r w:rsidRPr="00AF751B">
        <w:rPr>
          <w:rFonts w:ascii="Courier New" w:hAnsi="Courier New" w:cs="Courier New"/>
          <w:sz w:val="24"/>
          <w:szCs w:val="24"/>
          <w:lang w:val="es-AR"/>
        </w:rPr>
        <w:t>Se define como tal a los metros lineales de obra que pase por cada uno de los lotes, que para su determinación se define lo siguiente:</w:t>
      </w:r>
    </w:p>
    <w:p w:rsidR="00AF751B" w:rsidRDefault="00AF751B" w:rsidP="00AF751B">
      <w:pPr>
        <w:numPr>
          <w:ilvl w:val="0"/>
          <w:numId w:val="15"/>
        </w:numPr>
        <w:spacing w:after="0" w:line="276" w:lineRule="auto"/>
        <w:jc w:val="both"/>
        <w:rPr>
          <w:rFonts w:ascii="Courier New" w:eastAsia="MS Mincho" w:hAnsi="Courier New" w:cs="Courier New"/>
          <w:sz w:val="24"/>
          <w:szCs w:val="24"/>
          <w:lang w:val="x-none" w:eastAsia="es-ES"/>
        </w:rPr>
      </w:pPr>
      <w:r w:rsidRPr="00AF751B">
        <w:rPr>
          <w:rFonts w:ascii="Courier New" w:eastAsia="MS Mincho" w:hAnsi="Courier New" w:cs="Courier New"/>
          <w:sz w:val="24"/>
          <w:szCs w:val="24"/>
          <w:lang w:val="x-none" w:eastAsia="es-ES"/>
        </w:rPr>
        <w:t xml:space="preserve">Por cada lote (edificado o no) se tomará como UC los </w:t>
      </w:r>
      <w:r w:rsidRPr="00AF751B">
        <w:rPr>
          <w:rFonts w:ascii="Courier New" w:eastAsia="MS Mincho" w:hAnsi="Courier New" w:cs="Courier New"/>
          <w:b/>
          <w:sz w:val="24"/>
          <w:szCs w:val="24"/>
          <w:lang w:val="x-none" w:eastAsia="es-ES"/>
        </w:rPr>
        <w:t>metros lineales</w:t>
      </w:r>
      <w:r w:rsidRPr="00AF751B">
        <w:rPr>
          <w:rFonts w:ascii="Courier New" w:eastAsia="MS Mincho" w:hAnsi="Courier New" w:cs="Courier New"/>
          <w:sz w:val="24"/>
          <w:szCs w:val="24"/>
          <w:lang w:val="x-none" w:eastAsia="es-ES"/>
        </w:rPr>
        <w:t xml:space="preserve"> del inmueble sobre los que pase la red.</w:t>
      </w:r>
    </w:p>
    <w:p w:rsidR="00AF751B" w:rsidRPr="00AF751B" w:rsidRDefault="00AF751B" w:rsidP="00AF751B">
      <w:pPr>
        <w:spacing w:after="0" w:line="276" w:lineRule="auto"/>
        <w:ind w:left="360"/>
        <w:jc w:val="both"/>
        <w:rPr>
          <w:rFonts w:ascii="Courier New" w:eastAsia="MS Mincho" w:hAnsi="Courier New" w:cs="Courier New"/>
          <w:sz w:val="24"/>
          <w:szCs w:val="24"/>
          <w:lang w:val="x-none" w:eastAsia="es-ES"/>
        </w:rPr>
      </w:pPr>
    </w:p>
    <w:p w:rsidR="00AF751B" w:rsidRPr="00AF751B" w:rsidRDefault="00AF751B" w:rsidP="00AF751B">
      <w:pPr>
        <w:numPr>
          <w:ilvl w:val="0"/>
          <w:numId w:val="15"/>
        </w:numPr>
        <w:spacing w:after="0" w:line="276" w:lineRule="auto"/>
        <w:jc w:val="both"/>
        <w:rPr>
          <w:rFonts w:ascii="Courier New" w:eastAsia="MS Mincho" w:hAnsi="Courier New" w:cs="Courier New"/>
          <w:sz w:val="24"/>
          <w:szCs w:val="24"/>
          <w:lang w:val="x-none" w:eastAsia="es-ES"/>
        </w:rPr>
      </w:pPr>
      <w:r w:rsidRPr="00AF751B">
        <w:rPr>
          <w:rFonts w:ascii="Courier New" w:eastAsia="MS Mincho" w:hAnsi="Courier New" w:cs="Courier New"/>
          <w:sz w:val="24"/>
          <w:szCs w:val="24"/>
          <w:lang w:val="x-none" w:eastAsia="es-ES"/>
        </w:rPr>
        <w:t xml:space="preserve">Los </w:t>
      </w:r>
      <w:r w:rsidRPr="00AF751B">
        <w:rPr>
          <w:rFonts w:ascii="Courier New" w:eastAsia="MS Mincho" w:hAnsi="Courier New" w:cs="Courier New"/>
          <w:b/>
          <w:sz w:val="24"/>
          <w:szCs w:val="24"/>
          <w:lang w:val="x-none" w:eastAsia="es-ES"/>
        </w:rPr>
        <w:t>lotes esquina</w:t>
      </w:r>
      <w:r w:rsidRPr="00AF751B">
        <w:rPr>
          <w:rFonts w:ascii="Courier New" w:eastAsia="MS Mincho" w:hAnsi="Courier New" w:cs="Courier New"/>
          <w:sz w:val="24"/>
          <w:szCs w:val="24"/>
          <w:lang w:val="x-none" w:eastAsia="es-ES"/>
        </w:rPr>
        <w:t xml:space="preserve"> (edificados o no) y que estén ambos frentes afectados con cañería de gas, </w:t>
      </w:r>
      <w:r w:rsidRPr="00AF751B">
        <w:rPr>
          <w:rFonts w:ascii="Courier New" w:eastAsia="MS Mincho" w:hAnsi="Courier New" w:cs="Courier New"/>
          <w:b/>
          <w:sz w:val="24"/>
          <w:szCs w:val="24"/>
          <w:lang w:val="x-none" w:eastAsia="es-ES"/>
        </w:rPr>
        <w:t>los metros serán determinados por el frente de mayor longitud</w:t>
      </w:r>
      <w:r w:rsidRPr="00AF751B">
        <w:rPr>
          <w:rFonts w:ascii="Courier New" w:eastAsia="MS Mincho" w:hAnsi="Courier New" w:cs="Courier New"/>
          <w:sz w:val="24"/>
          <w:szCs w:val="24"/>
          <w:lang w:val="x-none" w:eastAsia="es-ES"/>
        </w:rPr>
        <w:t>.</w:t>
      </w:r>
    </w:p>
    <w:p w:rsidR="00AF751B" w:rsidRP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Art.6</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00A647C1">
        <w:rPr>
          <w:rFonts w:ascii="Courier New" w:hAnsi="Courier New" w:cs="Courier New"/>
          <w:b/>
          <w:sz w:val="24"/>
          <w:szCs w:val="24"/>
          <w:lang w:val="es-ES_tradnl"/>
        </w:rPr>
        <w:t>CREASE</w:t>
      </w:r>
      <w:r w:rsidRPr="00AF751B">
        <w:rPr>
          <w:rFonts w:ascii="Courier New" w:eastAsia="MS Mincho" w:hAnsi="Courier New" w:cs="Courier New"/>
          <w:sz w:val="24"/>
          <w:szCs w:val="24"/>
        </w:rPr>
        <w:t xml:space="preserve"> el sistema de “Contribución por mejoras</w:t>
      </w:r>
      <w:r w:rsidR="00A647C1">
        <w:rPr>
          <w:rFonts w:ascii="Courier New" w:eastAsia="MS Mincho" w:hAnsi="Courier New" w:cs="Courier New"/>
          <w:sz w:val="24"/>
          <w:szCs w:val="24"/>
        </w:rPr>
        <w:t xml:space="preserve"> para Redes de distribución de </w:t>
      </w:r>
      <w:r w:rsidRPr="00AF751B">
        <w:rPr>
          <w:rFonts w:ascii="Courier New" w:eastAsia="MS Mincho" w:hAnsi="Courier New" w:cs="Courier New"/>
          <w:sz w:val="24"/>
          <w:szCs w:val="24"/>
        </w:rPr>
        <w:t>Gas natural”, cuyo monto será determinado por la</w:t>
      </w:r>
      <w:r w:rsidRPr="00AF751B">
        <w:rPr>
          <w:rFonts w:ascii="Courier New" w:hAnsi="Courier New" w:cs="Courier New"/>
          <w:sz w:val="24"/>
          <w:szCs w:val="24"/>
          <w:lang w:eastAsia="es-AR"/>
        </w:rPr>
        <w:t xml:space="preserve"> </w:t>
      </w:r>
      <w:r w:rsidRPr="00AF751B">
        <w:rPr>
          <w:rFonts w:ascii="Courier New" w:eastAsia="MS Mincho" w:hAnsi="Courier New" w:cs="Courier New"/>
          <w:sz w:val="24"/>
          <w:szCs w:val="24"/>
        </w:rPr>
        <w:t>aplicación de los artículos 5 y 12 de la presente Ordenanza</w:t>
      </w:r>
      <w:r>
        <w:rPr>
          <w:rFonts w:ascii="Courier New" w:eastAsia="MS Mincho" w:hAnsi="Courier New" w:cs="Courier New"/>
          <w:sz w:val="24"/>
          <w:szCs w:val="24"/>
        </w:rPr>
        <w:t>.</w:t>
      </w:r>
    </w:p>
    <w:p w:rsidR="00AF751B" w:rsidRDefault="00AF751B"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Art.7</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Pr="006475FC">
        <w:rPr>
          <w:rFonts w:ascii="Courier New" w:eastAsia="MS Mincho" w:hAnsi="Courier New" w:cs="Courier New"/>
          <w:b/>
          <w:sz w:val="24"/>
          <w:szCs w:val="24"/>
        </w:rPr>
        <w:t>EL</w:t>
      </w:r>
      <w:r w:rsidRPr="006475FC">
        <w:rPr>
          <w:rFonts w:ascii="Courier New" w:eastAsia="MS Mincho" w:hAnsi="Courier New" w:cs="Courier New"/>
          <w:sz w:val="24"/>
          <w:szCs w:val="24"/>
        </w:rPr>
        <w:t xml:space="preserve"> pago de la Contribuci</w:t>
      </w:r>
      <w:r>
        <w:rPr>
          <w:rFonts w:ascii="Courier New" w:eastAsia="MS Mincho" w:hAnsi="Courier New" w:cs="Courier New"/>
          <w:sz w:val="24"/>
          <w:szCs w:val="24"/>
        </w:rPr>
        <w:t xml:space="preserve">ón por Mejoras para </w:t>
      </w:r>
      <w:r w:rsidRPr="006475FC">
        <w:rPr>
          <w:rFonts w:ascii="Courier New" w:eastAsia="MS Mincho" w:hAnsi="Courier New" w:cs="Courier New"/>
          <w:sz w:val="24"/>
          <w:szCs w:val="24"/>
        </w:rPr>
        <w:t>Redes de</w:t>
      </w:r>
      <w:r>
        <w:rPr>
          <w:rFonts w:ascii="Courier New" w:eastAsia="MS Mincho" w:hAnsi="Courier New" w:cs="Courier New"/>
          <w:sz w:val="24"/>
          <w:szCs w:val="24"/>
        </w:rPr>
        <w:t xml:space="preserve"> distribución de </w:t>
      </w:r>
      <w:r w:rsidRPr="006475FC">
        <w:rPr>
          <w:rFonts w:ascii="Courier New" w:eastAsia="MS Mincho" w:hAnsi="Courier New" w:cs="Courier New"/>
          <w:sz w:val="24"/>
          <w:szCs w:val="24"/>
        </w:rPr>
        <w:t xml:space="preserve"> Gas</w:t>
      </w:r>
      <w:r>
        <w:rPr>
          <w:rFonts w:ascii="Courier New" w:eastAsia="MS Mincho" w:hAnsi="Courier New" w:cs="Courier New"/>
          <w:sz w:val="24"/>
          <w:szCs w:val="24"/>
        </w:rPr>
        <w:t xml:space="preserve"> natural</w:t>
      </w:r>
      <w:r w:rsidRPr="006475FC">
        <w:rPr>
          <w:rFonts w:ascii="Courier New" w:eastAsia="MS Mincho" w:hAnsi="Courier New" w:cs="Courier New"/>
          <w:sz w:val="24"/>
          <w:szCs w:val="24"/>
        </w:rPr>
        <w:t>, es de carácter obligatorio para todos y cada uno de los Beneficiarios</w:t>
      </w:r>
      <w:r w:rsidR="007C4C38">
        <w:rPr>
          <w:rFonts w:ascii="Courier New" w:eastAsia="MS Mincho" w:hAnsi="Courier New" w:cs="Courier New"/>
          <w:sz w:val="24"/>
          <w:szCs w:val="24"/>
        </w:rPr>
        <w:t>.</w:t>
      </w:r>
    </w:p>
    <w:p w:rsidR="007C4C38" w:rsidRDefault="007C4C38" w:rsidP="007263F1">
      <w:pPr>
        <w:spacing w:before="100" w:beforeAutospacing="1" w:after="0" w:line="240" w:lineRule="auto"/>
        <w:ind w:left="709" w:hanging="709"/>
        <w:jc w:val="both"/>
        <w:rPr>
          <w:rFonts w:ascii="Courier New" w:eastAsia="MS Mincho" w:hAnsi="Courier New" w:cs="Courier New"/>
          <w:b/>
          <w:sz w:val="24"/>
          <w:szCs w:val="24"/>
        </w:rPr>
      </w:pPr>
      <w:r>
        <w:rPr>
          <w:rFonts w:ascii="Courier New" w:eastAsia="Times New Roman" w:hAnsi="Courier New" w:cs="Courier New"/>
          <w:b/>
          <w:sz w:val="24"/>
          <w:szCs w:val="24"/>
          <w:u w:val="single"/>
          <w:lang w:eastAsia="es-AR"/>
        </w:rPr>
        <w:t>Art.8</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Pr="007C4C38">
        <w:rPr>
          <w:rFonts w:ascii="Courier New" w:hAnsi="Courier New" w:cs="Courier New"/>
          <w:b/>
          <w:sz w:val="24"/>
          <w:szCs w:val="24"/>
        </w:rPr>
        <w:t>PARA</w:t>
      </w:r>
      <w:r w:rsidRPr="00C005B7">
        <w:rPr>
          <w:rFonts w:ascii="Courier New" w:hAnsi="Courier New" w:cs="Courier New"/>
          <w:sz w:val="24"/>
          <w:szCs w:val="24"/>
        </w:rPr>
        <w:t xml:space="preserve"> establecer las condiciones de pago se elaborarán planillas </w:t>
      </w:r>
      <w:r>
        <w:rPr>
          <w:rFonts w:ascii="Courier New" w:hAnsi="Courier New" w:cs="Courier New"/>
          <w:sz w:val="24"/>
          <w:szCs w:val="24"/>
        </w:rPr>
        <w:t xml:space="preserve">preliminares </w:t>
      </w:r>
      <w:r w:rsidRPr="00C005B7">
        <w:rPr>
          <w:rFonts w:ascii="Courier New" w:hAnsi="Courier New" w:cs="Courier New"/>
          <w:sz w:val="24"/>
          <w:szCs w:val="24"/>
        </w:rPr>
        <w:t xml:space="preserve">a cargo de la Secretaría de </w:t>
      </w:r>
      <w:r>
        <w:rPr>
          <w:rFonts w:ascii="Courier New" w:hAnsi="Courier New" w:cs="Courier New"/>
          <w:sz w:val="24"/>
          <w:szCs w:val="24"/>
        </w:rPr>
        <w:t>Infraestructura Urbana y Ambiente</w:t>
      </w:r>
      <w:r w:rsidRPr="00C005B7">
        <w:rPr>
          <w:rFonts w:ascii="Courier New" w:hAnsi="Courier New" w:cs="Courier New"/>
          <w:sz w:val="24"/>
          <w:szCs w:val="24"/>
        </w:rPr>
        <w:t xml:space="preserve"> o la que el Departamento Ejecutivo determine, donde se </w:t>
      </w:r>
      <w:r>
        <w:rPr>
          <w:rFonts w:ascii="Courier New" w:hAnsi="Courier New" w:cs="Courier New"/>
          <w:sz w:val="24"/>
          <w:szCs w:val="24"/>
        </w:rPr>
        <w:t>establecerá</w:t>
      </w:r>
      <w:r w:rsidRPr="00C005B7">
        <w:rPr>
          <w:rFonts w:ascii="Courier New" w:hAnsi="Courier New" w:cs="Courier New"/>
          <w:sz w:val="24"/>
          <w:szCs w:val="24"/>
        </w:rPr>
        <w:t xml:space="preserve"> el monto de la obra </w:t>
      </w:r>
      <w:r>
        <w:rPr>
          <w:rFonts w:ascii="Courier New" w:hAnsi="Courier New" w:cs="Courier New"/>
          <w:sz w:val="24"/>
          <w:szCs w:val="24"/>
        </w:rPr>
        <w:t xml:space="preserve">conforme a presupuestos oficiales </w:t>
      </w:r>
      <w:r w:rsidRPr="00C005B7">
        <w:rPr>
          <w:rFonts w:ascii="Courier New" w:hAnsi="Courier New" w:cs="Courier New"/>
          <w:sz w:val="24"/>
          <w:szCs w:val="24"/>
        </w:rPr>
        <w:t>y las op</w:t>
      </w:r>
      <w:r>
        <w:rPr>
          <w:rFonts w:ascii="Courier New" w:hAnsi="Courier New" w:cs="Courier New"/>
          <w:sz w:val="24"/>
          <w:szCs w:val="24"/>
        </w:rPr>
        <w:t>ciones posibles de pago.</w:t>
      </w:r>
    </w:p>
    <w:p w:rsidR="00A47D5A" w:rsidRDefault="007C4C38" w:rsidP="00A47D5A">
      <w:pPr>
        <w:spacing w:before="100" w:beforeAutospacing="1" w:after="100" w:afterAutospacing="1"/>
        <w:ind w:left="709" w:hanging="709"/>
        <w:jc w:val="both"/>
        <w:rPr>
          <w:rFonts w:ascii="Courier New" w:eastAsia="MS Mincho" w:hAnsi="Courier New" w:cs="Courier New"/>
          <w:sz w:val="24"/>
          <w:szCs w:val="24"/>
          <w:lang w:val="es-AR"/>
        </w:rPr>
      </w:pPr>
      <w:r>
        <w:rPr>
          <w:rFonts w:ascii="Courier New" w:eastAsia="Times New Roman" w:hAnsi="Courier New" w:cs="Courier New"/>
          <w:b/>
          <w:sz w:val="24"/>
          <w:szCs w:val="24"/>
          <w:u w:val="single"/>
          <w:lang w:eastAsia="es-AR"/>
        </w:rPr>
        <w:t>Art.9</w:t>
      </w:r>
      <w:r w:rsidR="007263F1" w:rsidRPr="00940708">
        <w:rPr>
          <w:rFonts w:ascii="Courier New" w:eastAsia="Times New Roman" w:hAnsi="Courier New" w:cs="Courier New"/>
          <w:b/>
          <w:sz w:val="24"/>
          <w:szCs w:val="24"/>
          <w:lang w:eastAsia="es-AR"/>
        </w:rPr>
        <w:t>:</w:t>
      </w:r>
      <w:r w:rsidR="007263F1">
        <w:rPr>
          <w:rFonts w:ascii="Courier New" w:eastAsia="Times New Roman" w:hAnsi="Courier New" w:cs="Courier New"/>
          <w:b/>
          <w:sz w:val="24"/>
          <w:szCs w:val="24"/>
          <w:lang w:eastAsia="es-AR"/>
        </w:rPr>
        <w:t xml:space="preserve"> </w:t>
      </w:r>
      <w:r w:rsidR="00A47D5A" w:rsidRPr="00A47D5A">
        <w:rPr>
          <w:rFonts w:ascii="Courier New" w:eastAsia="MS Mincho" w:hAnsi="Courier New" w:cs="Courier New"/>
          <w:b/>
          <w:sz w:val="24"/>
          <w:szCs w:val="24"/>
          <w:lang w:val="es-AR"/>
        </w:rPr>
        <w:t xml:space="preserve">SESE </w:t>
      </w:r>
      <w:r w:rsidR="00A47D5A" w:rsidRPr="00A47D5A">
        <w:rPr>
          <w:rFonts w:ascii="Courier New" w:eastAsia="MS Mincho" w:hAnsi="Courier New" w:cs="Courier New"/>
          <w:sz w:val="24"/>
          <w:szCs w:val="24"/>
          <w:lang w:val="es-AR"/>
        </w:rPr>
        <w:t>establece que el precio del metro lineal de red a los fines de la determinación de la Unidad de Contribución (UC) será el que surja del monto de obra básica efectivamente adjudicado, más las ampliaciones y/o re determinaciones de precios que correspondan, todo ello actualizado al momento del devengamiento de la contribución con el índice de costo de la construcción medido por la dirección General de Estadísticas y Censos Córdoba, sobre los metros</w:t>
      </w:r>
      <w:r w:rsidR="00A647C1">
        <w:rPr>
          <w:rFonts w:ascii="Courier New" w:eastAsia="MS Mincho" w:hAnsi="Courier New" w:cs="Courier New"/>
          <w:sz w:val="24"/>
          <w:szCs w:val="24"/>
          <w:lang w:val="es-AR"/>
        </w:rPr>
        <w:t xml:space="preserve"> de obra del sector en cuestión, f</w:t>
      </w:r>
      <w:r w:rsidR="00A47D5A" w:rsidRPr="00A47D5A">
        <w:rPr>
          <w:rFonts w:ascii="Courier New" w:eastAsia="MS Mincho" w:hAnsi="Courier New" w:cs="Courier New"/>
          <w:sz w:val="24"/>
          <w:szCs w:val="24"/>
          <w:lang w:val="es-AR"/>
        </w:rPr>
        <w:t>acultando al departamento Ejecutivo Municipal a subsidiar hasta en un cincuenta por ciento (50%) el importe de la contribución establecida en el presente artículo, a los fines de facilitar el pago por parte de los frentistas teniendo en cuenta la importancia y envergadura de la obra</w:t>
      </w:r>
      <w:r w:rsidR="00A47D5A">
        <w:rPr>
          <w:rFonts w:ascii="Courier New" w:eastAsia="MS Mincho" w:hAnsi="Courier New" w:cs="Courier New"/>
          <w:sz w:val="24"/>
          <w:szCs w:val="24"/>
          <w:lang w:val="es-AR"/>
        </w:rPr>
        <w:t>.</w:t>
      </w:r>
    </w:p>
    <w:p w:rsidR="00A47D5A" w:rsidRDefault="00A47D5A" w:rsidP="00A47D5A">
      <w:pPr>
        <w:spacing w:before="100" w:beforeAutospacing="1" w:after="100" w:afterAutospacing="1"/>
        <w:ind w:left="709" w:hanging="709"/>
        <w:jc w:val="right"/>
        <w:rPr>
          <w:rFonts w:ascii="Courier New" w:eastAsia="MS Mincho" w:hAnsi="Courier New" w:cs="Courier New"/>
          <w:sz w:val="24"/>
          <w:szCs w:val="24"/>
          <w:lang w:val="es-AR"/>
        </w:rPr>
      </w:pPr>
      <w:r>
        <w:rPr>
          <w:rFonts w:ascii="Courier New" w:eastAsia="MS Mincho" w:hAnsi="Courier New" w:cs="Courier New"/>
          <w:sz w:val="24"/>
          <w:szCs w:val="24"/>
          <w:lang w:val="es-AR"/>
        </w:rPr>
        <w:t>...///</w:t>
      </w:r>
    </w:p>
    <w:p w:rsidR="007C4C38" w:rsidRPr="00A47D5A" w:rsidRDefault="00A47D5A" w:rsidP="00A47D5A">
      <w:pPr>
        <w:spacing w:before="100" w:beforeAutospacing="1" w:after="100" w:afterAutospacing="1"/>
        <w:ind w:left="709" w:hanging="709"/>
        <w:rPr>
          <w:rFonts w:ascii="Courier New" w:eastAsia="MS Mincho" w:hAnsi="Courier New" w:cs="Courier New"/>
          <w:sz w:val="24"/>
          <w:szCs w:val="24"/>
          <w:lang w:val="es-AR"/>
        </w:rPr>
      </w:pPr>
      <w:r>
        <w:rPr>
          <w:rFonts w:ascii="Courier New" w:eastAsia="MS Mincho" w:hAnsi="Courier New" w:cs="Courier New"/>
          <w:sz w:val="24"/>
          <w:szCs w:val="24"/>
          <w:lang w:val="es-AR"/>
        </w:rPr>
        <w:lastRenderedPageBreak/>
        <w:t>...///4.-</w:t>
      </w:r>
      <w:r w:rsidRPr="00A47D5A">
        <w:rPr>
          <w:rFonts w:ascii="Courier New" w:eastAsia="MS Mincho" w:hAnsi="Courier New" w:cs="Courier New"/>
          <w:sz w:val="24"/>
          <w:szCs w:val="24"/>
          <w:lang w:val="es-AR"/>
        </w:rPr>
        <w:t xml:space="preserve"> </w:t>
      </w:r>
    </w:p>
    <w:p w:rsidR="00A47D5A" w:rsidRDefault="007263F1" w:rsidP="007263F1">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A47D5A">
        <w:rPr>
          <w:rFonts w:ascii="Courier New" w:eastAsia="Times New Roman" w:hAnsi="Courier New" w:cs="Courier New"/>
          <w:b/>
          <w:sz w:val="24"/>
          <w:szCs w:val="24"/>
          <w:u w:val="single"/>
          <w:lang w:eastAsia="es-AR"/>
        </w:rPr>
        <w:t>0</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A47D5A" w:rsidRPr="00347150">
        <w:rPr>
          <w:rFonts w:ascii="Courier New" w:hAnsi="Courier New" w:cs="Courier New"/>
          <w:b/>
          <w:sz w:val="24"/>
          <w:szCs w:val="24"/>
          <w:u w:val="single"/>
        </w:rPr>
        <w:t>MODALIDADES DE PAGO</w:t>
      </w:r>
      <w:r w:rsidR="00A47D5A" w:rsidRPr="00876C7F">
        <w:rPr>
          <w:rFonts w:ascii="Courier New" w:hAnsi="Courier New" w:cs="Courier New"/>
          <w:sz w:val="24"/>
          <w:szCs w:val="24"/>
        </w:rPr>
        <w:t>:</w:t>
      </w:r>
      <w:r w:rsidR="00A47D5A" w:rsidRPr="006475FC">
        <w:rPr>
          <w:rFonts w:ascii="Courier New" w:hAnsi="Courier New" w:cs="Courier New"/>
          <w:sz w:val="24"/>
          <w:szCs w:val="24"/>
        </w:rPr>
        <w:t xml:space="preserve"> El cobro de la Contribución por Mejoras para </w:t>
      </w:r>
      <w:r w:rsidR="00A47D5A" w:rsidRPr="006475FC">
        <w:rPr>
          <w:rFonts w:ascii="Courier New" w:eastAsia="MS Mincho" w:hAnsi="Courier New" w:cs="Courier New"/>
          <w:sz w:val="24"/>
          <w:szCs w:val="24"/>
        </w:rPr>
        <w:t>Redes de</w:t>
      </w:r>
      <w:r w:rsidR="00A47D5A">
        <w:rPr>
          <w:rFonts w:ascii="Courier New" w:eastAsia="MS Mincho" w:hAnsi="Courier New" w:cs="Courier New"/>
          <w:sz w:val="24"/>
          <w:szCs w:val="24"/>
        </w:rPr>
        <w:t xml:space="preserve"> distribución de </w:t>
      </w:r>
      <w:r w:rsidR="00A47D5A" w:rsidRPr="006475FC">
        <w:rPr>
          <w:rFonts w:ascii="Courier New" w:eastAsia="MS Mincho" w:hAnsi="Courier New" w:cs="Courier New"/>
          <w:sz w:val="24"/>
          <w:szCs w:val="24"/>
        </w:rPr>
        <w:t xml:space="preserve"> Gas</w:t>
      </w:r>
      <w:r w:rsidR="00A47D5A">
        <w:rPr>
          <w:rFonts w:ascii="Courier New" w:eastAsia="MS Mincho" w:hAnsi="Courier New" w:cs="Courier New"/>
          <w:sz w:val="24"/>
          <w:szCs w:val="24"/>
        </w:rPr>
        <w:t xml:space="preserve"> natural</w:t>
      </w:r>
      <w:r w:rsidR="00A47D5A" w:rsidRPr="006475FC" w:rsidDel="00347150">
        <w:rPr>
          <w:rFonts w:ascii="Courier New" w:hAnsi="Courier New" w:cs="Courier New"/>
          <w:sz w:val="24"/>
          <w:szCs w:val="24"/>
        </w:rPr>
        <w:t xml:space="preserve"> </w:t>
      </w:r>
      <w:r w:rsidR="00A47D5A" w:rsidRPr="006475FC">
        <w:rPr>
          <w:rFonts w:ascii="Courier New" w:hAnsi="Courier New" w:cs="Courier New"/>
          <w:sz w:val="24"/>
          <w:szCs w:val="24"/>
        </w:rPr>
        <w:t>podrá ser efectuada conforme a las siguientes modalidades</w:t>
      </w:r>
      <w:r w:rsidR="00A47D5A">
        <w:rPr>
          <w:rFonts w:ascii="Courier New" w:hAnsi="Courier New" w:cs="Courier New"/>
          <w:sz w:val="24"/>
          <w:szCs w:val="24"/>
        </w:rPr>
        <w:t>:</w:t>
      </w:r>
    </w:p>
    <w:p w:rsidR="00A47D5A" w:rsidRDefault="00A47D5A" w:rsidP="007263F1">
      <w:pPr>
        <w:spacing w:before="100" w:beforeAutospacing="1" w:after="0" w:line="240" w:lineRule="auto"/>
        <w:ind w:left="709" w:hanging="709"/>
        <w:jc w:val="both"/>
        <w:rPr>
          <w:rFonts w:ascii="Courier New" w:eastAsia="MS Mincho" w:hAnsi="Courier New" w:cs="Courier New"/>
          <w:b/>
          <w:sz w:val="24"/>
          <w:szCs w:val="24"/>
        </w:rPr>
      </w:pPr>
    </w:p>
    <w:p w:rsidR="00A47D5A" w:rsidRDefault="00A47D5A" w:rsidP="00A47D5A">
      <w:pPr>
        <w:numPr>
          <w:ilvl w:val="0"/>
          <w:numId w:val="16"/>
        </w:numPr>
        <w:spacing w:after="200" w:line="276" w:lineRule="auto"/>
        <w:contextualSpacing/>
        <w:jc w:val="both"/>
        <w:rPr>
          <w:rFonts w:ascii="Courier New" w:hAnsi="Courier New" w:cs="Courier New"/>
          <w:sz w:val="24"/>
          <w:szCs w:val="24"/>
          <w:lang w:val="es-AR"/>
        </w:rPr>
      </w:pPr>
      <w:r w:rsidRPr="00A47D5A">
        <w:rPr>
          <w:rFonts w:ascii="Courier New" w:hAnsi="Courier New" w:cs="Courier New"/>
          <w:sz w:val="24"/>
          <w:szCs w:val="24"/>
          <w:lang w:val="es-AR"/>
        </w:rPr>
        <w:t>pago de contado por el valor total de la obra;</w:t>
      </w:r>
    </w:p>
    <w:p w:rsidR="00A47D5A" w:rsidRDefault="00A47D5A" w:rsidP="00A47D5A">
      <w:pPr>
        <w:spacing w:after="200" w:line="276" w:lineRule="auto"/>
        <w:ind w:left="786"/>
        <w:contextualSpacing/>
        <w:jc w:val="both"/>
        <w:rPr>
          <w:rFonts w:ascii="Courier New" w:hAnsi="Courier New" w:cs="Courier New"/>
          <w:sz w:val="24"/>
          <w:szCs w:val="24"/>
          <w:lang w:val="es-AR"/>
        </w:rPr>
      </w:pPr>
    </w:p>
    <w:p w:rsidR="00A47D5A" w:rsidRPr="00A47D5A" w:rsidRDefault="00D15D2D" w:rsidP="00A47D5A">
      <w:pPr>
        <w:numPr>
          <w:ilvl w:val="0"/>
          <w:numId w:val="16"/>
        </w:numPr>
        <w:spacing w:after="200" w:line="276" w:lineRule="auto"/>
        <w:contextualSpacing/>
        <w:jc w:val="both"/>
        <w:rPr>
          <w:rFonts w:ascii="Courier New" w:hAnsi="Courier New" w:cs="Courier New"/>
          <w:sz w:val="24"/>
          <w:szCs w:val="24"/>
          <w:lang w:val="es-AR"/>
        </w:rPr>
      </w:pPr>
      <w:r>
        <w:rPr>
          <w:rFonts w:ascii="Courier New" w:hAnsi="Courier New" w:cs="Courier New"/>
          <w:sz w:val="24"/>
          <w:szCs w:val="24"/>
          <w:lang w:val="es-AR"/>
        </w:rPr>
        <w:t xml:space="preserve">hasta treinta y seis (36) cuotas con una tasa de interés variable, sistema amortización alemán, actualizable con el índice </w:t>
      </w:r>
      <w:r>
        <w:rPr>
          <w:rFonts w:ascii="Courier New" w:eastAsia="MS Mincho" w:hAnsi="Courier New" w:cs="Courier New"/>
          <w:sz w:val="24"/>
          <w:szCs w:val="24"/>
        </w:rPr>
        <w:t>de costo de la construcción medido por la dirección General de Estadísticas y Censos Córdoba</w:t>
      </w:r>
      <w:r>
        <w:rPr>
          <w:rFonts w:ascii="Courier New" w:hAnsi="Courier New" w:cs="Courier New"/>
          <w:sz w:val="24"/>
          <w:szCs w:val="24"/>
        </w:rPr>
        <w:t>.</w:t>
      </w:r>
      <w:r w:rsidRPr="00C005B7">
        <w:rPr>
          <w:rFonts w:ascii="Courier New" w:hAnsi="Courier New" w:cs="Courier New"/>
          <w:sz w:val="24"/>
          <w:szCs w:val="24"/>
        </w:rPr>
        <w:t xml:space="preserve"> Los propietarios que no hubiesen optado por una modalidad de pago y, una vez declarada la misma “De Utilida</w:t>
      </w:r>
      <w:r w:rsidR="00A647C1">
        <w:rPr>
          <w:rFonts w:ascii="Courier New" w:hAnsi="Courier New" w:cs="Courier New"/>
          <w:sz w:val="24"/>
          <w:szCs w:val="24"/>
        </w:rPr>
        <w:t xml:space="preserve">d Pública y Pago Obligatorio”, </w:t>
      </w:r>
      <w:r w:rsidRPr="00C005B7">
        <w:rPr>
          <w:rFonts w:ascii="Courier New" w:hAnsi="Courier New" w:cs="Courier New"/>
          <w:sz w:val="24"/>
          <w:szCs w:val="24"/>
        </w:rPr>
        <w:t>serán debidamente notificados para que manifiesten, dentro de un plazo no mayor de cinco (5) días, la modalidad de pago por la que opten. De no recibir respuesta en el plazo establecido, automáticamente se liquidará la deuda con la opci</w:t>
      </w:r>
      <w:r>
        <w:rPr>
          <w:rFonts w:ascii="Courier New" w:hAnsi="Courier New" w:cs="Courier New"/>
          <w:sz w:val="24"/>
          <w:szCs w:val="24"/>
        </w:rPr>
        <w:t>ón de pago de treinta y Seis (36</w:t>
      </w:r>
      <w:r w:rsidRPr="00C005B7">
        <w:rPr>
          <w:rFonts w:ascii="Courier New" w:hAnsi="Courier New" w:cs="Courier New"/>
          <w:sz w:val="24"/>
          <w:szCs w:val="24"/>
        </w:rPr>
        <w:t>) cuotas</w:t>
      </w:r>
      <w:r>
        <w:rPr>
          <w:rFonts w:ascii="Courier New" w:hAnsi="Courier New" w:cs="Courier New"/>
          <w:sz w:val="24"/>
          <w:szCs w:val="24"/>
        </w:rPr>
        <w:t>.”</w:t>
      </w:r>
    </w:p>
    <w:p w:rsidR="00A47D5A" w:rsidRPr="00A47D5A" w:rsidRDefault="00A47D5A" w:rsidP="007263F1">
      <w:pPr>
        <w:spacing w:before="100" w:beforeAutospacing="1" w:after="0" w:line="240" w:lineRule="auto"/>
        <w:ind w:left="709" w:hanging="709"/>
        <w:jc w:val="both"/>
        <w:rPr>
          <w:rFonts w:ascii="Courier New" w:eastAsia="MS Mincho" w:hAnsi="Courier New" w:cs="Courier New"/>
          <w:b/>
          <w:sz w:val="24"/>
          <w:szCs w:val="24"/>
          <w:lang w:val="es-AR"/>
        </w:rPr>
      </w:pPr>
    </w:p>
    <w:p w:rsidR="00D15D2D" w:rsidRDefault="007263F1" w:rsidP="007263F1">
      <w:pPr>
        <w:spacing w:before="100" w:beforeAutospacing="1" w:after="0" w:line="240" w:lineRule="auto"/>
        <w:ind w:left="709" w:hanging="709"/>
        <w:jc w:val="both"/>
        <w:rPr>
          <w:rFonts w:ascii="Courier New" w:eastAsia="Calibri" w:hAnsi="Courier New" w:cs="Courier New"/>
          <w:sz w:val="24"/>
          <w:szCs w:val="24"/>
        </w:rPr>
      </w:pPr>
      <w:r>
        <w:rPr>
          <w:rFonts w:ascii="Courier New" w:eastAsia="Times New Roman" w:hAnsi="Courier New" w:cs="Courier New"/>
          <w:b/>
          <w:sz w:val="24"/>
          <w:szCs w:val="24"/>
          <w:u w:val="single"/>
          <w:lang w:eastAsia="es-AR"/>
        </w:rPr>
        <w:t>Art.1</w:t>
      </w:r>
      <w:r w:rsidR="00D15D2D">
        <w:rPr>
          <w:rFonts w:ascii="Courier New" w:eastAsia="Times New Roman" w:hAnsi="Courier New" w:cs="Courier New"/>
          <w:b/>
          <w:sz w:val="24"/>
          <w:szCs w:val="24"/>
          <w:u w:val="single"/>
          <w:lang w:eastAsia="es-AR"/>
        </w:rPr>
        <w: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FC26B3">
        <w:rPr>
          <w:rFonts w:ascii="Courier New" w:eastAsia="Calibri" w:hAnsi="Courier New" w:cs="Courier New"/>
          <w:b/>
          <w:sz w:val="24"/>
          <w:szCs w:val="24"/>
        </w:rPr>
        <w:t>ESTABLÉZCASE</w:t>
      </w:r>
      <w:r w:rsidR="00D15D2D">
        <w:rPr>
          <w:rFonts w:ascii="Courier New" w:eastAsia="Calibri" w:hAnsi="Courier New" w:cs="Courier New"/>
          <w:b/>
          <w:sz w:val="24"/>
          <w:szCs w:val="24"/>
        </w:rPr>
        <w:t xml:space="preserve"> </w:t>
      </w:r>
      <w:r w:rsidR="00A647C1">
        <w:rPr>
          <w:rFonts w:ascii="Courier New" w:eastAsia="Calibri" w:hAnsi="Courier New" w:cs="Courier New"/>
          <w:sz w:val="24"/>
          <w:szCs w:val="24"/>
        </w:rPr>
        <w:t>a través del Honorable Concejo Deliberante</w:t>
      </w:r>
      <w:r w:rsidR="00D15D2D">
        <w:rPr>
          <w:rFonts w:ascii="Courier New" w:eastAsia="Calibri" w:hAnsi="Courier New" w:cs="Courier New"/>
          <w:b/>
          <w:sz w:val="24"/>
          <w:szCs w:val="24"/>
        </w:rPr>
        <w:t xml:space="preserve"> </w:t>
      </w:r>
      <w:r w:rsidR="00D15D2D">
        <w:rPr>
          <w:rFonts w:ascii="Courier New" w:eastAsia="Calibri" w:hAnsi="Courier New" w:cs="Courier New"/>
          <w:sz w:val="24"/>
          <w:szCs w:val="24"/>
        </w:rPr>
        <w:t xml:space="preserve"> la definición de un régimen específico que contemple los siguientes tratamientos</w:t>
      </w:r>
      <w:r w:rsidR="00FC26B3">
        <w:rPr>
          <w:rFonts w:ascii="Courier New" w:eastAsia="Calibri" w:hAnsi="Courier New" w:cs="Courier New"/>
          <w:sz w:val="24"/>
          <w:szCs w:val="24"/>
        </w:rPr>
        <w:t>:</w:t>
      </w:r>
    </w:p>
    <w:p w:rsidR="00FC26B3" w:rsidRPr="00FC26B3" w:rsidRDefault="00FC26B3" w:rsidP="007263F1">
      <w:pPr>
        <w:spacing w:before="100" w:beforeAutospacing="1" w:after="0" w:line="240" w:lineRule="auto"/>
        <w:ind w:left="709" w:hanging="709"/>
        <w:jc w:val="both"/>
        <w:rPr>
          <w:rFonts w:ascii="Courier New" w:eastAsia="Calibri" w:hAnsi="Courier New" w:cs="Courier New"/>
          <w:sz w:val="24"/>
          <w:szCs w:val="24"/>
        </w:rPr>
      </w:pPr>
    </w:p>
    <w:p w:rsidR="00FC26B3" w:rsidRPr="00FC26B3" w:rsidRDefault="00FC26B3" w:rsidP="00465180">
      <w:pPr>
        <w:pStyle w:val="Prrafodelista"/>
        <w:numPr>
          <w:ilvl w:val="0"/>
          <w:numId w:val="18"/>
        </w:numPr>
        <w:autoSpaceDE w:val="0"/>
        <w:autoSpaceDN w:val="0"/>
        <w:adjustRightInd w:val="0"/>
        <w:ind w:left="1134" w:hanging="491"/>
        <w:contextualSpacing/>
        <w:jc w:val="both"/>
        <w:rPr>
          <w:rFonts w:ascii="Courier New" w:eastAsia="Calibri" w:hAnsi="Courier New" w:cs="Courier New"/>
          <w:sz w:val="24"/>
          <w:szCs w:val="24"/>
          <w:lang w:val="es-AR"/>
        </w:rPr>
      </w:pPr>
      <w:r w:rsidRPr="00FC26B3">
        <w:rPr>
          <w:rFonts w:ascii="Courier New" w:eastAsia="Calibri" w:hAnsi="Courier New" w:cs="Courier New"/>
          <w:sz w:val="24"/>
          <w:szCs w:val="24"/>
          <w:lang w:val="es-AR"/>
        </w:rPr>
        <w:t>Ampliación del Plan de pagos en cuotas.</w:t>
      </w:r>
    </w:p>
    <w:p w:rsidR="00FC26B3" w:rsidRPr="00FC26B3" w:rsidRDefault="00465180" w:rsidP="00465180">
      <w:pPr>
        <w:pStyle w:val="Prrafodelista"/>
        <w:numPr>
          <w:ilvl w:val="0"/>
          <w:numId w:val="18"/>
        </w:numPr>
        <w:autoSpaceDE w:val="0"/>
        <w:autoSpaceDN w:val="0"/>
        <w:adjustRightInd w:val="0"/>
        <w:ind w:left="993"/>
        <w:contextualSpacing/>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FC26B3" w:rsidRPr="00FC26B3">
        <w:rPr>
          <w:rFonts w:ascii="Courier New" w:eastAsia="Calibri" w:hAnsi="Courier New" w:cs="Courier New"/>
          <w:sz w:val="24"/>
          <w:szCs w:val="24"/>
          <w:lang w:val="es-AR" w:eastAsia="en-US"/>
        </w:rPr>
        <w:t>Disminución del monto correspondiente.</w:t>
      </w:r>
    </w:p>
    <w:p w:rsidR="00FC26B3" w:rsidRPr="00FC26B3" w:rsidRDefault="00465180" w:rsidP="00465180">
      <w:pPr>
        <w:pStyle w:val="Prrafodelista"/>
        <w:numPr>
          <w:ilvl w:val="0"/>
          <w:numId w:val="18"/>
        </w:numPr>
        <w:autoSpaceDE w:val="0"/>
        <w:autoSpaceDN w:val="0"/>
        <w:adjustRightInd w:val="0"/>
        <w:ind w:left="993"/>
        <w:contextualSpacing/>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 </w:t>
      </w:r>
      <w:r w:rsidR="00FC26B3" w:rsidRPr="00FC26B3">
        <w:rPr>
          <w:rFonts w:ascii="Courier New" w:eastAsia="Calibri" w:hAnsi="Courier New" w:cs="Courier New"/>
          <w:sz w:val="24"/>
          <w:szCs w:val="24"/>
          <w:lang w:val="es-AR" w:eastAsia="en-US"/>
        </w:rPr>
        <w:t>Exención de pago.</w:t>
      </w:r>
    </w:p>
    <w:p w:rsidR="00FC26B3" w:rsidRPr="00FC26B3" w:rsidRDefault="00FC26B3" w:rsidP="00FC26B3">
      <w:pPr>
        <w:autoSpaceDE w:val="0"/>
        <w:autoSpaceDN w:val="0"/>
        <w:adjustRightInd w:val="0"/>
        <w:contextualSpacing/>
        <w:jc w:val="both"/>
        <w:rPr>
          <w:rFonts w:ascii="Courier New" w:eastAsia="Calibri" w:hAnsi="Courier New" w:cs="Courier New"/>
          <w:sz w:val="24"/>
          <w:szCs w:val="24"/>
        </w:rPr>
      </w:pPr>
    </w:p>
    <w:p w:rsidR="00FC26B3" w:rsidRPr="001C2650" w:rsidRDefault="00FC26B3" w:rsidP="00FC26B3">
      <w:pPr>
        <w:autoSpaceDE w:val="0"/>
        <w:autoSpaceDN w:val="0"/>
        <w:adjustRightInd w:val="0"/>
        <w:contextualSpacing/>
        <w:jc w:val="both"/>
        <w:rPr>
          <w:rFonts w:ascii="Courier New" w:eastAsia="Calibri" w:hAnsi="Courier New" w:cs="Courier New"/>
        </w:rPr>
      </w:pPr>
    </w:p>
    <w:p w:rsidR="00FC26B3" w:rsidRDefault="00FC26B3" w:rsidP="00FC26B3">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Aplicable</w:t>
      </w:r>
      <w:r w:rsidR="00A647C1">
        <w:rPr>
          <w:rFonts w:ascii="Courier New" w:eastAsia="Calibri" w:hAnsi="Courier New" w:cs="Courier New"/>
          <w:sz w:val="24"/>
          <w:szCs w:val="24"/>
        </w:rPr>
        <w:t xml:space="preserve">s </w:t>
      </w:r>
      <w:bookmarkStart w:id="0" w:name="_GoBack"/>
      <w:bookmarkEnd w:id="0"/>
      <w:r>
        <w:rPr>
          <w:rFonts w:ascii="Courier New" w:eastAsia="Calibri" w:hAnsi="Courier New" w:cs="Courier New"/>
          <w:sz w:val="24"/>
          <w:szCs w:val="24"/>
        </w:rPr>
        <w:t>para aquellos frentistas que estando alcanzados por la obra, no cuenten con recursos para afrontar su pago, lo que deberá verificarse mediante relevamiento socioeconómico, realizando las respectivas peticiones mediante presentación formal, y bajo las siguientes condiciones:</w:t>
      </w:r>
    </w:p>
    <w:p w:rsidR="00465180" w:rsidRDefault="00465180" w:rsidP="00FC26B3">
      <w:pPr>
        <w:autoSpaceDE w:val="0"/>
        <w:autoSpaceDN w:val="0"/>
        <w:adjustRightInd w:val="0"/>
        <w:spacing w:after="0" w:line="240" w:lineRule="auto"/>
        <w:ind w:left="585"/>
        <w:jc w:val="both"/>
        <w:rPr>
          <w:rFonts w:ascii="Courier New" w:eastAsia="Calibri" w:hAnsi="Courier New" w:cs="Courier New"/>
          <w:sz w:val="24"/>
          <w:szCs w:val="24"/>
        </w:rPr>
      </w:pPr>
    </w:p>
    <w:p w:rsidR="00FC26B3" w:rsidRDefault="00FC26B3" w:rsidP="00FC26B3">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11-1) Ser propietario del inmueble.</w:t>
      </w:r>
    </w:p>
    <w:p w:rsidR="00FC26B3" w:rsidRDefault="00FC26B3" w:rsidP="00FC26B3">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11-2) No poseer otro bien inmueble.</w:t>
      </w:r>
    </w:p>
    <w:p w:rsidR="00FC26B3" w:rsidRDefault="00FC26B3" w:rsidP="00FC26B3">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11-3) Habitar la propiedad alcanzada por la Contribución por Mejoras.</w:t>
      </w:r>
    </w:p>
    <w:p w:rsidR="00FC26B3" w:rsidRDefault="00FC26B3" w:rsidP="00FC26B3">
      <w:pPr>
        <w:autoSpaceDE w:val="0"/>
        <w:autoSpaceDN w:val="0"/>
        <w:adjustRightInd w:val="0"/>
        <w:spacing w:after="0" w:line="240" w:lineRule="auto"/>
        <w:ind w:left="567"/>
        <w:jc w:val="both"/>
        <w:rPr>
          <w:rFonts w:ascii="Courier New" w:eastAsia="Calibri" w:hAnsi="Courier New" w:cs="Courier New"/>
          <w:sz w:val="24"/>
          <w:szCs w:val="24"/>
        </w:rPr>
      </w:pPr>
      <w:r>
        <w:rPr>
          <w:rFonts w:ascii="Courier New" w:eastAsia="Calibri" w:hAnsi="Courier New" w:cs="Courier New"/>
          <w:sz w:val="24"/>
          <w:szCs w:val="24"/>
        </w:rPr>
        <w:t>11-4) No contar con recursos para afrontar el pago, contemplando los ingresos globales del grupo familiar conviviente.”</w:t>
      </w:r>
    </w:p>
    <w:p w:rsidR="00465180" w:rsidRDefault="00465180" w:rsidP="00465180">
      <w:pPr>
        <w:autoSpaceDE w:val="0"/>
        <w:autoSpaceDN w:val="0"/>
        <w:adjustRightInd w:val="0"/>
        <w:spacing w:after="0" w:line="240" w:lineRule="auto"/>
        <w:ind w:left="567"/>
        <w:jc w:val="right"/>
        <w:rPr>
          <w:rFonts w:ascii="Courier New" w:eastAsia="Calibri" w:hAnsi="Courier New" w:cs="Courier New"/>
          <w:sz w:val="24"/>
          <w:szCs w:val="24"/>
        </w:rPr>
      </w:pPr>
      <w:r>
        <w:rPr>
          <w:rFonts w:ascii="Courier New" w:eastAsia="Calibri" w:hAnsi="Courier New" w:cs="Courier New"/>
          <w:sz w:val="24"/>
          <w:szCs w:val="24"/>
        </w:rPr>
        <w:t>...///</w:t>
      </w:r>
    </w:p>
    <w:p w:rsidR="00FC26B3" w:rsidRPr="00465180" w:rsidRDefault="00465180" w:rsidP="00465180">
      <w:pPr>
        <w:autoSpaceDE w:val="0"/>
        <w:autoSpaceDN w:val="0"/>
        <w:adjustRightInd w:val="0"/>
        <w:spacing w:after="0" w:line="240" w:lineRule="auto"/>
        <w:rPr>
          <w:rFonts w:ascii="Courier New" w:eastAsia="Calibri" w:hAnsi="Courier New" w:cs="Courier New"/>
          <w:sz w:val="24"/>
          <w:szCs w:val="24"/>
        </w:rPr>
      </w:pPr>
      <w:r>
        <w:rPr>
          <w:rFonts w:ascii="Courier New" w:eastAsia="Calibri" w:hAnsi="Courier New" w:cs="Courier New"/>
          <w:sz w:val="24"/>
          <w:szCs w:val="24"/>
        </w:rPr>
        <w:lastRenderedPageBreak/>
        <w:t>...///5.-</w:t>
      </w:r>
    </w:p>
    <w:p w:rsidR="007263F1" w:rsidRDefault="007263F1" w:rsidP="007263F1">
      <w:pPr>
        <w:spacing w:before="100" w:beforeAutospacing="1" w:after="0" w:line="240" w:lineRule="auto"/>
        <w:ind w:left="709" w:hanging="709"/>
        <w:jc w:val="both"/>
        <w:rPr>
          <w:rFonts w:ascii="Courier New" w:eastAsia="MS Mincho" w:hAnsi="Courier New" w:cs="Courier New"/>
          <w:sz w:val="24"/>
          <w:szCs w:val="24"/>
        </w:rPr>
      </w:pPr>
      <w:r>
        <w:rPr>
          <w:rFonts w:ascii="Courier New" w:eastAsia="Times New Roman" w:hAnsi="Courier New" w:cs="Courier New"/>
          <w:b/>
          <w:sz w:val="24"/>
          <w:szCs w:val="24"/>
          <w:u w:val="single"/>
          <w:lang w:eastAsia="es-AR"/>
        </w:rPr>
        <w:t>Art.1</w:t>
      </w:r>
      <w:r w:rsidR="00465180">
        <w:rPr>
          <w:rFonts w:ascii="Courier New" w:eastAsia="Times New Roman" w:hAnsi="Courier New" w:cs="Courier New"/>
          <w:b/>
          <w:sz w:val="24"/>
          <w:szCs w:val="24"/>
          <w:u w:val="single"/>
          <w:lang w:eastAsia="es-AR"/>
        </w:rPr>
        <w:t>2</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465180" w:rsidRPr="006475FC">
        <w:rPr>
          <w:rFonts w:ascii="Courier New" w:eastAsia="MS Mincho" w:hAnsi="Courier New" w:cs="Courier New"/>
          <w:b/>
          <w:sz w:val="24"/>
          <w:szCs w:val="24"/>
        </w:rPr>
        <w:t>A</w:t>
      </w:r>
      <w:r w:rsidR="00465180" w:rsidRPr="006475FC">
        <w:rPr>
          <w:rFonts w:ascii="Courier New" w:eastAsia="MS Mincho" w:hAnsi="Courier New" w:cs="Courier New"/>
          <w:sz w:val="24"/>
          <w:szCs w:val="24"/>
        </w:rPr>
        <w:t xml:space="preserve"> todos los efectos queda establecido que la indicación del nombre del presunto propietario que se consigna en el certificado a expedirse, es simplemente indicativo, respondiendo el inmueble afectado cualquiera sea su propietario</w:t>
      </w:r>
      <w:r w:rsidR="00465180">
        <w:rPr>
          <w:rFonts w:ascii="Courier New" w:eastAsia="MS Mincho" w:hAnsi="Courier New" w:cs="Courier New"/>
          <w:sz w:val="24"/>
          <w:szCs w:val="24"/>
        </w:rPr>
        <w:t>.-</w:t>
      </w:r>
    </w:p>
    <w:p w:rsidR="003A6400" w:rsidRDefault="00465180" w:rsidP="00B1100F">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Art.13</w:t>
      </w:r>
      <w:r w:rsidR="003A6400" w:rsidRPr="00925DF9">
        <w:rPr>
          <w:rFonts w:ascii="Courier New" w:hAnsi="Courier New" w:cs="Courier New"/>
          <w:b/>
          <w:sz w:val="24"/>
          <w:szCs w:val="24"/>
          <w:lang w:val="es-AR"/>
        </w:rPr>
        <w:t>:</w:t>
      </w:r>
      <w:r w:rsidR="003A6400" w:rsidRPr="00503082">
        <w:rPr>
          <w:rFonts w:ascii="Courier New" w:eastAsia="Arial Unicode MS" w:hAnsi="Courier New" w:cs="Courier New"/>
          <w:b/>
          <w:sz w:val="24"/>
          <w:szCs w:val="24"/>
          <w:lang w:val="es-AR"/>
        </w:rPr>
        <w:t xml:space="preserve"> </w:t>
      </w:r>
      <w:r w:rsidRPr="006475FC">
        <w:rPr>
          <w:rFonts w:ascii="Courier New" w:eastAsia="MS Mincho" w:hAnsi="Courier New" w:cs="Courier New"/>
          <w:b/>
          <w:sz w:val="24"/>
          <w:szCs w:val="24"/>
        </w:rPr>
        <w:t>LOS</w:t>
      </w:r>
      <w:r w:rsidRPr="006475FC">
        <w:rPr>
          <w:rFonts w:ascii="Courier New" w:eastAsia="MS Mincho" w:hAnsi="Courier New" w:cs="Courier New"/>
          <w:sz w:val="24"/>
          <w:szCs w:val="24"/>
        </w:rPr>
        <w:t xml:space="preserve"> Escribanos Públicos y/o funcionarios públicos deberán solicitar en todos los casos de modificaciones o transmisiones de dominio o constitución de derechos reales por inmuebles afectados a la obra, el respectivo Libre Deuda o la liquidación pertinente a los fines de la retención, que deberá ingresar dentro de las 72 horas de practicada la misma</w:t>
      </w:r>
      <w:r>
        <w:rPr>
          <w:rFonts w:ascii="Courier New" w:eastAsia="MS Mincho" w:hAnsi="Courier New" w:cs="Courier New"/>
          <w:sz w:val="24"/>
          <w:szCs w:val="24"/>
        </w:rPr>
        <w:t>.-</w:t>
      </w:r>
    </w:p>
    <w:p w:rsidR="00465180" w:rsidRDefault="00465180" w:rsidP="00465180">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Art.14</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1100F">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1100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B1100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VEINTINUEVE</w:t>
      </w:r>
      <w:r>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FEBRERO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1100F">
      <w:pPr>
        <w:spacing w:line="240" w:lineRule="auto"/>
        <w:jc w:val="both"/>
      </w:pPr>
    </w:p>
    <w:p w:rsidR="00A05052" w:rsidRDefault="00A05052" w:rsidP="00B1100F">
      <w:pPr>
        <w:spacing w:line="240"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EFA" w:rsidRDefault="005E3EFA" w:rsidP="00EF563D">
      <w:pPr>
        <w:spacing w:after="0" w:line="240" w:lineRule="auto"/>
      </w:pPr>
      <w:r>
        <w:separator/>
      </w:r>
    </w:p>
  </w:endnote>
  <w:endnote w:type="continuationSeparator" w:id="0">
    <w:p w:rsidR="005E3EFA" w:rsidRDefault="005E3EFA"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EFA" w:rsidRDefault="005E3EFA" w:rsidP="00EF563D">
      <w:pPr>
        <w:spacing w:after="0" w:line="240" w:lineRule="auto"/>
      </w:pPr>
      <w:r>
        <w:separator/>
      </w:r>
    </w:p>
  </w:footnote>
  <w:footnote w:type="continuationSeparator" w:id="0">
    <w:p w:rsidR="005E3EFA" w:rsidRDefault="005E3EFA"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6">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5"/>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6"/>
  </w:num>
  <w:num w:numId="13">
    <w:abstractNumId w:val="17"/>
  </w:num>
  <w:num w:numId="14">
    <w:abstractNumId w:val="5"/>
  </w:num>
  <w:num w:numId="15">
    <w:abstractNumId w:val="14"/>
  </w:num>
  <w:num w:numId="16">
    <w:abstractNumId w:val="10"/>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A68E7"/>
    <w:rsid w:val="000B45B6"/>
    <w:rsid w:val="000C01CB"/>
    <w:rsid w:val="000C044C"/>
    <w:rsid w:val="000C11AD"/>
    <w:rsid w:val="000D2C9E"/>
    <w:rsid w:val="000E0779"/>
    <w:rsid w:val="000F07CF"/>
    <w:rsid w:val="000F330E"/>
    <w:rsid w:val="0010112D"/>
    <w:rsid w:val="00103378"/>
    <w:rsid w:val="0011293B"/>
    <w:rsid w:val="001309DF"/>
    <w:rsid w:val="00133429"/>
    <w:rsid w:val="00134FE9"/>
    <w:rsid w:val="0015557C"/>
    <w:rsid w:val="00175633"/>
    <w:rsid w:val="00177749"/>
    <w:rsid w:val="00182925"/>
    <w:rsid w:val="00196571"/>
    <w:rsid w:val="001A329F"/>
    <w:rsid w:val="001A6A20"/>
    <w:rsid w:val="001D2A14"/>
    <w:rsid w:val="001E3BAE"/>
    <w:rsid w:val="001F496A"/>
    <w:rsid w:val="001F7888"/>
    <w:rsid w:val="002045EF"/>
    <w:rsid w:val="00205EB4"/>
    <w:rsid w:val="00214454"/>
    <w:rsid w:val="00222C57"/>
    <w:rsid w:val="00222E44"/>
    <w:rsid w:val="00226395"/>
    <w:rsid w:val="0024000A"/>
    <w:rsid w:val="0024103A"/>
    <w:rsid w:val="00262E7C"/>
    <w:rsid w:val="00267D2D"/>
    <w:rsid w:val="00282A99"/>
    <w:rsid w:val="002919E5"/>
    <w:rsid w:val="002A318D"/>
    <w:rsid w:val="002A7302"/>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6400"/>
    <w:rsid w:val="003D1E87"/>
    <w:rsid w:val="003D44E3"/>
    <w:rsid w:val="003E3ECB"/>
    <w:rsid w:val="003F0E25"/>
    <w:rsid w:val="0041023D"/>
    <w:rsid w:val="00417ABB"/>
    <w:rsid w:val="004278C8"/>
    <w:rsid w:val="0043309A"/>
    <w:rsid w:val="004435E6"/>
    <w:rsid w:val="00454D0B"/>
    <w:rsid w:val="00456B0E"/>
    <w:rsid w:val="0046456F"/>
    <w:rsid w:val="00464980"/>
    <w:rsid w:val="00465180"/>
    <w:rsid w:val="0046704A"/>
    <w:rsid w:val="00481835"/>
    <w:rsid w:val="004827AC"/>
    <w:rsid w:val="00487876"/>
    <w:rsid w:val="004922A8"/>
    <w:rsid w:val="0049500B"/>
    <w:rsid w:val="0049544F"/>
    <w:rsid w:val="004B53BB"/>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6AD7"/>
    <w:rsid w:val="005B18ED"/>
    <w:rsid w:val="005B749C"/>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1536"/>
    <w:rsid w:val="0070512D"/>
    <w:rsid w:val="007242AC"/>
    <w:rsid w:val="007263F1"/>
    <w:rsid w:val="007343AC"/>
    <w:rsid w:val="007607E7"/>
    <w:rsid w:val="00795C01"/>
    <w:rsid w:val="007A21D1"/>
    <w:rsid w:val="007A5B90"/>
    <w:rsid w:val="007C13AF"/>
    <w:rsid w:val="007C1539"/>
    <w:rsid w:val="007C4C38"/>
    <w:rsid w:val="007F1D37"/>
    <w:rsid w:val="007F4F5C"/>
    <w:rsid w:val="007F7354"/>
    <w:rsid w:val="007F7C6D"/>
    <w:rsid w:val="008055B0"/>
    <w:rsid w:val="0080793D"/>
    <w:rsid w:val="00831851"/>
    <w:rsid w:val="00844906"/>
    <w:rsid w:val="008459F5"/>
    <w:rsid w:val="0085407E"/>
    <w:rsid w:val="008624B4"/>
    <w:rsid w:val="0088171A"/>
    <w:rsid w:val="00881BF6"/>
    <w:rsid w:val="00883444"/>
    <w:rsid w:val="008979BF"/>
    <w:rsid w:val="008A6EBC"/>
    <w:rsid w:val="008A7350"/>
    <w:rsid w:val="008D0389"/>
    <w:rsid w:val="008D15C2"/>
    <w:rsid w:val="008D59A9"/>
    <w:rsid w:val="00902EFD"/>
    <w:rsid w:val="00936358"/>
    <w:rsid w:val="00940E73"/>
    <w:rsid w:val="00943D08"/>
    <w:rsid w:val="00944CFC"/>
    <w:rsid w:val="009453E1"/>
    <w:rsid w:val="00945F89"/>
    <w:rsid w:val="009620EA"/>
    <w:rsid w:val="009723B3"/>
    <w:rsid w:val="00982485"/>
    <w:rsid w:val="0098470E"/>
    <w:rsid w:val="009A143B"/>
    <w:rsid w:val="009E3D27"/>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B0F"/>
    <w:rsid w:val="00C77616"/>
    <w:rsid w:val="00C80A02"/>
    <w:rsid w:val="00C83D13"/>
    <w:rsid w:val="00CA184B"/>
    <w:rsid w:val="00CA6104"/>
    <w:rsid w:val="00CB0752"/>
    <w:rsid w:val="00CD668B"/>
    <w:rsid w:val="00CD7CFE"/>
    <w:rsid w:val="00CE70AE"/>
    <w:rsid w:val="00CF4FEB"/>
    <w:rsid w:val="00D06286"/>
    <w:rsid w:val="00D15D2D"/>
    <w:rsid w:val="00D266F3"/>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80661"/>
    <w:rsid w:val="00E84F7E"/>
    <w:rsid w:val="00E86D42"/>
    <w:rsid w:val="00E872D7"/>
    <w:rsid w:val="00EB2E4F"/>
    <w:rsid w:val="00EC04EE"/>
    <w:rsid w:val="00EC6211"/>
    <w:rsid w:val="00ED525E"/>
    <w:rsid w:val="00ED70DC"/>
    <w:rsid w:val="00ED7108"/>
    <w:rsid w:val="00EE28E5"/>
    <w:rsid w:val="00EF563D"/>
    <w:rsid w:val="00F05C4B"/>
    <w:rsid w:val="00F13EF3"/>
    <w:rsid w:val="00F17387"/>
    <w:rsid w:val="00F229D5"/>
    <w:rsid w:val="00F34AF1"/>
    <w:rsid w:val="00F35FD5"/>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6CE92-A02C-4C0C-BB9A-48881EED9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1194</Words>
  <Characters>6568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2024-03-01T11:05:00Z</cp:lastPrinted>
  <dcterms:created xsi:type="dcterms:W3CDTF">2024-03-01T11:16:00Z</dcterms:created>
  <dcterms:modified xsi:type="dcterms:W3CDTF">2024-03-04T12:39:00Z</dcterms:modified>
</cp:coreProperties>
</file>