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C03C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12809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E3BAE" w:rsidRPr="007263F1" w:rsidRDefault="00F229D5" w:rsidP="004C03C5">
      <w:pPr>
        <w:spacing w:line="240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  <w:lang w:val="es-AR"/>
        </w:rPr>
      </w:pPr>
      <w:r w:rsidRPr="00B71641">
        <w:rPr>
          <w:rFonts w:ascii="Courier New" w:hAnsi="Courier New"/>
          <w:b/>
          <w:color w:val="000000"/>
          <w:sz w:val="24"/>
          <w:lang w:val="es-AR"/>
        </w:rPr>
        <w:t>Visto</w:t>
      </w:r>
      <w:r w:rsidR="006275C6" w:rsidRPr="00B7164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C36A36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>El expediente 191/2024 presentado por Arguello Enzo Mario – Eximición Tasa por Servicio a la Propiedad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>; y</w:t>
      </w:r>
      <w:bookmarkStart w:id="0" w:name="_GoBack"/>
      <w:bookmarkEnd w:id="0"/>
    </w:p>
    <w:p w:rsidR="00DC68E3" w:rsidRPr="00B67DB9" w:rsidRDefault="00DC68E3" w:rsidP="004C03C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C03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4C03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C03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4C03C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4C03C5" w:rsidRPr="004C03C5">
        <w:rPr>
          <w:rFonts w:ascii="Courier New" w:eastAsia="Arial Unicode MS" w:hAnsi="Courier New" w:cs="Courier New"/>
          <w:sz w:val="24"/>
          <w:szCs w:val="24"/>
        </w:rPr>
        <w:t>00009126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4C03C5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4C03C5" w:rsidRDefault="004C03C5" w:rsidP="004C03C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una pareja conyugal que subsiste a través del Sistema de Seguridad Social;</w:t>
      </w:r>
    </w:p>
    <w:p w:rsidR="004C03C5" w:rsidRDefault="004C03C5" w:rsidP="004C03C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C03C5" w:rsidRDefault="004C03C5" w:rsidP="004C03C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los ingresos declarados no alcanzan a satisfacer sus necesidades totales encontrándose en condición de pobreza;</w:t>
      </w:r>
    </w:p>
    <w:p w:rsidR="005A19FD" w:rsidRPr="004C03C5" w:rsidRDefault="005A19FD" w:rsidP="004C03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56556" w:rsidRDefault="00A04936" w:rsidP="004C03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423924">
        <w:rPr>
          <w:rFonts w:ascii="Courier New" w:hAnsi="Courier New" w:cs="Courier New"/>
          <w:sz w:val="24"/>
          <w:szCs w:val="24"/>
        </w:rPr>
        <w:t>Ordinaria del día 13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4C03C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C03C5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C03C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C03C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4C03C5">
      <w:pPr>
        <w:spacing w:before="100" w:beforeAutospacing="1" w:after="0" w:line="240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C03C5" w:rsidRPr="004C03C5">
        <w:rPr>
          <w:rFonts w:ascii="Courier New" w:eastAsia="Arial Unicode MS" w:hAnsi="Courier New" w:cs="Courier New"/>
          <w:sz w:val="24"/>
          <w:szCs w:val="24"/>
        </w:rPr>
        <w:t>00009126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:rsidR="00465180" w:rsidRDefault="004C03C5" w:rsidP="004C03C5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C03C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C03C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C03C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TRECE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23924">
      <w:pPr>
        <w:spacing w:line="276" w:lineRule="auto"/>
        <w:jc w:val="both"/>
      </w:pPr>
    </w:p>
    <w:p w:rsidR="00A05052" w:rsidRDefault="00A05052" w:rsidP="00423924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7459" w:rsidRDefault="00627459" w:rsidP="00EF563D">
      <w:pPr>
        <w:spacing w:after="0" w:line="240" w:lineRule="auto"/>
      </w:pPr>
      <w:r>
        <w:separator/>
      </w:r>
    </w:p>
  </w:endnote>
  <w:endnote w:type="continuationSeparator" w:id="0">
    <w:p w:rsidR="00627459" w:rsidRDefault="0062745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7459" w:rsidRDefault="00627459" w:rsidP="00EF563D">
      <w:pPr>
        <w:spacing w:after="0" w:line="240" w:lineRule="auto"/>
      </w:pPr>
      <w:r>
        <w:separator/>
      </w:r>
    </w:p>
  </w:footnote>
  <w:footnote w:type="continuationSeparator" w:id="0">
    <w:p w:rsidR="00627459" w:rsidRDefault="0062745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459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4CFC"/>
    <w:rsid w:val="009453E1"/>
    <w:rsid w:val="00945F89"/>
    <w:rsid w:val="009620EA"/>
    <w:rsid w:val="009723B3"/>
    <w:rsid w:val="00982485"/>
    <w:rsid w:val="0098470E"/>
    <w:rsid w:val="009A143B"/>
    <w:rsid w:val="009E3D27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6F9B7-EB7D-4D38-B875-9BB36BB25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2024-03-14T10:40:00Z</cp:lastPrinted>
  <dcterms:created xsi:type="dcterms:W3CDTF">2024-03-14T11:11:00Z</dcterms:created>
  <dcterms:modified xsi:type="dcterms:W3CDTF">2024-03-14T11:11:00Z</dcterms:modified>
</cp:coreProperties>
</file>