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06CC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12820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7263F1" w:rsidRDefault="002D0AE6" w:rsidP="0091190B">
      <w:pPr>
        <w:spacing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  <w:lang w:val="es-AR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06CCE">
        <w:rPr>
          <w:rFonts w:ascii="Courier New" w:hAnsi="Courier New" w:cs="Courier New"/>
          <w:sz w:val="24"/>
          <w:szCs w:val="24"/>
          <w:lang w:val="es-ES_tradnl"/>
        </w:rPr>
        <w:t>El expediente 2451/2023 presentado por Barretto Karina Alejandra– Eximición Deuda con Cosag LTDA; y</w:t>
      </w: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04E0D" w:rsidRDefault="00FC66A8" w:rsidP="00F04E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206CCE">
        <w:rPr>
          <w:rFonts w:ascii="Courier New" w:eastAsia="Arial Unicode MS" w:hAnsi="Courier New" w:cs="Courier New"/>
          <w:sz w:val="24"/>
          <w:szCs w:val="24"/>
        </w:rPr>
        <w:t>solicita eximición en concepto</w:t>
      </w:r>
      <w:r w:rsidR="00EA3B97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F04E0D">
        <w:rPr>
          <w:rFonts w:ascii="Courier New" w:eastAsia="Arial Unicode MS" w:hAnsi="Courier New" w:cs="Courier New"/>
          <w:sz w:val="24"/>
          <w:szCs w:val="24"/>
        </w:rPr>
        <w:t>de la deuda qu</w:t>
      </w:r>
      <w:r w:rsidR="00206CCE">
        <w:rPr>
          <w:rFonts w:ascii="Courier New" w:eastAsia="Arial Unicode MS" w:hAnsi="Courier New" w:cs="Courier New"/>
          <w:sz w:val="24"/>
          <w:szCs w:val="24"/>
        </w:rPr>
        <w:t>e mantiene con Cosag Cuenta Nº03-01-478-011|11987/00-01</w:t>
      </w:r>
      <w:r w:rsidR="00F04E0D">
        <w:rPr>
          <w:rFonts w:ascii="Courier New" w:eastAsia="Arial Unicode MS" w:hAnsi="Courier New" w:cs="Courier New"/>
          <w:sz w:val="24"/>
          <w:szCs w:val="24"/>
        </w:rPr>
        <w:t>;</w:t>
      </w:r>
    </w:p>
    <w:p w:rsidR="00F04E0D" w:rsidRPr="00F04E0D" w:rsidRDefault="00F04E0D" w:rsidP="00F04E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04E0D" w:rsidRPr="00CB45EF" w:rsidRDefault="00F04E0D" w:rsidP="00F04E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11.549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F04E0D" w:rsidRDefault="00F04E0D" w:rsidP="00F04E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04E0D" w:rsidRDefault="00F04E0D" w:rsidP="00F04E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F04E0D" w:rsidRPr="00B474AE" w:rsidRDefault="00F04E0D" w:rsidP="00F04E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19FD" w:rsidRPr="00F04E0D" w:rsidRDefault="00206CCE" w:rsidP="00F04E0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hogar monoparental que subsisten a través de transferencias estatales  del Sistema Previsional y sus ingresos no alcanzan a cubrir la deuda contraída;</w:t>
      </w:r>
    </w:p>
    <w:p w:rsidR="002D0AE6" w:rsidRPr="004C03C5" w:rsidRDefault="002D0AE6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56556" w:rsidRDefault="00A04936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1190B">
        <w:rPr>
          <w:rFonts w:ascii="Courier New" w:hAnsi="Courier New" w:cs="Courier New"/>
          <w:sz w:val="24"/>
          <w:szCs w:val="24"/>
        </w:rPr>
        <w:t>Ordinaria del día 20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F04E0D" w:rsidRDefault="00F04E0D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04E0D" w:rsidRDefault="00F04E0D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04E0D" w:rsidRDefault="00F04E0D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06CCE" w:rsidRDefault="00206CCE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04E0D" w:rsidRDefault="00F04E0D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04E0D" w:rsidRDefault="00F04E0D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04E0D" w:rsidRDefault="00F04E0D" w:rsidP="00F04E0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04E0D" w:rsidRPr="00F04E0D" w:rsidRDefault="00F04E0D" w:rsidP="00F04E0D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71F09" w:rsidRPr="008B021C" w:rsidRDefault="00206CCE" w:rsidP="00971F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971F09" w:rsidRPr="008B021C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971F09" w:rsidRPr="008B021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71F09" w:rsidRPr="008B021C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71F09" w:rsidRPr="008B021C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</w:t>
      </w:r>
      <w:r w:rsidR="00971F09">
        <w:rPr>
          <w:rFonts w:ascii="Courier New" w:eastAsia="Arial Unicode MS" w:hAnsi="Courier New" w:cs="Courier New"/>
          <w:sz w:val="24"/>
          <w:szCs w:val="24"/>
        </w:rPr>
        <w:t>enta</w:t>
      </w:r>
      <w:r w:rsidR="00971F09" w:rsidRPr="00971F0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71F09" w:rsidRPr="008B021C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Nº03-01-478-011|11987/00-01</w:t>
      </w:r>
      <w:r w:rsidR="00971F09" w:rsidRPr="008B021C">
        <w:rPr>
          <w:rFonts w:ascii="Courier New" w:eastAsia="Arial Unicode MS" w:hAnsi="Courier New" w:cs="Courier New"/>
          <w:sz w:val="24"/>
          <w:szCs w:val="24"/>
        </w:rPr>
        <w:t xml:space="preserve"> que obra a </w:t>
      </w:r>
      <w:r>
        <w:rPr>
          <w:rFonts w:ascii="Courier New" w:eastAsia="Arial Unicode MS" w:hAnsi="Courier New" w:cs="Courier New"/>
          <w:sz w:val="24"/>
          <w:szCs w:val="24"/>
        </w:rPr>
        <w:t>fojas 4 del expediente 2451/2023</w:t>
      </w:r>
      <w:r w:rsidR="00971F09" w:rsidRPr="008B021C">
        <w:rPr>
          <w:rFonts w:ascii="Courier New" w:eastAsia="Arial Unicode MS" w:hAnsi="Courier New" w:cs="Courier New"/>
          <w:sz w:val="24"/>
          <w:szCs w:val="24"/>
        </w:rPr>
        <w:t xml:space="preserve"> por la prestación de </w:t>
      </w:r>
      <w:r w:rsidR="00971F09">
        <w:rPr>
          <w:rFonts w:ascii="Courier New" w:eastAsia="Arial Unicode MS" w:hAnsi="Courier New" w:cs="Courier New"/>
          <w:sz w:val="24"/>
          <w:szCs w:val="24"/>
        </w:rPr>
        <w:t>servicio hasta diciembre de 2024</w:t>
      </w:r>
      <w:r w:rsidR="00971F09" w:rsidRPr="008B021C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:rsidR="00971F09" w:rsidRPr="008B021C" w:rsidRDefault="00971F09" w:rsidP="00971F09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71F09" w:rsidRDefault="00206CCE" w:rsidP="00971F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971F09" w:rsidRPr="008B021C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971F09" w:rsidRPr="008B021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71F09" w:rsidRPr="008B021C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="00971F09" w:rsidRPr="008B021C">
        <w:rPr>
          <w:rFonts w:ascii="Courier New" w:eastAsia="Arial Unicode MS" w:hAnsi="Courier New" w:cs="Courier New"/>
          <w:sz w:val="24"/>
          <w:szCs w:val="24"/>
        </w:rPr>
        <w:t>a la empresa COSAG ltda. que interceda ante el o los procuradores actuantes en la gestión de cobro a fin de dejar sin efecto costos y honorarios generados en caso de haberlos.-</w:t>
      </w:r>
    </w:p>
    <w:p w:rsidR="00971F09" w:rsidRPr="00971F09" w:rsidRDefault="00971F09" w:rsidP="00971F0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Default="00206CCE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190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38F6" w:rsidRDefault="00D638F6" w:rsidP="00EF563D">
      <w:pPr>
        <w:spacing w:after="0" w:line="240" w:lineRule="auto"/>
      </w:pPr>
      <w:r>
        <w:separator/>
      </w:r>
    </w:p>
  </w:endnote>
  <w:endnote w:type="continuationSeparator" w:id="0">
    <w:p w:rsidR="00D638F6" w:rsidRDefault="00D638F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38F6" w:rsidRDefault="00D638F6" w:rsidP="00EF563D">
      <w:pPr>
        <w:spacing w:after="0" w:line="240" w:lineRule="auto"/>
      </w:pPr>
      <w:r>
        <w:separator/>
      </w:r>
    </w:p>
  </w:footnote>
  <w:footnote w:type="continuationSeparator" w:id="0">
    <w:p w:rsidR="00D638F6" w:rsidRDefault="00D638F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06CCE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33C0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36358"/>
    <w:rsid w:val="00940E73"/>
    <w:rsid w:val="00943D08"/>
    <w:rsid w:val="00944CFC"/>
    <w:rsid w:val="009453E1"/>
    <w:rsid w:val="00945F89"/>
    <w:rsid w:val="009620EA"/>
    <w:rsid w:val="00971F09"/>
    <w:rsid w:val="009723B3"/>
    <w:rsid w:val="00982485"/>
    <w:rsid w:val="0098470E"/>
    <w:rsid w:val="009A0609"/>
    <w:rsid w:val="009A143B"/>
    <w:rsid w:val="009E3D27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38F6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A3B97"/>
    <w:rsid w:val="00EB2E4F"/>
    <w:rsid w:val="00EC04EE"/>
    <w:rsid w:val="00EC6211"/>
    <w:rsid w:val="00ED525E"/>
    <w:rsid w:val="00ED70DC"/>
    <w:rsid w:val="00ED7108"/>
    <w:rsid w:val="00EE28E5"/>
    <w:rsid w:val="00EF563D"/>
    <w:rsid w:val="00F04E0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2B557-95BF-4B32-B61D-43C68B4D0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344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2024-03-21T13:43:00Z</cp:lastPrinted>
  <dcterms:created xsi:type="dcterms:W3CDTF">2024-03-21T11:34:00Z</dcterms:created>
  <dcterms:modified xsi:type="dcterms:W3CDTF">2024-03-21T13:43:00Z</dcterms:modified>
</cp:coreProperties>
</file>