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55DB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91190B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55DB8">
        <w:rPr>
          <w:rFonts w:ascii="Courier New" w:hAnsi="Courier New" w:cs="Courier New"/>
          <w:sz w:val="24"/>
          <w:szCs w:val="24"/>
          <w:lang w:val="es-ES_tradnl"/>
        </w:rPr>
        <w:t xml:space="preserve">El expediente 1204/2023 presentado por Fonseca Miguel </w:t>
      </w:r>
      <w:r w:rsidR="00955DB8">
        <w:rPr>
          <w:rFonts w:ascii="Courier New" w:hAnsi="Courier New" w:cs="Courier New"/>
          <w:sz w:val="24"/>
          <w:szCs w:val="24"/>
          <w:lang w:val="es-ES_tradnl"/>
        </w:rPr>
        <w:t>Ángel</w:t>
      </w:r>
      <w:r w:rsidR="00955DB8">
        <w:rPr>
          <w:rFonts w:ascii="Courier New" w:hAnsi="Courier New" w:cs="Courier New"/>
          <w:sz w:val="24"/>
          <w:szCs w:val="24"/>
          <w:lang w:val="es-ES_tradnl"/>
        </w:rPr>
        <w:t>– Eximición de la Tasa a la Propiedad.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955DB8">
        <w:rPr>
          <w:rFonts w:ascii="Courier New" w:eastAsia="Arial Unicode MS" w:hAnsi="Courier New" w:cs="Courier New"/>
          <w:sz w:val="24"/>
          <w:szCs w:val="24"/>
        </w:rPr>
        <w:t>00007000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9F35C3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</w:t>
      </w:r>
      <w:r w:rsidR="00955DB8">
        <w:rPr>
          <w:rFonts w:ascii="Courier New" w:eastAsia="Arial Unicode MS" w:hAnsi="Courier New" w:cs="Courier New"/>
          <w:sz w:val="24"/>
          <w:szCs w:val="24"/>
        </w:rPr>
        <w:t>trata de una pareja conyugal que subsiste a través del sistema de seguridad social y que de acuerdo a sus ingresos no alcanza a satisfacer sus necesidades totales, encontrándose en situaciones de pobreza</w:t>
      </w:r>
      <w:r w:rsidR="00955DB8">
        <w:rPr>
          <w:rFonts w:ascii="Courier New" w:eastAsia="Arial Unicode MS" w:hAnsi="Courier New" w:cs="Courier New"/>
          <w:sz w:val="24"/>
          <w:szCs w:val="24"/>
        </w:rPr>
        <w:t>;</w:t>
      </w:r>
    </w:p>
    <w:p w:rsidR="00955DB8" w:rsidRPr="004C03C5" w:rsidRDefault="00955DB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55DB8">
        <w:rPr>
          <w:rFonts w:ascii="Courier New" w:hAnsi="Courier New" w:cs="Courier New"/>
          <w:sz w:val="24"/>
          <w:szCs w:val="24"/>
        </w:rPr>
        <w:t>Ordinaria del día 27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55DB8">
        <w:rPr>
          <w:rFonts w:ascii="Courier New" w:eastAsia="Arial Unicode MS" w:hAnsi="Courier New" w:cs="Courier New"/>
          <w:sz w:val="24"/>
          <w:szCs w:val="24"/>
        </w:rPr>
        <w:t>00007000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DELIBERANTE A LOS </w:t>
      </w:r>
      <w:bookmarkStart w:id="0" w:name="_GoBack"/>
      <w:r w:rsidR="00955D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D98" w:rsidRDefault="00913D98" w:rsidP="00EF563D">
      <w:pPr>
        <w:spacing w:after="0" w:line="240" w:lineRule="auto"/>
      </w:pPr>
      <w:r>
        <w:separator/>
      </w:r>
    </w:p>
  </w:endnote>
  <w:endnote w:type="continuationSeparator" w:id="0">
    <w:p w:rsidR="00913D98" w:rsidRDefault="00913D9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D98" w:rsidRDefault="00913D98" w:rsidP="00EF563D">
      <w:pPr>
        <w:spacing w:after="0" w:line="240" w:lineRule="auto"/>
      </w:pPr>
      <w:r>
        <w:separator/>
      </w:r>
    </w:p>
  </w:footnote>
  <w:footnote w:type="continuationSeparator" w:id="0">
    <w:p w:rsidR="00913D98" w:rsidRDefault="00913D9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ED175-943C-44FD-AFF7-13DD7D2D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2024-03-18T12:10:00Z</cp:lastPrinted>
  <dcterms:created xsi:type="dcterms:W3CDTF">2024-04-03T11:47:00Z</dcterms:created>
  <dcterms:modified xsi:type="dcterms:W3CDTF">2024-04-03T11:47:00Z</dcterms:modified>
</cp:coreProperties>
</file>