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9F08E9">
        <w:rPr>
          <w:rFonts w:ascii="Courier New" w:eastAsia="Times New Roman" w:hAnsi="Courier New" w:cs="Times New Roman"/>
          <w:b/>
          <w:sz w:val="24"/>
          <w:szCs w:val="20"/>
          <w:u w:val="single"/>
          <w:lang w:val="es-AR" w:eastAsia="es-AR"/>
        </w:rPr>
        <w:t>12860</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DC68E3" w:rsidRDefault="002D0AE6" w:rsidP="008A6A0C">
      <w:pPr>
        <w:pStyle w:val="Textoindependiente2"/>
        <w:spacing w:line="276" w:lineRule="auto"/>
        <w:ind w:left="644" w:hanging="644"/>
        <w:jc w:val="both"/>
        <w:rPr>
          <w:rFonts w:ascii="Courier New" w:hAnsi="Courier New" w:cs="Courier New"/>
          <w:b w:val="0"/>
          <w:sz w:val="24"/>
          <w:szCs w:val="24"/>
          <w:lang w:val="es-ES_tradnl"/>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sidR="00774D11" w:rsidRPr="00774D11">
        <w:rPr>
          <w:rFonts w:ascii="Courier New" w:hAnsi="Courier New" w:cs="Courier New"/>
          <w:b w:val="0"/>
          <w:sz w:val="24"/>
          <w:szCs w:val="24"/>
          <w:lang w:val="es-ES_tradnl"/>
        </w:rPr>
        <w:t xml:space="preserve"> </w:t>
      </w:r>
      <w:r w:rsidR="009F08E9">
        <w:rPr>
          <w:rFonts w:ascii="Courier New" w:hAnsi="Courier New" w:cs="Courier New"/>
          <w:b w:val="0"/>
          <w:sz w:val="24"/>
          <w:szCs w:val="24"/>
          <w:lang w:val="es-ES_tradnl"/>
        </w:rPr>
        <w:t>El expediente 1315/2008 presentado por Trobo Conley Stella Maris – Eximición de Tasa por</w:t>
      </w:r>
      <w:r w:rsidR="009F08E9">
        <w:rPr>
          <w:rFonts w:ascii="Courier New" w:hAnsi="Courier New" w:cs="Courier New"/>
          <w:b w:val="0"/>
          <w:sz w:val="24"/>
          <w:szCs w:val="24"/>
          <w:lang w:val="es-ES_tradnl"/>
        </w:rPr>
        <w:t xml:space="preserve"> S</w:t>
      </w:r>
      <w:r w:rsidR="009F08E9">
        <w:rPr>
          <w:rFonts w:ascii="Courier New" w:hAnsi="Courier New" w:cs="Courier New"/>
          <w:b w:val="0"/>
          <w:sz w:val="24"/>
          <w:szCs w:val="24"/>
          <w:lang w:val="es-ES_tradnl"/>
        </w:rPr>
        <w:t xml:space="preserve">ervicio </w:t>
      </w:r>
      <w:r w:rsidR="009F08E9">
        <w:rPr>
          <w:rFonts w:ascii="Courier New" w:hAnsi="Courier New" w:cs="Courier New"/>
          <w:b w:val="0"/>
          <w:sz w:val="24"/>
          <w:szCs w:val="24"/>
          <w:lang w:val="es-ES_tradnl"/>
        </w:rPr>
        <w:t>a la P</w:t>
      </w:r>
      <w:r w:rsidR="009F08E9">
        <w:rPr>
          <w:rFonts w:ascii="Courier New" w:hAnsi="Courier New" w:cs="Courier New"/>
          <w:b w:val="0"/>
          <w:sz w:val="24"/>
          <w:szCs w:val="24"/>
          <w:lang w:val="es-ES_tradnl"/>
        </w:rPr>
        <w:t xml:space="preserve">ropiedad; y  </w:t>
      </w:r>
    </w:p>
    <w:p w:rsidR="00F42B7F" w:rsidRPr="008A6A0C" w:rsidRDefault="00F42B7F" w:rsidP="008A6A0C">
      <w:pPr>
        <w:pStyle w:val="Textoindependiente2"/>
        <w:spacing w:line="276" w:lineRule="auto"/>
        <w:ind w:left="644" w:hanging="644"/>
        <w:jc w:val="both"/>
        <w:rPr>
          <w:rFonts w:ascii="Courier New" w:hAnsi="Courier New" w:cs="Courier New"/>
          <w:b w:val="0"/>
          <w:sz w:val="24"/>
          <w:szCs w:val="24"/>
        </w:rPr>
      </w:pPr>
    </w:p>
    <w:p w:rsidR="0049544F" w:rsidRDefault="00F229D5" w:rsidP="00830586">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830586">
      <w:pPr>
        <w:spacing w:after="0" w:line="276"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830586">
      <w:pPr>
        <w:spacing w:after="0" w:line="276" w:lineRule="auto"/>
        <w:jc w:val="center"/>
        <w:rPr>
          <w:rFonts w:ascii="Courier New" w:eastAsia="Times New Roman" w:hAnsi="Courier New" w:cs="Times New Roman"/>
          <w:b/>
          <w:bCs/>
          <w:color w:val="000000"/>
          <w:sz w:val="24"/>
          <w:szCs w:val="24"/>
          <w:lang w:val="pt-BR" w:eastAsia="es-ES"/>
        </w:rPr>
      </w:pPr>
    </w:p>
    <w:p w:rsidR="00A84C9E" w:rsidRDefault="00FC66A8" w:rsidP="009F08E9">
      <w:pPr>
        <w:pStyle w:val="Prrafodelista"/>
        <w:spacing w:line="276" w:lineRule="auto"/>
        <w:jc w:val="both"/>
        <w:rPr>
          <w:rFonts w:ascii="Courier New" w:eastAsia="Arial Unicode MS" w:hAnsi="Courier New" w:cs="Courier New"/>
          <w:sz w:val="24"/>
          <w:szCs w:val="24"/>
        </w:rPr>
      </w:pPr>
      <w:r w:rsidRPr="00423924">
        <w:rPr>
          <w:rFonts w:ascii="Courier New" w:hAnsi="Courier New" w:cs="Courier New"/>
          <w:sz w:val="24"/>
          <w:szCs w:val="24"/>
        </w:rPr>
        <w:t xml:space="preserve">Que </w:t>
      </w:r>
      <w:r w:rsidR="005D2DC7">
        <w:rPr>
          <w:rFonts w:ascii="Courier New" w:eastAsia="Arial Unicode MS" w:hAnsi="Courier New" w:cs="Courier New"/>
          <w:sz w:val="24"/>
          <w:szCs w:val="24"/>
        </w:rPr>
        <w:t>solicita eximición en concepto Tasa por</w:t>
      </w:r>
      <w:r w:rsidR="00774D11">
        <w:rPr>
          <w:rFonts w:ascii="Courier New" w:eastAsia="Arial Unicode MS" w:hAnsi="Courier New" w:cs="Courier New"/>
          <w:sz w:val="24"/>
          <w:szCs w:val="24"/>
        </w:rPr>
        <w:t xml:space="preserve"> Servicio a la Propiedad Cuenta</w:t>
      </w:r>
      <w:r w:rsidR="005D2DC7">
        <w:rPr>
          <w:rFonts w:ascii="Courier New" w:eastAsia="Arial Unicode MS" w:hAnsi="Courier New" w:cs="Courier New"/>
          <w:sz w:val="24"/>
          <w:szCs w:val="24"/>
        </w:rPr>
        <w:t xml:space="preserve"> Municipal</w:t>
      </w:r>
      <w:r w:rsidR="009F08E9">
        <w:rPr>
          <w:rFonts w:ascii="Courier New" w:eastAsia="Arial Unicode MS" w:hAnsi="Courier New" w:cs="Courier New"/>
          <w:sz w:val="24"/>
          <w:szCs w:val="24"/>
        </w:rPr>
        <w:t xml:space="preserve"> Nº 00010808;</w:t>
      </w:r>
    </w:p>
    <w:p w:rsidR="009F08E9" w:rsidRPr="00A84C9E" w:rsidRDefault="009F08E9" w:rsidP="009F08E9">
      <w:pPr>
        <w:pStyle w:val="Prrafodelista"/>
        <w:spacing w:line="276" w:lineRule="auto"/>
        <w:jc w:val="both"/>
        <w:rPr>
          <w:rFonts w:ascii="Courier New" w:eastAsia="Arial Unicode MS" w:hAnsi="Courier New" w:cs="Courier New"/>
          <w:sz w:val="24"/>
          <w:szCs w:val="24"/>
        </w:rPr>
      </w:pPr>
    </w:p>
    <w:p w:rsidR="009F08E9" w:rsidRDefault="009F08E9" w:rsidP="009F08E9">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el estudio socioeconómico realizado por la Subsecretaría de Desarrollo Social expresa que se deja constancia que el Sr. Peri sigue siendo el tutor legal de la adolescente Magali Trobo, propietaria de la vivienda que de acuerdo a sus ingresos se encuentra por debajo de la línea de la pobreza;</w:t>
      </w:r>
    </w:p>
    <w:p w:rsidR="009F08E9" w:rsidRDefault="009F08E9" w:rsidP="009F08E9">
      <w:pPr>
        <w:pStyle w:val="Prrafodelista"/>
        <w:spacing w:line="276" w:lineRule="auto"/>
        <w:jc w:val="both"/>
        <w:rPr>
          <w:rFonts w:ascii="Courier New" w:eastAsia="Arial Unicode MS" w:hAnsi="Courier New" w:cs="Courier New"/>
          <w:sz w:val="24"/>
          <w:szCs w:val="24"/>
        </w:rPr>
      </w:pPr>
    </w:p>
    <w:p w:rsidR="009F08E9" w:rsidRPr="006468E4" w:rsidRDefault="009F08E9" w:rsidP="009F08E9">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el espacio se encuentra alquilado y los ingresos obtenidos son para el pago de la carrera u</w:t>
      </w:r>
      <w:r>
        <w:rPr>
          <w:rFonts w:ascii="Courier New" w:eastAsia="Arial Unicode MS" w:hAnsi="Courier New" w:cs="Courier New"/>
          <w:sz w:val="24"/>
          <w:szCs w:val="24"/>
        </w:rPr>
        <w:t>niversitaria que recibe Magali;</w:t>
      </w:r>
    </w:p>
    <w:p w:rsidR="00D32DF5" w:rsidRPr="00D32DF5" w:rsidRDefault="00D32DF5" w:rsidP="009F08E9">
      <w:pPr>
        <w:pStyle w:val="Prrafodelista"/>
        <w:spacing w:line="276" w:lineRule="auto"/>
        <w:jc w:val="both"/>
        <w:rPr>
          <w:rFonts w:ascii="Courier New" w:eastAsia="Arial Unicode MS" w:hAnsi="Courier New" w:cs="Courier New"/>
          <w:sz w:val="24"/>
          <w:szCs w:val="24"/>
        </w:rPr>
      </w:pPr>
    </w:p>
    <w:p w:rsidR="002D0AE6" w:rsidRDefault="00A04936" w:rsidP="009F08E9">
      <w:pPr>
        <w:pStyle w:val="Prrafodelista"/>
        <w:spacing w:line="276" w:lineRule="auto"/>
        <w:jc w:val="both"/>
        <w:rPr>
          <w:rFonts w:ascii="Courier New" w:hAnsi="Courier New" w:cs="Courier New"/>
          <w:sz w:val="24"/>
          <w:szCs w:val="24"/>
        </w:rPr>
      </w:pPr>
      <w:r w:rsidRPr="00423924">
        <w:rPr>
          <w:rFonts w:ascii="Courier New" w:hAnsi="Courier New" w:cs="Courier New"/>
          <w:sz w:val="24"/>
          <w:szCs w:val="24"/>
        </w:rPr>
        <w:t xml:space="preserve">Que </w:t>
      </w:r>
      <w:r w:rsidR="004C03C5" w:rsidRPr="00786877">
        <w:rPr>
          <w:rFonts w:ascii="Courier New" w:hAnsi="Courier New" w:cs="Courier New"/>
          <w:sz w:val="24"/>
          <w:szCs w:val="24"/>
        </w:rPr>
        <w:t>e</w:t>
      </w:r>
      <w:r w:rsidR="004C03C5">
        <w:rPr>
          <w:rFonts w:ascii="Courier New" w:hAnsi="Courier New" w:cs="Courier New"/>
          <w:sz w:val="24"/>
          <w:szCs w:val="24"/>
        </w:rPr>
        <w:t>valuado el expediente</w:t>
      </w:r>
      <w:r w:rsidR="004C03C5" w:rsidRPr="00786877">
        <w:rPr>
          <w:rFonts w:ascii="Courier New" w:hAnsi="Courier New" w:cs="Courier New"/>
          <w:sz w:val="24"/>
          <w:szCs w:val="24"/>
        </w:rPr>
        <w:t xml:space="preserve"> por la Comisión </w:t>
      </w:r>
      <w:r w:rsidR="004C03C5">
        <w:rPr>
          <w:rFonts w:ascii="Courier New" w:hAnsi="Courier New" w:cs="Courier New"/>
          <w:sz w:val="24"/>
          <w:szCs w:val="24"/>
        </w:rPr>
        <w:t>de Hacienda</w:t>
      </w:r>
      <w:r w:rsidR="004C03C5" w:rsidRPr="00786877">
        <w:rPr>
          <w:rFonts w:ascii="Courier New" w:hAnsi="Courier New" w:cs="Courier New"/>
          <w:sz w:val="24"/>
          <w:szCs w:val="24"/>
        </w:rPr>
        <w:t xml:space="preserve">, emite despacho favorable, aprobado </w:t>
      </w:r>
      <w:r w:rsidR="004C03C5">
        <w:rPr>
          <w:rFonts w:ascii="Courier New" w:hAnsi="Courier New" w:cs="Courier New"/>
          <w:sz w:val="24"/>
          <w:szCs w:val="24"/>
        </w:rPr>
        <w:t xml:space="preserve">por unanimidad </w:t>
      </w:r>
      <w:r w:rsidR="007263F1" w:rsidRPr="00423924">
        <w:rPr>
          <w:rFonts w:ascii="Courier New" w:hAnsi="Courier New" w:cs="Courier New"/>
          <w:sz w:val="24"/>
          <w:szCs w:val="24"/>
        </w:rPr>
        <w:t>en</w:t>
      </w:r>
      <w:r w:rsidR="00FC66A8" w:rsidRPr="00423924">
        <w:rPr>
          <w:rFonts w:ascii="Courier New" w:hAnsi="Courier New" w:cs="Courier New"/>
          <w:sz w:val="24"/>
          <w:szCs w:val="24"/>
        </w:rPr>
        <w:t xml:space="preserve"> S</w:t>
      </w:r>
      <w:r w:rsidR="005A19FD" w:rsidRPr="00423924">
        <w:rPr>
          <w:rFonts w:ascii="Courier New" w:hAnsi="Courier New" w:cs="Courier New"/>
          <w:sz w:val="24"/>
          <w:szCs w:val="24"/>
        </w:rPr>
        <w:t xml:space="preserve">esión </w:t>
      </w:r>
      <w:r w:rsidR="00830586">
        <w:rPr>
          <w:rFonts w:ascii="Courier New" w:hAnsi="Courier New" w:cs="Courier New"/>
          <w:sz w:val="24"/>
          <w:szCs w:val="24"/>
        </w:rPr>
        <w:t>Ordinaria del día 30</w:t>
      </w:r>
      <w:r w:rsidR="003A6400" w:rsidRPr="00423924">
        <w:rPr>
          <w:rFonts w:ascii="Courier New" w:hAnsi="Courier New" w:cs="Courier New"/>
          <w:sz w:val="24"/>
          <w:szCs w:val="24"/>
        </w:rPr>
        <w:t xml:space="preserve"> </w:t>
      </w:r>
      <w:r w:rsidR="00EB042C">
        <w:rPr>
          <w:rFonts w:ascii="Courier New" w:hAnsi="Courier New" w:cs="Courier New"/>
          <w:sz w:val="24"/>
          <w:szCs w:val="24"/>
        </w:rPr>
        <w:t>de abril</w:t>
      </w:r>
      <w:r w:rsidR="004C03C5">
        <w:rPr>
          <w:rFonts w:ascii="Courier New" w:hAnsi="Courier New" w:cs="Courier New"/>
          <w:sz w:val="24"/>
          <w:szCs w:val="24"/>
        </w:rPr>
        <w:t xml:space="preserve"> de 2024.</w:t>
      </w:r>
    </w:p>
    <w:p w:rsidR="00CC4221" w:rsidRDefault="00CC4221" w:rsidP="009F08E9">
      <w:pPr>
        <w:pStyle w:val="Prrafodelista"/>
        <w:spacing w:line="276" w:lineRule="auto"/>
        <w:jc w:val="both"/>
        <w:rPr>
          <w:rFonts w:ascii="Courier New" w:hAnsi="Courier New" w:cs="Courier New"/>
          <w:sz w:val="24"/>
          <w:szCs w:val="24"/>
        </w:rPr>
      </w:pPr>
    </w:p>
    <w:p w:rsidR="00423924" w:rsidRDefault="00423924" w:rsidP="005D2DC7">
      <w:pPr>
        <w:spacing w:line="240" w:lineRule="auto"/>
        <w:jc w:val="both"/>
        <w:rPr>
          <w:rFonts w:ascii="Courier New" w:hAnsi="Courier New" w:cs="Courier New"/>
          <w:sz w:val="24"/>
          <w:szCs w:val="24"/>
        </w:rPr>
      </w:pPr>
    </w:p>
    <w:p w:rsidR="00F229D5" w:rsidRPr="00925DF9" w:rsidRDefault="00F229D5" w:rsidP="0091190B">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91190B">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23924" w:rsidRDefault="00423924" w:rsidP="0091190B">
      <w:pPr>
        <w:spacing w:before="100" w:beforeAutospacing="1" w:after="100" w:afterAutospacing="1" w:line="276" w:lineRule="auto"/>
        <w:jc w:val="center"/>
        <w:rPr>
          <w:rFonts w:ascii="Courier New" w:eastAsia="Calibri" w:hAnsi="Courier New" w:cs="Courier New"/>
          <w:b/>
          <w:sz w:val="24"/>
          <w:szCs w:val="24"/>
          <w:lang w:val="es-ES_tradnl"/>
        </w:rPr>
      </w:pPr>
    </w:p>
    <w:p w:rsidR="00CC4221" w:rsidRDefault="009F08E9" w:rsidP="00CC4221">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00CC4221" w:rsidRPr="00940708">
        <w:rPr>
          <w:rFonts w:ascii="Courier New" w:eastAsia="Times New Roman" w:hAnsi="Courier New" w:cs="Courier New"/>
          <w:b/>
          <w:sz w:val="24"/>
          <w:szCs w:val="24"/>
          <w:lang w:eastAsia="es-AR"/>
        </w:rPr>
        <w:t>:</w:t>
      </w:r>
      <w:r w:rsidR="00CC4221">
        <w:rPr>
          <w:rFonts w:ascii="Courier New" w:eastAsia="Times New Roman" w:hAnsi="Courier New" w:cs="Courier New"/>
          <w:b/>
          <w:sz w:val="24"/>
          <w:szCs w:val="24"/>
          <w:lang w:eastAsia="es-AR"/>
        </w:rPr>
        <w:t xml:space="preserve"> </w:t>
      </w:r>
      <w:r w:rsidR="00CC4221" w:rsidRPr="00993259">
        <w:rPr>
          <w:rFonts w:ascii="Courier New" w:eastAsia="Arial Unicode MS" w:hAnsi="Courier New" w:cs="Courier New"/>
          <w:b/>
          <w:sz w:val="24"/>
          <w:szCs w:val="24"/>
        </w:rPr>
        <w:t>EXIMIR</w:t>
      </w:r>
      <w:r w:rsidR="00CC4221">
        <w:rPr>
          <w:rFonts w:ascii="Courier New" w:eastAsia="Arial Unicode MS" w:hAnsi="Courier New" w:cs="Courier New"/>
          <w:sz w:val="24"/>
          <w:szCs w:val="24"/>
        </w:rPr>
        <w:t xml:space="preserve"> el CIEN POR CIENTO (100%) el pago  de la deuda en concepto de Tasa por Servicio a la Propiedad </w:t>
      </w:r>
      <w:r w:rsidR="00CC4221" w:rsidRPr="005D2DC7">
        <w:rPr>
          <w:rFonts w:ascii="Courier New" w:eastAsia="Arial Unicode MS" w:hAnsi="Courier New" w:cs="Courier New"/>
          <w:sz w:val="24"/>
          <w:szCs w:val="24"/>
        </w:rPr>
        <w:t>Cuenta Municipal Nº</w:t>
      </w:r>
      <w:r>
        <w:rPr>
          <w:rFonts w:ascii="Courier New" w:eastAsia="Arial Unicode MS" w:hAnsi="Courier New" w:cs="Courier New"/>
          <w:sz w:val="24"/>
          <w:szCs w:val="24"/>
        </w:rPr>
        <w:t>00010808</w:t>
      </w:r>
      <w:r w:rsidR="00CC4221">
        <w:rPr>
          <w:rFonts w:ascii="Courier New" w:eastAsia="Arial Unicode MS" w:hAnsi="Courier New" w:cs="Courier New"/>
          <w:sz w:val="24"/>
          <w:szCs w:val="24"/>
        </w:rPr>
        <w:t xml:space="preserve"> hasta diciembre de 2024 inclusive.- </w:t>
      </w:r>
    </w:p>
    <w:p w:rsidR="009F08E9" w:rsidRDefault="009F08E9" w:rsidP="00CC4221">
      <w:pPr>
        <w:spacing w:before="100" w:beforeAutospacing="1" w:after="0" w:line="276" w:lineRule="auto"/>
        <w:ind w:left="709" w:hanging="709"/>
        <w:jc w:val="both"/>
        <w:rPr>
          <w:rFonts w:ascii="Courier New" w:eastAsia="Arial Unicode MS" w:hAnsi="Courier New" w:cs="Courier New"/>
          <w:sz w:val="24"/>
          <w:szCs w:val="24"/>
        </w:rPr>
      </w:pPr>
    </w:p>
    <w:p w:rsidR="009F08E9" w:rsidRDefault="009F08E9" w:rsidP="00CC4221">
      <w:pPr>
        <w:spacing w:before="100" w:beforeAutospacing="1" w:after="0" w:line="276" w:lineRule="auto"/>
        <w:ind w:left="709" w:hanging="709"/>
        <w:jc w:val="both"/>
        <w:rPr>
          <w:rFonts w:ascii="Courier New" w:eastAsia="Arial Unicode MS" w:hAnsi="Courier New" w:cs="Courier New"/>
          <w:sz w:val="24"/>
          <w:szCs w:val="24"/>
        </w:rPr>
      </w:pPr>
    </w:p>
    <w:p w:rsidR="009F08E9" w:rsidRDefault="009F08E9" w:rsidP="009F08E9">
      <w:pPr>
        <w:spacing w:before="100" w:beforeAutospacing="1" w:after="0" w:line="276"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9F08E9" w:rsidRDefault="009F08E9" w:rsidP="009F08E9">
      <w:pPr>
        <w:spacing w:before="100" w:beforeAutospacing="1" w:after="0" w:line="276"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465180" w:rsidRDefault="009F08E9" w:rsidP="0091190B">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Art.2</w:t>
      </w:r>
      <w:bookmarkStart w:id="0" w:name="_GoBack"/>
      <w:bookmarkEnd w:id="0"/>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91190B">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91190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1190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JO DELIBERANTE A LOS TREINTA</w:t>
      </w:r>
      <w:r w:rsidR="0091190B">
        <w:rPr>
          <w:rFonts w:ascii="Courier New" w:eastAsia="Arial Unicode MS" w:hAnsi="Courier New" w:cs="ShelleyAllegroScript-Normal"/>
          <w:b/>
          <w:sz w:val="24"/>
          <w:szCs w:val="24"/>
          <w:lang w:val="es-ES_tradnl"/>
        </w:rPr>
        <w:t xml:space="preserve"> </w:t>
      </w:r>
      <w:r w:rsidR="00EB042C">
        <w:rPr>
          <w:rFonts w:ascii="Courier New" w:eastAsia="Times New Roman" w:hAnsi="Courier New" w:cs="Times New Roman"/>
          <w:b/>
          <w:bCs/>
          <w:color w:val="000000"/>
          <w:sz w:val="24"/>
          <w:szCs w:val="20"/>
          <w:lang w:eastAsia="es-ES"/>
        </w:rPr>
        <w:t>DIAS DEL MES DE ABRIL</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4E85" w:rsidRDefault="00334E85" w:rsidP="00EF563D">
      <w:pPr>
        <w:spacing w:after="0" w:line="240" w:lineRule="auto"/>
      </w:pPr>
      <w:r>
        <w:separator/>
      </w:r>
    </w:p>
  </w:endnote>
  <w:endnote w:type="continuationSeparator" w:id="0">
    <w:p w:rsidR="00334E85" w:rsidRDefault="00334E85"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4E85" w:rsidRDefault="00334E85" w:rsidP="00EF563D">
      <w:pPr>
        <w:spacing w:after="0" w:line="240" w:lineRule="auto"/>
      </w:pPr>
      <w:r>
        <w:separator/>
      </w:r>
    </w:p>
  </w:footnote>
  <w:footnote w:type="continuationSeparator" w:id="0">
    <w:p w:rsidR="00334E85" w:rsidRDefault="00334E85"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52A89"/>
    <w:rsid w:val="000713A7"/>
    <w:rsid w:val="000767C9"/>
    <w:rsid w:val="00083069"/>
    <w:rsid w:val="000A68E7"/>
    <w:rsid w:val="000B45B6"/>
    <w:rsid w:val="000C01CB"/>
    <w:rsid w:val="000C044C"/>
    <w:rsid w:val="000C11AD"/>
    <w:rsid w:val="000D2C9E"/>
    <w:rsid w:val="000E0779"/>
    <w:rsid w:val="000F07CF"/>
    <w:rsid w:val="000F330E"/>
    <w:rsid w:val="0010112D"/>
    <w:rsid w:val="00103378"/>
    <w:rsid w:val="0011293B"/>
    <w:rsid w:val="00122111"/>
    <w:rsid w:val="00130953"/>
    <w:rsid w:val="001309DF"/>
    <w:rsid w:val="001328DB"/>
    <w:rsid w:val="00133429"/>
    <w:rsid w:val="00134FE9"/>
    <w:rsid w:val="0015557C"/>
    <w:rsid w:val="00157861"/>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103A"/>
    <w:rsid w:val="00262E7C"/>
    <w:rsid w:val="00267D2D"/>
    <w:rsid w:val="00282A99"/>
    <w:rsid w:val="002919E5"/>
    <w:rsid w:val="002A318D"/>
    <w:rsid w:val="002A7302"/>
    <w:rsid w:val="002C2F7D"/>
    <w:rsid w:val="002D0AE6"/>
    <w:rsid w:val="002D11F1"/>
    <w:rsid w:val="002D2C37"/>
    <w:rsid w:val="002D415C"/>
    <w:rsid w:val="002E3034"/>
    <w:rsid w:val="002F6507"/>
    <w:rsid w:val="003200BD"/>
    <w:rsid w:val="0032632C"/>
    <w:rsid w:val="00332660"/>
    <w:rsid w:val="003343AD"/>
    <w:rsid w:val="00334E85"/>
    <w:rsid w:val="00335286"/>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1536"/>
    <w:rsid w:val="0070512D"/>
    <w:rsid w:val="007242AC"/>
    <w:rsid w:val="007263F1"/>
    <w:rsid w:val="007343AC"/>
    <w:rsid w:val="007607E7"/>
    <w:rsid w:val="00765E4E"/>
    <w:rsid w:val="00774D11"/>
    <w:rsid w:val="00795C01"/>
    <w:rsid w:val="007A21D1"/>
    <w:rsid w:val="007A4D2E"/>
    <w:rsid w:val="007A5B90"/>
    <w:rsid w:val="007C13AF"/>
    <w:rsid w:val="007C1539"/>
    <w:rsid w:val="007C4C38"/>
    <w:rsid w:val="007F1D37"/>
    <w:rsid w:val="007F4F5C"/>
    <w:rsid w:val="007F7354"/>
    <w:rsid w:val="007F7C6D"/>
    <w:rsid w:val="008055B0"/>
    <w:rsid w:val="0080793D"/>
    <w:rsid w:val="00830586"/>
    <w:rsid w:val="00831851"/>
    <w:rsid w:val="00844906"/>
    <w:rsid w:val="008459F5"/>
    <w:rsid w:val="008462C0"/>
    <w:rsid w:val="0085407E"/>
    <w:rsid w:val="008624B4"/>
    <w:rsid w:val="00870322"/>
    <w:rsid w:val="0088171A"/>
    <w:rsid w:val="00881BF6"/>
    <w:rsid w:val="00883444"/>
    <w:rsid w:val="008979BF"/>
    <w:rsid w:val="008A6A0C"/>
    <w:rsid w:val="008A6EBC"/>
    <w:rsid w:val="008A7350"/>
    <w:rsid w:val="008D0389"/>
    <w:rsid w:val="008D15C2"/>
    <w:rsid w:val="008D59A9"/>
    <w:rsid w:val="00902EFD"/>
    <w:rsid w:val="009100D7"/>
    <w:rsid w:val="0091190B"/>
    <w:rsid w:val="00913D46"/>
    <w:rsid w:val="00913D98"/>
    <w:rsid w:val="00936358"/>
    <w:rsid w:val="00940E73"/>
    <w:rsid w:val="00943D08"/>
    <w:rsid w:val="00944CFC"/>
    <w:rsid w:val="009453E1"/>
    <w:rsid w:val="00945F89"/>
    <w:rsid w:val="00955DB8"/>
    <w:rsid w:val="009620EA"/>
    <w:rsid w:val="009723B3"/>
    <w:rsid w:val="00982485"/>
    <w:rsid w:val="0098470E"/>
    <w:rsid w:val="009A143B"/>
    <w:rsid w:val="009E3D27"/>
    <w:rsid w:val="009F08E9"/>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1463"/>
    <w:rsid w:val="00A771BF"/>
    <w:rsid w:val="00A82D57"/>
    <w:rsid w:val="00A84C9E"/>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2EC"/>
    <w:rsid w:val="00C74B0F"/>
    <w:rsid w:val="00C77616"/>
    <w:rsid w:val="00C80A02"/>
    <w:rsid w:val="00C81DA0"/>
    <w:rsid w:val="00C83D13"/>
    <w:rsid w:val="00CA184B"/>
    <w:rsid w:val="00CA6104"/>
    <w:rsid w:val="00CB0752"/>
    <w:rsid w:val="00CC4221"/>
    <w:rsid w:val="00CD668B"/>
    <w:rsid w:val="00CD7CFE"/>
    <w:rsid w:val="00CE70AE"/>
    <w:rsid w:val="00CF4FEB"/>
    <w:rsid w:val="00D06286"/>
    <w:rsid w:val="00D15D2D"/>
    <w:rsid w:val="00D266F3"/>
    <w:rsid w:val="00D32DF5"/>
    <w:rsid w:val="00D34ED2"/>
    <w:rsid w:val="00D35207"/>
    <w:rsid w:val="00D35EF9"/>
    <w:rsid w:val="00D57562"/>
    <w:rsid w:val="00D600EC"/>
    <w:rsid w:val="00D64969"/>
    <w:rsid w:val="00D735AD"/>
    <w:rsid w:val="00D76052"/>
    <w:rsid w:val="00D83A4D"/>
    <w:rsid w:val="00D97697"/>
    <w:rsid w:val="00DB5086"/>
    <w:rsid w:val="00DC683A"/>
    <w:rsid w:val="00DC68E3"/>
    <w:rsid w:val="00DC76C7"/>
    <w:rsid w:val="00DD297B"/>
    <w:rsid w:val="00DE5AB1"/>
    <w:rsid w:val="00DF4EBB"/>
    <w:rsid w:val="00DF76B6"/>
    <w:rsid w:val="00E10FFC"/>
    <w:rsid w:val="00E17204"/>
    <w:rsid w:val="00E206DB"/>
    <w:rsid w:val="00E3121D"/>
    <w:rsid w:val="00E35795"/>
    <w:rsid w:val="00E656CD"/>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2B7F"/>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30674-96BA-4F18-9421-56D7318E9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218</Words>
  <Characters>1205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2024-05-02T12:30:00Z</cp:lastPrinted>
  <dcterms:created xsi:type="dcterms:W3CDTF">2024-05-02T12:42:00Z</dcterms:created>
  <dcterms:modified xsi:type="dcterms:W3CDTF">2024-05-02T12:42:00Z</dcterms:modified>
</cp:coreProperties>
</file>