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A7D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12870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A7D07" w:rsidRPr="008B548B" w:rsidRDefault="002D0AE6" w:rsidP="005A7D07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A4BE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A7D07" w:rsidRPr="002073A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</w:t>
      </w:r>
      <w:r w:rsidR="005A7D0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79/2023  iniciado por Salusso Eduardo Raúl  –  </w:t>
      </w:r>
      <w:r w:rsidR="005A7D07">
        <w:rPr>
          <w:rFonts w:ascii="Courier New" w:hAnsi="Courier New" w:cs="Courier New"/>
          <w:b w:val="0"/>
          <w:sz w:val="24"/>
          <w:szCs w:val="24"/>
        </w:rPr>
        <w:t>Previa;</w:t>
      </w:r>
      <w:r w:rsidR="005A7D0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y</w:t>
      </w:r>
    </w:p>
    <w:p w:rsidR="00FA4BEF" w:rsidRDefault="00FA4BEF" w:rsidP="003D544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E0C95" w:rsidRPr="008A6A0C" w:rsidRDefault="004E0C95" w:rsidP="003D544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3D544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3D544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3D544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A7D07" w:rsidRPr="005A7D07" w:rsidRDefault="004E0C95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5A7D07">
        <w:rPr>
          <w:rFonts w:ascii="Courier New" w:hAnsi="Courier New" w:cs="Courier New"/>
          <w:sz w:val="24"/>
          <w:szCs w:val="24"/>
          <w:lang w:val="pt-BR"/>
        </w:rPr>
        <w:t xml:space="preserve">Que </w:t>
      </w:r>
      <w:r w:rsidR="005A7D07" w:rsidRPr="005A7D07">
        <w:rPr>
          <w:rFonts w:ascii="Courier New" w:eastAsia="Arial Unicode MS" w:hAnsi="Courier New" w:cs="Courier New"/>
          <w:sz w:val="24"/>
          <w:szCs w:val="24"/>
          <w:lang w:val="pt-BR"/>
        </w:rPr>
        <w:t>a fs. 3 obra fotocopia de DNI del Sr. Salusso Eduardo Raúl;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5A7D07">
        <w:rPr>
          <w:rFonts w:ascii="Courier New" w:eastAsia="Arial Unicode MS" w:hAnsi="Courier New" w:cs="Courier New"/>
          <w:sz w:val="24"/>
          <w:szCs w:val="24"/>
          <w:lang w:val="pt-BR"/>
        </w:rPr>
        <w:t>Que a fs. 5 obra informe de Dominio por el Registro de la Propiedad;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5A7D07">
        <w:rPr>
          <w:rFonts w:ascii="Courier New" w:eastAsia="Arial Unicode MS" w:hAnsi="Courier New" w:cs="Courier New"/>
          <w:sz w:val="24"/>
          <w:szCs w:val="24"/>
          <w:lang w:val="pt-BR"/>
        </w:rPr>
        <w:t>Que a fs. 9 obra plano de proyecto;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5A7D07">
        <w:rPr>
          <w:rFonts w:ascii="Courier New" w:eastAsia="Arial Unicode MS" w:hAnsi="Courier New" w:cs="Courier New"/>
          <w:sz w:val="24"/>
          <w:szCs w:val="24"/>
          <w:lang w:val="pt-BR"/>
        </w:rPr>
        <w:t>Que a fs. 12 Obra Plano de Mensura;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5A7D07">
        <w:rPr>
          <w:rFonts w:ascii="Courier New" w:eastAsia="Arial Unicode MS" w:hAnsi="Courier New" w:cs="Courier New"/>
          <w:sz w:val="24"/>
          <w:szCs w:val="24"/>
          <w:lang w:val="pt-BR"/>
        </w:rPr>
        <w:t>Que a fs. 14 obra visación de sección catastro;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7D07">
        <w:rPr>
          <w:rFonts w:ascii="Courier New" w:eastAsia="Arial Unicode MS" w:hAnsi="Courier New" w:cs="Courier New"/>
          <w:sz w:val="24"/>
          <w:szCs w:val="24"/>
        </w:rPr>
        <w:t>Que a fs. 16 obra visación de Área Obras Privadas donde expresa todos los ítems analizados  cumplen con las Ordenanzas Vigentes;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7D07">
        <w:rPr>
          <w:rFonts w:ascii="Courier New" w:eastAsia="Arial Unicode MS" w:hAnsi="Courier New" w:cs="Courier New"/>
          <w:sz w:val="24"/>
          <w:szCs w:val="24"/>
        </w:rPr>
        <w:t>Que a fs. 32 obra  nuevo Plano de Proyecto;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7D07">
        <w:rPr>
          <w:rFonts w:ascii="Courier New" w:eastAsia="Arial Unicode MS" w:hAnsi="Courier New" w:cs="Courier New"/>
          <w:sz w:val="24"/>
          <w:szCs w:val="24"/>
        </w:rPr>
        <w:t>Que a fs. 34 la Subsecretaria de Obras Públicas expresa que el nuevo proyecto presentado  no cumple con lo establecido en el Art 2 de loa Ordenanza Nº7905 que modifica el Art 103 de la Ordenanza 4518;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7D07">
        <w:rPr>
          <w:rFonts w:ascii="Courier New" w:eastAsia="Arial Unicode MS" w:hAnsi="Courier New" w:cs="Courier New"/>
          <w:sz w:val="24"/>
          <w:szCs w:val="24"/>
        </w:rPr>
        <w:t>Que a fs. 35 obra nueva visación de Área Obras Privadas;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7D07">
        <w:rPr>
          <w:rFonts w:ascii="Courier New" w:eastAsia="Arial Unicode MS" w:hAnsi="Courier New" w:cs="Courier New"/>
          <w:sz w:val="24"/>
          <w:szCs w:val="24"/>
        </w:rPr>
        <w:t>Que a fs. 38 a 48 obra nota dirigida al Honorable Concejo Deliberante acompañada de piezas graficas;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7D07">
        <w:rPr>
          <w:rFonts w:ascii="Courier New" w:eastAsia="Arial Unicode MS" w:hAnsi="Courier New" w:cs="Courier New"/>
          <w:sz w:val="24"/>
          <w:szCs w:val="24"/>
        </w:rPr>
        <w:t>Que a fs. 49 obra nuevo Plano de Proyecto;</w:t>
      </w: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7D07" w:rsidRPr="005A7D07" w:rsidRDefault="005A7D07" w:rsidP="005A7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7D07">
        <w:rPr>
          <w:rFonts w:ascii="Courier New" w:eastAsia="Arial Unicode MS" w:hAnsi="Courier New" w:cs="Courier New"/>
          <w:sz w:val="24"/>
          <w:szCs w:val="24"/>
        </w:rPr>
        <w:t>Que a fs. 50 la Sub Secretaria de Obras Públicas expresa  que se observa en las piezas graficas presentadas la intención  de ofrecer al entorn</w:t>
      </w:r>
      <w:r w:rsidR="00E243C7">
        <w:rPr>
          <w:rFonts w:ascii="Courier New" w:eastAsia="Arial Unicode MS" w:hAnsi="Courier New" w:cs="Courier New"/>
          <w:sz w:val="24"/>
          <w:szCs w:val="24"/>
        </w:rPr>
        <w:t>o una estética  cuidada y en cua</w:t>
      </w:r>
      <w:r w:rsidRPr="005A7D07">
        <w:rPr>
          <w:rFonts w:ascii="Courier New" w:eastAsia="Arial Unicode MS" w:hAnsi="Courier New" w:cs="Courier New"/>
          <w:sz w:val="24"/>
          <w:szCs w:val="24"/>
        </w:rPr>
        <w:t xml:space="preserve">nto al nuevo proyecto presentado se propone un tercer nivel (2º piso)y considera factible permitir por excepción la realización de la segunda planta; </w:t>
      </w:r>
    </w:p>
    <w:p w:rsidR="003D544E" w:rsidRDefault="003D544E" w:rsidP="005A7D07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5A7D07" w:rsidRDefault="005A7D07" w:rsidP="005A7D07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A7D07" w:rsidRDefault="005A7D07" w:rsidP="005A7D07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5A7D07" w:rsidRPr="005A7D07" w:rsidRDefault="005A7D07" w:rsidP="005A7D07">
      <w:pPr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D0AE6" w:rsidRPr="005A7D07" w:rsidRDefault="00A04936" w:rsidP="005A7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7D0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A7D07">
        <w:rPr>
          <w:rFonts w:ascii="Courier New" w:hAnsi="Courier New" w:cs="Courier New"/>
          <w:sz w:val="24"/>
          <w:szCs w:val="24"/>
        </w:rPr>
        <w:t xml:space="preserve">evaluado el expediente por la Comisión </w:t>
      </w:r>
      <w:r w:rsidR="005A7D07">
        <w:rPr>
          <w:rFonts w:ascii="Courier New" w:hAnsi="Courier New" w:cs="Courier New"/>
          <w:sz w:val="24"/>
          <w:szCs w:val="24"/>
        </w:rPr>
        <w:t>de Obras y Servicios Públicos</w:t>
      </w:r>
      <w:r w:rsidR="004C03C5" w:rsidRPr="005A7D07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5A7D07">
        <w:rPr>
          <w:rFonts w:ascii="Courier New" w:hAnsi="Courier New" w:cs="Courier New"/>
          <w:sz w:val="24"/>
          <w:szCs w:val="24"/>
        </w:rPr>
        <w:t>en</w:t>
      </w:r>
      <w:r w:rsidR="00FC66A8" w:rsidRPr="005A7D0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A7D07">
        <w:rPr>
          <w:rFonts w:ascii="Courier New" w:hAnsi="Courier New" w:cs="Courier New"/>
          <w:sz w:val="24"/>
          <w:szCs w:val="24"/>
        </w:rPr>
        <w:t xml:space="preserve">esión </w:t>
      </w:r>
      <w:r w:rsidR="004E0C95" w:rsidRPr="005A7D07">
        <w:rPr>
          <w:rFonts w:ascii="Courier New" w:hAnsi="Courier New" w:cs="Courier New"/>
          <w:sz w:val="24"/>
          <w:szCs w:val="24"/>
        </w:rPr>
        <w:t>Ordinaria del día 08</w:t>
      </w:r>
      <w:r w:rsidR="003A6400" w:rsidRPr="005A7D07">
        <w:rPr>
          <w:rFonts w:ascii="Courier New" w:hAnsi="Courier New" w:cs="Courier New"/>
          <w:sz w:val="24"/>
          <w:szCs w:val="24"/>
        </w:rPr>
        <w:t xml:space="preserve"> </w:t>
      </w:r>
      <w:r w:rsidR="004E0C95" w:rsidRPr="005A7D07">
        <w:rPr>
          <w:rFonts w:ascii="Courier New" w:hAnsi="Courier New" w:cs="Courier New"/>
          <w:sz w:val="24"/>
          <w:szCs w:val="24"/>
        </w:rPr>
        <w:t>de mayo</w:t>
      </w:r>
      <w:r w:rsidR="004C03C5" w:rsidRPr="005A7D07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Default="00CC4221" w:rsidP="003D544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3D544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D544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3D544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3D544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1173" w:rsidRPr="005A7D07" w:rsidRDefault="009F08E9" w:rsidP="005A7D07">
      <w:pPr>
        <w:pStyle w:val="Prrafodelista"/>
        <w:ind w:hanging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hAnsi="Courier New" w:cs="Courier New"/>
          <w:b/>
          <w:sz w:val="24"/>
          <w:szCs w:val="24"/>
          <w:lang w:eastAsia="es-AR"/>
        </w:rPr>
        <w:t xml:space="preserve"> </w:t>
      </w:r>
      <w:r w:rsidR="005A7D07" w:rsidRPr="005A7D07">
        <w:rPr>
          <w:rFonts w:ascii="Courier New" w:hAnsi="Courier New" w:cs="Courier New"/>
          <w:b/>
          <w:sz w:val="24"/>
          <w:szCs w:val="24"/>
        </w:rPr>
        <w:t>AUTORIZAR</w:t>
      </w:r>
      <w:r w:rsidR="005A7D07" w:rsidRPr="005A7D0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A7D07" w:rsidRPr="005A7D07">
        <w:rPr>
          <w:rFonts w:ascii="Courier New" w:hAnsi="Courier New" w:cs="Courier New"/>
          <w:sz w:val="24"/>
          <w:szCs w:val="24"/>
          <w:lang w:val="es-AR"/>
        </w:rPr>
        <w:t xml:space="preserve">la construcción de un tercer nivel (2ºpiso) sin el cumplimiento del Art. 2 de la Ordenanza 7905 con respecto </w:t>
      </w:r>
      <w:r w:rsidR="005A7D07" w:rsidRPr="005A7D07">
        <w:rPr>
          <w:rFonts w:ascii="Courier New" w:hAnsi="Courier New" w:cs="Courier New"/>
          <w:sz w:val="24"/>
          <w:szCs w:val="24"/>
        </w:rPr>
        <w:t>DE LA ALTURA DE LA EDIFICACION EN EL AREA DE PRIMER ORDEN</w:t>
      </w:r>
      <w:r w:rsidR="005A7D07" w:rsidRPr="005A7D07">
        <w:rPr>
          <w:rFonts w:ascii="Courier New" w:hAnsi="Courier New" w:cs="Courier New"/>
          <w:sz w:val="24"/>
          <w:szCs w:val="24"/>
          <w:lang w:val="es-AR"/>
        </w:rPr>
        <w:t>en el inmueble Desi</w:t>
      </w:r>
      <w:r w:rsidR="00F6497E">
        <w:rPr>
          <w:rFonts w:ascii="Courier New" w:hAnsi="Courier New" w:cs="Courier New"/>
          <w:sz w:val="24"/>
          <w:szCs w:val="24"/>
          <w:lang w:val="es-AR"/>
        </w:rPr>
        <w:t>gnación Catastral 01-01-086-011</w:t>
      </w:r>
      <w:r w:rsidR="000B165B">
        <w:rPr>
          <w:rFonts w:ascii="Courier New" w:hAnsi="Courier New" w:cs="Courier New"/>
          <w:sz w:val="24"/>
          <w:szCs w:val="24"/>
          <w:lang w:val="es-AR"/>
        </w:rPr>
        <w:t xml:space="preserve"> </w:t>
      </w:r>
      <w:bookmarkStart w:id="0" w:name="_GoBack"/>
      <w:bookmarkEnd w:id="0"/>
      <w:r w:rsidR="005A7D07" w:rsidRPr="005A7D07">
        <w:rPr>
          <w:rFonts w:ascii="Courier New" w:hAnsi="Courier New" w:cs="Courier New"/>
          <w:sz w:val="24"/>
          <w:szCs w:val="24"/>
          <w:lang w:val="es-AR"/>
        </w:rPr>
        <w:t xml:space="preserve"> ubicado en Calle Giorello 220  barrio Pouluyan conforme a plano obrante a fs. 49. del expediente de referencia. Debiendo cumplir con lo establecido en las Ordenanzas Nº8547 y 8548 y sus Modificatorias (Plan de Ordenamiento Urbano) y Ordenanz</w:t>
      </w:r>
      <w:r w:rsidR="005A7D07">
        <w:rPr>
          <w:rFonts w:ascii="Courier New" w:hAnsi="Courier New" w:cs="Courier New"/>
          <w:sz w:val="24"/>
          <w:szCs w:val="24"/>
          <w:lang w:val="es-AR"/>
        </w:rPr>
        <w:t>a 4518 (Área Primer Orden)</w:t>
      </w:r>
      <w:r w:rsidR="005A7D07" w:rsidRPr="005A7D07">
        <w:rPr>
          <w:rFonts w:ascii="Courier New" w:hAnsi="Courier New" w:cs="Courier New"/>
          <w:sz w:val="24"/>
          <w:szCs w:val="24"/>
          <w:lang w:val="es-AR"/>
        </w:rPr>
        <w:t xml:space="preserve"> y sus modificatorias</w:t>
      </w:r>
      <w:r w:rsidR="005A7D07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465180" w:rsidRDefault="009F08E9" w:rsidP="003D544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D544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3D544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3D544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OCHO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D544E">
      <w:pPr>
        <w:spacing w:line="276" w:lineRule="auto"/>
        <w:jc w:val="both"/>
      </w:pPr>
    </w:p>
    <w:p w:rsidR="00A05052" w:rsidRDefault="00A05052" w:rsidP="003D544E">
      <w:pPr>
        <w:spacing w:line="276" w:lineRule="auto"/>
      </w:pPr>
    </w:p>
    <w:p w:rsidR="00A43F65" w:rsidRDefault="00A43F65" w:rsidP="003D544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159" w:rsidRDefault="00F91159" w:rsidP="00EF563D">
      <w:pPr>
        <w:spacing w:after="0" w:line="240" w:lineRule="auto"/>
      </w:pPr>
      <w:r>
        <w:separator/>
      </w:r>
    </w:p>
  </w:endnote>
  <w:endnote w:type="continuationSeparator" w:id="0">
    <w:p w:rsidR="00F91159" w:rsidRDefault="00F9115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159" w:rsidRDefault="00F91159" w:rsidP="00EF563D">
      <w:pPr>
        <w:spacing w:after="0" w:line="240" w:lineRule="auto"/>
      </w:pPr>
      <w:r>
        <w:separator/>
      </w:r>
    </w:p>
  </w:footnote>
  <w:footnote w:type="continuationSeparator" w:id="0">
    <w:p w:rsidR="00F91159" w:rsidRDefault="00F9115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646C0"/>
    <w:rsid w:val="000713A7"/>
    <w:rsid w:val="000767C9"/>
    <w:rsid w:val="00083069"/>
    <w:rsid w:val="000A68E7"/>
    <w:rsid w:val="000B165B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1BB3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14E4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D544E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C95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A7D0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5062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44AB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243C7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1156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497E"/>
    <w:rsid w:val="00F67909"/>
    <w:rsid w:val="00F811C4"/>
    <w:rsid w:val="00F8477C"/>
    <w:rsid w:val="00F8589C"/>
    <w:rsid w:val="00F86F01"/>
    <w:rsid w:val="00F906DD"/>
    <w:rsid w:val="00F91159"/>
    <w:rsid w:val="00F95E0D"/>
    <w:rsid w:val="00FA4BEF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1173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54B11-62C6-48A6-917A-2C6CB2C68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2024-05-13T12:46:00Z</cp:lastPrinted>
  <dcterms:created xsi:type="dcterms:W3CDTF">2024-05-10T12:15:00Z</dcterms:created>
  <dcterms:modified xsi:type="dcterms:W3CDTF">2024-05-13T12:53:00Z</dcterms:modified>
</cp:coreProperties>
</file>