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DF7EC4">
        <w:rPr>
          <w:rFonts w:ascii="Courier New" w:eastAsia="Times New Roman" w:hAnsi="Courier New" w:cs="Times New Roman"/>
          <w:b/>
          <w:sz w:val="24"/>
          <w:szCs w:val="20"/>
          <w:u w:val="single"/>
          <w:lang w:val="es-AR" w:eastAsia="es-AR"/>
        </w:rPr>
        <w:t>12880</w:t>
      </w:r>
    </w:p>
    <w:p w:rsidR="00F229D5" w:rsidRPr="00925DF9" w:rsidRDefault="00F229D5" w:rsidP="00DF7EC4">
      <w:pPr>
        <w:spacing w:after="0" w:line="276" w:lineRule="auto"/>
        <w:jc w:val="both"/>
        <w:rPr>
          <w:rFonts w:ascii="Courier New" w:eastAsia="Times New Roman" w:hAnsi="Courier New" w:cs="Times New Roman"/>
          <w:bCs/>
          <w:color w:val="000000"/>
          <w:sz w:val="24"/>
          <w:szCs w:val="20"/>
          <w:lang w:val="es-AR" w:eastAsia="es-ES"/>
        </w:rPr>
      </w:pPr>
    </w:p>
    <w:p w:rsidR="006C28E8" w:rsidRDefault="002D0AE6" w:rsidP="00DF7EC4">
      <w:pPr>
        <w:pStyle w:val="Textoindependiente2"/>
        <w:spacing w:line="276" w:lineRule="auto"/>
        <w:ind w:left="644" w:hanging="644"/>
        <w:jc w:val="both"/>
        <w:rPr>
          <w:rFonts w:ascii="Courier New" w:hAnsi="Courier New" w:cs="Courier New"/>
          <w:b w:val="0"/>
          <w:sz w:val="24"/>
          <w:szCs w:val="24"/>
        </w:rPr>
      </w:pPr>
      <w:r w:rsidRPr="00B71641">
        <w:rPr>
          <w:rFonts w:ascii="Courier New" w:hAnsi="Courier New"/>
          <w:color w:val="000000"/>
          <w:sz w:val="24"/>
          <w:lang w:val="es-AR"/>
        </w:rPr>
        <w:t>Visto</w:t>
      </w:r>
      <w:r w:rsidRPr="00B71641">
        <w:rPr>
          <w:rFonts w:ascii="Courier New" w:hAnsi="Courier New" w:cs="Courier New"/>
          <w:color w:val="000000"/>
          <w:sz w:val="24"/>
          <w:szCs w:val="24"/>
          <w:lang w:val="es-AR"/>
        </w:rPr>
        <w:t>:</w:t>
      </w:r>
      <w:r w:rsidR="00774D11" w:rsidRPr="00774D11">
        <w:rPr>
          <w:rFonts w:ascii="Courier New" w:hAnsi="Courier New" w:cs="Courier New"/>
          <w:b w:val="0"/>
          <w:sz w:val="24"/>
          <w:szCs w:val="24"/>
          <w:lang w:val="es-ES_tradnl"/>
        </w:rPr>
        <w:t xml:space="preserve"> </w:t>
      </w:r>
      <w:r w:rsidR="00DF7EC4" w:rsidRPr="002073AC">
        <w:rPr>
          <w:rFonts w:ascii="Courier New" w:eastAsia="Arial Unicode MS" w:hAnsi="Courier New" w:cs="Courier New"/>
          <w:b w:val="0"/>
          <w:sz w:val="24"/>
          <w:szCs w:val="24"/>
          <w:lang w:val="es-ES_tradnl"/>
        </w:rPr>
        <w:t xml:space="preserve">El </w:t>
      </w:r>
      <w:r w:rsidR="00DF7EC4">
        <w:rPr>
          <w:rFonts w:ascii="Courier New" w:eastAsia="Arial Unicode MS" w:hAnsi="Courier New" w:cs="Courier New"/>
          <w:b w:val="0"/>
          <w:sz w:val="24"/>
          <w:szCs w:val="24"/>
          <w:lang w:val="es-ES_tradnl"/>
        </w:rPr>
        <w:t>Expediente 66/2024  iniciado por Bonaldi Silvana Elizabeth – Prefactibilidad; y</w:t>
      </w:r>
    </w:p>
    <w:p w:rsidR="00255AC3" w:rsidRDefault="00255AC3" w:rsidP="00DF7EC4">
      <w:pPr>
        <w:pStyle w:val="Textoindependiente2"/>
        <w:spacing w:line="276" w:lineRule="auto"/>
        <w:ind w:left="709" w:hanging="567"/>
        <w:jc w:val="both"/>
        <w:rPr>
          <w:rFonts w:ascii="Courier New" w:hAnsi="Courier New" w:cs="Courier New"/>
          <w:b w:val="0"/>
          <w:sz w:val="24"/>
          <w:szCs w:val="24"/>
        </w:rPr>
      </w:pPr>
    </w:p>
    <w:p w:rsidR="00F42B7F" w:rsidRPr="008A6A0C" w:rsidRDefault="00F42B7F" w:rsidP="00DF7EC4">
      <w:pPr>
        <w:pStyle w:val="Textoindependiente2"/>
        <w:spacing w:line="276" w:lineRule="auto"/>
        <w:jc w:val="both"/>
        <w:rPr>
          <w:rFonts w:ascii="Courier New" w:hAnsi="Courier New" w:cs="Courier New"/>
          <w:b w:val="0"/>
          <w:sz w:val="24"/>
          <w:szCs w:val="24"/>
        </w:rPr>
      </w:pPr>
    </w:p>
    <w:p w:rsidR="0049544F" w:rsidRDefault="00F229D5" w:rsidP="00DF7EC4">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Pr="001E3BAE" w:rsidRDefault="00C80A02" w:rsidP="00DF7EC4">
      <w:pPr>
        <w:spacing w:after="0" w:line="276" w:lineRule="auto"/>
        <w:rPr>
          <w:rFonts w:ascii="Courier New" w:eastAsia="Times New Roman" w:hAnsi="Courier New" w:cs="Times New Roman"/>
          <w:b/>
          <w:bCs/>
          <w:color w:val="000000"/>
          <w:sz w:val="24"/>
          <w:szCs w:val="24"/>
          <w:lang w:val="pt-BR" w:eastAsia="es-ES"/>
        </w:rPr>
      </w:pPr>
    </w:p>
    <w:p w:rsidR="00DF7EC4" w:rsidRPr="00DF7EC4" w:rsidRDefault="00675CA7" w:rsidP="00DF7EC4">
      <w:pPr>
        <w:pStyle w:val="Prrafodelista"/>
        <w:spacing w:line="276" w:lineRule="auto"/>
        <w:jc w:val="both"/>
        <w:rPr>
          <w:rFonts w:ascii="Courier New" w:hAnsi="Courier New" w:cs="Courier New"/>
          <w:sz w:val="24"/>
          <w:szCs w:val="24"/>
          <w:shd w:val="clear" w:color="auto" w:fill="FFFFFF"/>
          <w:lang w:val="es-AR"/>
        </w:rPr>
      </w:pPr>
      <w:r w:rsidRPr="00DF7EC4">
        <w:rPr>
          <w:rFonts w:ascii="Courier New" w:hAnsi="Courier New" w:cs="Courier New"/>
          <w:sz w:val="24"/>
          <w:szCs w:val="24"/>
        </w:rPr>
        <w:t>Que</w:t>
      </w:r>
      <w:r w:rsidRPr="00DF7EC4">
        <w:rPr>
          <w:rFonts w:ascii="Courier New" w:eastAsia="Arial Unicode MS" w:hAnsi="Courier New" w:cs="Courier New"/>
          <w:sz w:val="24"/>
          <w:szCs w:val="24"/>
        </w:rPr>
        <w:t xml:space="preserve"> </w:t>
      </w:r>
      <w:r w:rsidR="00DF7EC4" w:rsidRPr="00DF7EC4">
        <w:rPr>
          <w:rFonts w:ascii="Courier New" w:eastAsia="Arial Unicode MS" w:hAnsi="Courier New" w:cs="Courier New"/>
          <w:sz w:val="24"/>
          <w:szCs w:val="24"/>
          <w:lang w:val="es-AR"/>
        </w:rPr>
        <w:t>Que</w:t>
      </w:r>
      <w:r w:rsidR="00DF7EC4" w:rsidRPr="00DF7EC4">
        <w:rPr>
          <w:rFonts w:ascii="Courier New" w:hAnsi="Courier New" w:cs="Courier New"/>
          <w:sz w:val="24"/>
          <w:szCs w:val="24"/>
          <w:shd w:val="clear" w:color="auto" w:fill="FFFFFF"/>
          <w:lang w:val="es-AR"/>
        </w:rPr>
        <w:t xml:space="preserve"> a fs. 3 obra nota solicitando la aplicación del Artículo Nº141 de la O</w:t>
      </w:r>
      <w:r w:rsidR="000C64FA">
        <w:rPr>
          <w:rFonts w:ascii="Courier New" w:hAnsi="Courier New" w:cs="Courier New"/>
          <w:sz w:val="24"/>
          <w:szCs w:val="24"/>
          <w:shd w:val="clear" w:color="auto" w:fill="FFFFFF"/>
          <w:lang w:val="es-AR"/>
        </w:rPr>
        <w:t xml:space="preserve">rd. 8547 y la posibilidad de  </w:t>
      </w:r>
      <w:r w:rsidR="00DF7EC4" w:rsidRPr="00DF7EC4">
        <w:rPr>
          <w:rFonts w:ascii="Courier New" w:hAnsi="Courier New" w:cs="Courier New"/>
          <w:sz w:val="24"/>
          <w:szCs w:val="24"/>
          <w:shd w:val="clear" w:color="auto" w:fill="FFFFFF"/>
          <w:lang w:val="es-AR"/>
        </w:rPr>
        <w:t>exceder el índice F.O.S;</w:t>
      </w: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r w:rsidRPr="00DF7EC4">
        <w:rPr>
          <w:rFonts w:ascii="Courier New" w:hAnsi="Courier New" w:cs="Courier New"/>
          <w:sz w:val="24"/>
          <w:szCs w:val="24"/>
          <w:shd w:val="clear" w:color="auto" w:fill="FFFFFF"/>
          <w:lang w:val="es-AR"/>
        </w:rPr>
        <w:t>Que a fs. 4 obra informe de dominio emitido por el Registro de la Propiedad;</w:t>
      </w: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r w:rsidRPr="00DF7EC4">
        <w:rPr>
          <w:rFonts w:ascii="Courier New" w:hAnsi="Courier New" w:cs="Courier New"/>
          <w:sz w:val="24"/>
          <w:szCs w:val="24"/>
          <w:shd w:val="clear" w:color="auto" w:fill="FFFFFF"/>
          <w:lang w:val="es-AR"/>
        </w:rPr>
        <w:t>Que a fs. 26 obra plano de relevamiento del proyecto;</w:t>
      </w: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r w:rsidRPr="00DF7EC4">
        <w:rPr>
          <w:rFonts w:ascii="Courier New" w:hAnsi="Courier New" w:cs="Courier New"/>
          <w:sz w:val="24"/>
          <w:szCs w:val="24"/>
          <w:shd w:val="clear" w:color="auto" w:fill="FFFFFF"/>
          <w:lang w:val="es-AR"/>
        </w:rPr>
        <w:t>Que a fs. 27 Obra visación de la Sección Catastro;</w:t>
      </w: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p>
    <w:p w:rsidR="00DF7EC4" w:rsidRDefault="00DF7EC4" w:rsidP="00DF7EC4">
      <w:pPr>
        <w:pStyle w:val="Prrafodelista"/>
        <w:spacing w:line="276" w:lineRule="auto"/>
        <w:jc w:val="both"/>
        <w:rPr>
          <w:rFonts w:ascii="Courier New" w:hAnsi="Courier New" w:cs="Courier New"/>
          <w:sz w:val="24"/>
          <w:szCs w:val="24"/>
          <w:shd w:val="clear" w:color="auto" w:fill="FFFFFF"/>
          <w:lang w:val="es-AR"/>
        </w:rPr>
      </w:pPr>
      <w:r w:rsidRPr="00DF7EC4">
        <w:rPr>
          <w:rFonts w:ascii="Courier New" w:hAnsi="Courier New" w:cs="Courier New"/>
          <w:sz w:val="24"/>
          <w:szCs w:val="24"/>
          <w:shd w:val="clear" w:color="auto" w:fill="FFFFFF"/>
          <w:lang w:val="es-AR"/>
        </w:rPr>
        <w:t>Que a fs. 29 obra informe de Área Obras Privadas mencionando los índices  urbanísticos y la altura máxima para la zona  normativa “Jardín Camiares 1”;</w:t>
      </w: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r w:rsidRPr="00DF7EC4">
        <w:rPr>
          <w:rFonts w:ascii="Courier New" w:hAnsi="Courier New" w:cs="Courier New"/>
          <w:sz w:val="24"/>
          <w:szCs w:val="24"/>
          <w:shd w:val="clear" w:color="auto" w:fill="FFFFFF"/>
          <w:lang w:val="es-AR"/>
        </w:rPr>
        <w:t>Que a fs. 30 la Subsecretaría de Obras Públicas expresa que considera que el presente caso podría ser contemplado  dentro de los términos del Articulo N141 de la Ordenanza 8547, ya que el terreno ya es consideradamente menor a lo que el Articulo 203 fija como superficie para la zona,</w:t>
      </w:r>
    </w:p>
    <w:p w:rsidR="00DF7EC4"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p>
    <w:p w:rsidR="00681D20" w:rsidRPr="00DF7EC4" w:rsidRDefault="00DF7EC4" w:rsidP="00DF7EC4">
      <w:pPr>
        <w:pStyle w:val="Prrafodelista"/>
        <w:spacing w:line="276" w:lineRule="auto"/>
        <w:jc w:val="both"/>
        <w:rPr>
          <w:rFonts w:ascii="Courier New" w:hAnsi="Courier New" w:cs="Courier New"/>
          <w:sz w:val="24"/>
          <w:szCs w:val="24"/>
          <w:shd w:val="clear" w:color="auto" w:fill="FFFFFF"/>
          <w:lang w:val="es-AR"/>
        </w:rPr>
      </w:pPr>
      <w:r w:rsidRPr="00DF7EC4">
        <w:rPr>
          <w:rFonts w:ascii="Courier New" w:hAnsi="Courier New" w:cs="Courier New"/>
          <w:sz w:val="24"/>
          <w:szCs w:val="24"/>
          <w:shd w:val="clear" w:color="auto" w:fill="FFFFFF"/>
          <w:lang w:val="es-AR"/>
        </w:rPr>
        <w:t xml:space="preserve">Que analizada la propuesta presentada se considera posible acceder a la factibilidad solicitada; </w:t>
      </w:r>
    </w:p>
    <w:p w:rsidR="002942E0" w:rsidRPr="00DF7EC4" w:rsidRDefault="002942E0" w:rsidP="00DF7EC4">
      <w:pPr>
        <w:pStyle w:val="Prrafodelista"/>
        <w:spacing w:line="276" w:lineRule="auto"/>
        <w:jc w:val="both"/>
        <w:rPr>
          <w:rFonts w:ascii="Courier New" w:eastAsia="Arial Unicode MS" w:hAnsi="Courier New" w:cs="Courier New"/>
          <w:sz w:val="24"/>
          <w:szCs w:val="24"/>
        </w:rPr>
      </w:pPr>
    </w:p>
    <w:p w:rsidR="002D0AE6" w:rsidRPr="00DF7EC4" w:rsidRDefault="00A04936" w:rsidP="00DF7EC4">
      <w:pPr>
        <w:pStyle w:val="Prrafodelista"/>
        <w:spacing w:line="276" w:lineRule="auto"/>
        <w:jc w:val="both"/>
        <w:rPr>
          <w:rFonts w:ascii="Courier New" w:hAnsi="Courier New" w:cs="Courier New"/>
          <w:sz w:val="24"/>
          <w:szCs w:val="24"/>
        </w:rPr>
      </w:pPr>
      <w:r w:rsidRPr="00DF7EC4">
        <w:rPr>
          <w:rFonts w:ascii="Courier New" w:hAnsi="Courier New" w:cs="Courier New"/>
          <w:sz w:val="24"/>
          <w:szCs w:val="24"/>
        </w:rPr>
        <w:t xml:space="preserve">Que </w:t>
      </w:r>
      <w:r w:rsidR="004C03C5" w:rsidRPr="00DF7EC4">
        <w:rPr>
          <w:rFonts w:ascii="Courier New" w:hAnsi="Courier New" w:cs="Courier New"/>
          <w:sz w:val="24"/>
          <w:szCs w:val="24"/>
        </w:rPr>
        <w:t xml:space="preserve">evaluado el expediente por la Comisión </w:t>
      </w:r>
      <w:r w:rsidR="00DF7EC4">
        <w:rPr>
          <w:rFonts w:ascii="Courier New" w:hAnsi="Courier New" w:cs="Courier New"/>
          <w:sz w:val="24"/>
          <w:szCs w:val="24"/>
        </w:rPr>
        <w:t>de Obras y Servicios Públicos</w:t>
      </w:r>
      <w:r w:rsidR="004C03C5" w:rsidRPr="00DF7EC4">
        <w:rPr>
          <w:rFonts w:ascii="Courier New" w:hAnsi="Courier New" w:cs="Courier New"/>
          <w:sz w:val="24"/>
          <w:szCs w:val="24"/>
        </w:rPr>
        <w:t xml:space="preserve">, emite despacho favorable, aprobado por unanimidad </w:t>
      </w:r>
      <w:r w:rsidR="007263F1" w:rsidRPr="00DF7EC4">
        <w:rPr>
          <w:rFonts w:ascii="Courier New" w:hAnsi="Courier New" w:cs="Courier New"/>
          <w:sz w:val="24"/>
          <w:szCs w:val="24"/>
        </w:rPr>
        <w:t>en</w:t>
      </w:r>
      <w:r w:rsidR="00FC66A8" w:rsidRPr="00DF7EC4">
        <w:rPr>
          <w:rFonts w:ascii="Courier New" w:hAnsi="Courier New" w:cs="Courier New"/>
          <w:sz w:val="24"/>
          <w:szCs w:val="24"/>
        </w:rPr>
        <w:t xml:space="preserve"> S</w:t>
      </w:r>
      <w:r w:rsidR="005A19FD" w:rsidRPr="00DF7EC4">
        <w:rPr>
          <w:rFonts w:ascii="Courier New" w:hAnsi="Courier New" w:cs="Courier New"/>
          <w:sz w:val="24"/>
          <w:szCs w:val="24"/>
        </w:rPr>
        <w:t xml:space="preserve">esión </w:t>
      </w:r>
      <w:r w:rsidR="00DF7EC4">
        <w:rPr>
          <w:rFonts w:ascii="Courier New" w:hAnsi="Courier New" w:cs="Courier New"/>
          <w:sz w:val="24"/>
          <w:szCs w:val="24"/>
        </w:rPr>
        <w:t>Ordinaria del día 29</w:t>
      </w:r>
      <w:r w:rsidR="003A6400" w:rsidRPr="00DF7EC4">
        <w:rPr>
          <w:rFonts w:ascii="Courier New" w:hAnsi="Courier New" w:cs="Courier New"/>
          <w:sz w:val="24"/>
          <w:szCs w:val="24"/>
        </w:rPr>
        <w:t xml:space="preserve"> </w:t>
      </w:r>
      <w:r w:rsidR="00126457" w:rsidRPr="00DF7EC4">
        <w:rPr>
          <w:rFonts w:ascii="Courier New" w:hAnsi="Courier New" w:cs="Courier New"/>
          <w:sz w:val="24"/>
          <w:szCs w:val="24"/>
        </w:rPr>
        <w:t>de mayo</w:t>
      </w:r>
      <w:r w:rsidR="004C03C5" w:rsidRPr="00DF7EC4">
        <w:rPr>
          <w:rFonts w:ascii="Courier New" w:hAnsi="Courier New" w:cs="Courier New"/>
          <w:sz w:val="24"/>
          <w:szCs w:val="24"/>
        </w:rPr>
        <w:t xml:space="preserve"> de 2024.</w:t>
      </w:r>
    </w:p>
    <w:p w:rsidR="006C28E8" w:rsidRPr="00DF7EC4" w:rsidRDefault="006C28E8" w:rsidP="00DF7EC4">
      <w:pPr>
        <w:pStyle w:val="Prrafodelista"/>
        <w:spacing w:line="276" w:lineRule="auto"/>
        <w:jc w:val="both"/>
        <w:rPr>
          <w:rFonts w:ascii="Courier New" w:hAnsi="Courier New" w:cs="Courier New"/>
          <w:sz w:val="24"/>
          <w:szCs w:val="24"/>
        </w:rPr>
      </w:pPr>
    </w:p>
    <w:p w:rsidR="006C28E8" w:rsidRPr="00DF7EC4" w:rsidRDefault="006C28E8" w:rsidP="00DF7EC4">
      <w:pPr>
        <w:pStyle w:val="Prrafodelista"/>
        <w:spacing w:line="276" w:lineRule="auto"/>
        <w:jc w:val="both"/>
        <w:rPr>
          <w:rFonts w:ascii="Courier New" w:hAnsi="Courier New" w:cs="Courier New"/>
          <w:sz w:val="24"/>
          <w:szCs w:val="24"/>
        </w:rPr>
      </w:pPr>
    </w:p>
    <w:p w:rsidR="006C28E8" w:rsidRDefault="006C28E8" w:rsidP="00DF7EC4">
      <w:pPr>
        <w:pStyle w:val="Prrafodelista"/>
        <w:spacing w:line="276" w:lineRule="auto"/>
        <w:jc w:val="both"/>
        <w:rPr>
          <w:rFonts w:ascii="Courier New" w:hAnsi="Courier New" w:cs="Courier New"/>
          <w:sz w:val="24"/>
          <w:szCs w:val="24"/>
        </w:rPr>
      </w:pPr>
    </w:p>
    <w:p w:rsidR="00DF7EC4" w:rsidRDefault="00DF7EC4" w:rsidP="00DF7EC4">
      <w:pPr>
        <w:pStyle w:val="Prrafodelista"/>
        <w:spacing w:line="276" w:lineRule="auto"/>
        <w:jc w:val="both"/>
        <w:rPr>
          <w:rFonts w:ascii="Courier New" w:hAnsi="Courier New" w:cs="Courier New"/>
          <w:sz w:val="24"/>
          <w:szCs w:val="24"/>
        </w:rPr>
      </w:pPr>
    </w:p>
    <w:p w:rsidR="00DF7EC4" w:rsidRDefault="00DF7EC4" w:rsidP="00DF7EC4">
      <w:pPr>
        <w:pStyle w:val="Prrafodelista"/>
        <w:spacing w:line="276" w:lineRule="auto"/>
        <w:jc w:val="right"/>
        <w:rPr>
          <w:rFonts w:ascii="Courier New" w:hAnsi="Courier New" w:cs="Courier New"/>
          <w:sz w:val="24"/>
          <w:szCs w:val="24"/>
        </w:rPr>
      </w:pPr>
      <w:r>
        <w:rPr>
          <w:rFonts w:ascii="Courier New" w:hAnsi="Courier New" w:cs="Courier New"/>
          <w:sz w:val="24"/>
          <w:szCs w:val="24"/>
        </w:rPr>
        <w:t>...///</w:t>
      </w:r>
    </w:p>
    <w:p w:rsidR="00DF7EC4" w:rsidRDefault="00DF7EC4" w:rsidP="00DF7EC4">
      <w:pPr>
        <w:pStyle w:val="Prrafodelista"/>
        <w:spacing w:line="276" w:lineRule="auto"/>
        <w:jc w:val="right"/>
        <w:rPr>
          <w:rFonts w:ascii="Courier New" w:hAnsi="Courier New" w:cs="Courier New"/>
          <w:sz w:val="24"/>
          <w:szCs w:val="24"/>
        </w:rPr>
      </w:pPr>
    </w:p>
    <w:p w:rsidR="00126457" w:rsidRPr="00DF7EC4" w:rsidRDefault="00DF7EC4" w:rsidP="00DF7EC4">
      <w:pPr>
        <w:spacing w:line="276" w:lineRule="auto"/>
        <w:rPr>
          <w:rFonts w:ascii="Courier New" w:hAnsi="Courier New" w:cs="Courier New"/>
          <w:sz w:val="24"/>
          <w:szCs w:val="24"/>
        </w:rPr>
      </w:pPr>
      <w:r>
        <w:rPr>
          <w:rFonts w:ascii="Courier New" w:hAnsi="Courier New" w:cs="Courier New"/>
          <w:sz w:val="24"/>
          <w:szCs w:val="24"/>
        </w:rPr>
        <w:lastRenderedPageBreak/>
        <w:t>...///2.-</w:t>
      </w:r>
    </w:p>
    <w:p w:rsidR="00F229D5" w:rsidRPr="00925DF9" w:rsidRDefault="00F229D5" w:rsidP="00DF7EC4">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A6400" w:rsidRDefault="00F229D5" w:rsidP="00DF7EC4">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423924" w:rsidRDefault="00423924" w:rsidP="00DF7EC4">
      <w:pPr>
        <w:spacing w:before="100" w:beforeAutospacing="1" w:after="100" w:afterAutospacing="1" w:line="276" w:lineRule="auto"/>
        <w:jc w:val="center"/>
        <w:rPr>
          <w:rFonts w:ascii="Courier New" w:eastAsia="Calibri" w:hAnsi="Courier New" w:cs="Courier New"/>
          <w:b/>
          <w:sz w:val="24"/>
          <w:szCs w:val="24"/>
          <w:lang w:val="es-ES_tradnl"/>
        </w:rPr>
      </w:pPr>
    </w:p>
    <w:p w:rsidR="006C28E8" w:rsidRPr="00DF7EC4" w:rsidRDefault="006C28E8" w:rsidP="00DF7EC4">
      <w:pPr>
        <w:spacing w:before="100" w:beforeAutospacing="1" w:after="0" w:line="276" w:lineRule="auto"/>
        <w:ind w:left="709" w:hanging="709"/>
        <w:jc w:val="both"/>
        <w:rPr>
          <w:rFonts w:ascii="Courier New" w:eastAsia="Arial Unicode MS" w:hAnsi="Courier New" w:cs="Courier New"/>
          <w:sz w:val="24"/>
          <w:szCs w:val="24"/>
        </w:rPr>
      </w:pPr>
      <w:r>
        <w:rPr>
          <w:rFonts w:ascii="Courier New" w:eastAsia="Times New Roman" w:hAnsi="Courier New" w:cs="Courier New"/>
          <w:b/>
          <w:sz w:val="24"/>
          <w:szCs w:val="24"/>
          <w:u w:val="single"/>
          <w:lang w:eastAsia="es-AR"/>
        </w:rPr>
        <w:t>Art.1</w:t>
      </w:r>
      <w:r w:rsidRPr="00940708">
        <w:rPr>
          <w:rFonts w:ascii="Courier New" w:eastAsia="Times New Roman" w:hAnsi="Courier New" w:cs="Courier New"/>
          <w:b/>
          <w:sz w:val="24"/>
          <w:szCs w:val="24"/>
          <w:lang w:eastAsia="es-AR"/>
        </w:rPr>
        <w:t>:</w:t>
      </w:r>
      <w:r>
        <w:rPr>
          <w:rFonts w:ascii="Courier New" w:eastAsia="Times New Roman" w:hAnsi="Courier New" w:cs="Courier New"/>
          <w:b/>
          <w:sz w:val="24"/>
          <w:szCs w:val="24"/>
          <w:lang w:eastAsia="es-AR"/>
        </w:rPr>
        <w:t xml:space="preserve"> </w:t>
      </w:r>
      <w:r w:rsidR="00DF7EC4" w:rsidRPr="00DF7EC4">
        <w:rPr>
          <w:rFonts w:ascii="Courier New" w:hAnsi="Courier New" w:cs="Courier New"/>
          <w:b/>
          <w:sz w:val="24"/>
          <w:szCs w:val="24"/>
        </w:rPr>
        <w:t>AUTORIZAR</w:t>
      </w:r>
      <w:r w:rsidR="00DF7EC4" w:rsidRPr="00DF7EC4">
        <w:rPr>
          <w:rFonts w:ascii="Courier New" w:hAnsi="Courier New" w:cs="Courier New"/>
          <w:b/>
          <w:sz w:val="24"/>
          <w:szCs w:val="24"/>
          <w:lang w:val="es-AR"/>
        </w:rPr>
        <w:t xml:space="preserve"> </w:t>
      </w:r>
      <w:r w:rsidR="00DF7EC4" w:rsidRPr="00DF7EC4">
        <w:rPr>
          <w:rFonts w:ascii="Courier New" w:hAnsi="Courier New" w:cs="Courier New"/>
          <w:sz w:val="24"/>
          <w:szCs w:val="24"/>
          <w:lang w:val="es-AR"/>
        </w:rPr>
        <w:t>la construcción sin el cumplimiento del Art. 203 y aplicando el Art. 141 de la Ordenanza 8547 “Capitulo IV Ocupación de Suelo y Espacio Libre”</w:t>
      </w:r>
      <w:r w:rsidR="000C64FA">
        <w:rPr>
          <w:rFonts w:ascii="Courier New" w:hAnsi="Courier New" w:cs="Courier New"/>
          <w:sz w:val="24"/>
          <w:szCs w:val="24"/>
          <w:lang w:val="es-AR"/>
        </w:rPr>
        <w:t>,</w:t>
      </w:r>
      <w:bookmarkStart w:id="0" w:name="_GoBack"/>
      <w:bookmarkEnd w:id="0"/>
      <w:r w:rsidR="00DF7EC4" w:rsidRPr="00DF7EC4">
        <w:rPr>
          <w:rFonts w:ascii="Courier New" w:hAnsi="Courier New" w:cs="Courier New"/>
          <w:sz w:val="24"/>
          <w:szCs w:val="24"/>
          <w:lang w:val="es-AR"/>
        </w:rPr>
        <w:t xml:space="preserve"> respecto a los retiros mínimos, lado menor, y F.O.S conforme a plano obrante a fs. 26 del expediente de referencia en el inmueble Designación Catastral </w:t>
      </w:r>
      <w:r w:rsidR="00DF7EC4" w:rsidRPr="00DF7EC4">
        <w:rPr>
          <w:rFonts w:ascii="Courier New" w:eastAsia="Arial Unicode MS" w:hAnsi="Courier New" w:cs="Courier New"/>
          <w:sz w:val="24"/>
          <w:szCs w:val="24"/>
        </w:rPr>
        <w:t>01-02-003-014 ubicado en Calle Talaguasi Nº89 Barrio Villa Camiares de nuestra Ciudad</w:t>
      </w:r>
      <w:r w:rsidR="00DF7EC4">
        <w:rPr>
          <w:rFonts w:ascii="Courier New" w:eastAsia="Arial Unicode MS" w:hAnsi="Courier New" w:cs="Courier New"/>
          <w:sz w:val="24"/>
          <w:szCs w:val="24"/>
        </w:rPr>
        <w:t>.-</w:t>
      </w:r>
    </w:p>
    <w:p w:rsidR="00465180" w:rsidRDefault="00DF7EC4" w:rsidP="00DF7EC4">
      <w:pPr>
        <w:spacing w:before="100" w:beforeAutospacing="1" w:after="0" w:line="276"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Art.2</w:t>
      </w:r>
      <w:r w:rsidR="00465180" w:rsidRPr="00925DF9">
        <w:rPr>
          <w:rFonts w:ascii="Courier New" w:hAnsi="Courier New" w:cs="Courier New"/>
          <w:b/>
          <w:sz w:val="24"/>
          <w:szCs w:val="24"/>
          <w:lang w:val="es-AR"/>
        </w:rPr>
        <w:t>:</w:t>
      </w:r>
      <w:r w:rsidR="00465180" w:rsidRPr="00503082">
        <w:rPr>
          <w:rFonts w:ascii="Courier New" w:eastAsia="Arial Unicode MS" w:hAnsi="Courier New" w:cs="Courier New"/>
          <w:b/>
          <w:sz w:val="24"/>
          <w:szCs w:val="24"/>
          <w:lang w:val="es-AR"/>
        </w:rPr>
        <w:t xml:space="preserve"> </w:t>
      </w:r>
      <w:r w:rsidR="00465180">
        <w:rPr>
          <w:rFonts w:ascii="Courier New" w:hAnsi="Courier New" w:cs="Courier New"/>
          <w:b/>
          <w:sz w:val="24"/>
          <w:szCs w:val="24"/>
        </w:rPr>
        <w:t>PROTOCOLÍCES</w:t>
      </w:r>
      <w:r w:rsidR="00465180" w:rsidRPr="00B113CE">
        <w:rPr>
          <w:rFonts w:ascii="Courier New" w:hAnsi="Courier New" w:cs="Courier New"/>
          <w:b/>
          <w:sz w:val="24"/>
          <w:szCs w:val="24"/>
        </w:rPr>
        <w:t xml:space="preserve">E, </w:t>
      </w:r>
      <w:r w:rsidR="00465180"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91190B">
      <w:pPr>
        <w:spacing w:after="0" w:line="276" w:lineRule="auto"/>
        <w:jc w:val="both"/>
        <w:rPr>
          <w:rFonts w:ascii="Courier New" w:eastAsia="Times New Roman" w:hAnsi="Courier New" w:cs="Times New Roman"/>
          <w:b/>
          <w:bCs/>
          <w:color w:val="000000"/>
          <w:sz w:val="24"/>
          <w:szCs w:val="20"/>
          <w:u w:val="single"/>
          <w:lang w:val="es-AR" w:eastAsia="es-ES"/>
        </w:rPr>
      </w:pPr>
    </w:p>
    <w:p w:rsidR="000767C9" w:rsidRPr="00925DF9" w:rsidRDefault="000767C9" w:rsidP="0091190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56556" w:rsidP="0091190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ORABLE CONCE</w:t>
      </w:r>
      <w:r w:rsidR="00830586">
        <w:rPr>
          <w:rFonts w:ascii="Courier New" w:eastAsia="Times New Roman" w:hAnsi="Courier New" w:cs="Times New Roman"/>
          <w:b/>
          <w:bCs/>
          <w:color w:val="000000"/>
          <w:sz w:val="24"/>
          <w:szCs w:val="20"/>
          <w:lang w:eastAsia="es-ES"/>
        </w:rPr>
        <w:t xml:space="preserve">JO </w:t>
      </w:r>
      <w:r w:rsidR="00DF7EC4">
        <w:rPr>
          <w:rFonts w:ascii="Courier New" w:eastAsia="Times New Roman" w:hAnsi="Courier New" w:cs="Times New Roman"/>
          <w:b/>
          <w:bCs/>
          <w:color w:val="000000"/>
          <w:sz w:val="24"/>
          <w:szCs w:val="20"/>
          <w:lang w:eastAsia="es-ES"/>
        </w:rPr>
        <w:t>DELIBERANTE A LOS VEINTINUEVE</w:t>
      </w:r>
      <w:r w:rsidR="0091190B">
        <w:rPr>
          <w:rFonts w:ascii="Courier New" w:eastAsia="Arial Unicode MS" w:hAnsi="Courier New" w:cs="ShelleyAllegroScript-Normal"/>
          <w:b/>
          <w:sz w:val="24"/>
          <w:szCs w:val="24"/>
          <w:lang w:val="es-ES_tradnl"/>
        </w:rPr>
        <w:t xml:space="preserve"> </w:t>
      </w:r>
      <w:r w:rsidR="00126457">
        <w:rPr>
          <w:rFonts w:ascii="Courier New" w:eastAsia="Times New Roman" w:hAnsi="Courier New" w:cs="Times New Roman"/>
          <w:b/>
          <w:bCs/>
          <w:color w:val="000000"/>
          <w:sz w:val="24"/>
          <w:szCs w:val="20"/>
          <w:lang w:eastAsia="es-ES"/>
        </w:rPr>
        <w:t>DIAS DEL MES DE MAYO</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91190B">
      <w:pPr>
        <w:spacing w:line="276" w:lineRule="auto"/>
        <w:jc w:val="both"/>
      </w:pPr>
    </w:p>
    <w:p w:rsidR="00A05052" w:rsidRDefault="00A05052" w:rsidP="0091190B">
      <w:pPr>
        <w:spacing w:line="276" w:lineRule="auto"/>
      </w:pPr>
    </w:p>
    <w:p w:rsidR="00A43F65" w:rsidRDefault="00A43F65" w:rsidP="00B1100F">
      <w:pPr>
        <w:spacing w:line="240" w:lineRule="auto"/>
      </w:pPr>
    </w:p>
    <w:sectPr w:rsidR="00A43F65"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3824" w:rsidRDefault="00AF3824" w:rsidP="00EF563D">
      <w:pPr>
        <w:spacing w:after="0" w:line="240" w:lineRule="auto"/>
      </w:pPr>
      <w:r>
        <w:separator/>
      </w:r>
    </w:p>
  </w:endnote>
  <w:endnote w:type="continuationSeparator" w:id="0">
    <w:p w:rsidR="00AF3824" w:rsidRDefault="00AF3824"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3824" w:rsidRDefault="00AF3824" w:rsidP="00EF563D">
      <w:pPr>
        <w:spacing w:after="0" w:line="240" w:lineRule="auto"/>
      </w:pPr>
      <w:r>
        <w:separator/>
      </w:r>
    </w:p>
  </w:footnote>
  <w:footnote w:type="continuationSeparator" w:id="0">
    <w:p w:rsidR="00AF3824" w:rsidRDefault="00AF3824"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637D"/>
    <w:rsid w:val="00035DB8"/>
    <w:rsid w:val="00041841"/>
    <w:rsid w:val="00052A89"/>
    <w:rsid w:val="00060941"/>
    <w:rsid w:val="000713A7"/>
    <w:rsid w:val="000767C9"/>
    <w:rsid w:val="00083069"/>
    <w:rsid w:val="000A68E7"/>
    <w:rsid w:val="000B45B6"/>
    <w:rsid w:val="000C01CB"/>
    <w:rsid w:val="000C044C"/>
    <w:rsid w:val="000C11AD"/>
    <w:rsid w:val="000C64FA"/>
    <w:rsid w:val="000D0B18"/>
    <w:rsid w:val="000D2C9E"/>
    <w:rsid w:val="000E0779"/>
    <w:rsid w:val="000F07CF"/>
    <w:rsid w:val="000F330E"/>
    <w:rsid w:val="0010112D"/>
    <w:rsid w:val="00103378"/>
    <w:rsid w:val="001118D9"/>
    <w:rsid w:val="0011293B"/>
    <w:rsid w:val="00122111"/>
    <w:rsid w:val="00126457"/>
    <w:rsid w:val="00130953"/>
    <w:rsid w:val="001309DF"/>
    <w:rsid w:val="001327EF"/>
    <w:rsid w:val="001328DB"/>
    <w:rsid w:val="00133429"/>
    <w:rsid w:val="00134FE9"/>
    <w:rsid w:val="0015557C"/>
    <w:rsid w:val="00157861"/>
    <w:rsid w:val="00175633"/>
    <w:rsid w:val="00177749"/>
    <w:rsid w:val="00182925"/>
    <w:rsid w:val="0018632A"/>
    <w:rsid w:val="00196571"/>
    <w:rsid w:val="001A329F"/>
    <w:rsid w:val="001A6A20"/>
    <w:rsid w:val="001D2A14"/>
    <w:rsid w:val="001E3BAE"/>
    <w:rsid w:val="001F496A"/>
    <w:rsid w:val="001F7888"/>
    <w:rsid w:val="002045EF"/>
    <w:rsid w:val="00205EB4"/>
    <w:rsid w:val="002067B8"/>
    <w:rsid w:val="00214454"/>
    <w:rsid w:val="00222C57"/>
    <w:rsid w:val="00222E44"/>
    <w:rsid w:val="00226395"/>
    <w:rsid w:val="0024000A"/>
    <w:rsid w:val="0024103A"/>
    <w:rsid w:val="00255AC3"/>
    <w:rsid w:val="00262E7C"/>
    <w:rsid w:val="00267D2D"/>
    <w:rsid w:val="00282A99"/>
    <w:rsid w:val="002919E5"/>
    <w:rsid w:val="002942E0"/>
    <w:rsid w:val="002A318D"/>
    <w:rsid w:val="002A7302"/>
    <w:rsid w:val="002C2F7D"/>
    <w:rsid w:val="002D0AE6"/>
    <w:rsid w:val="002D11F1"/>
    <w:rsid w:val="002D2C37"/>
    <w:rsid w:val="002D415C"/>
    <w:rsid w:val="002E3034"/>
    <w:rsid w:val="002F6507"/>
    <w:rsid w:val="003200BD"/>
    <w:rsid w:val="0032632C"/>
    <w:rsid w:val="00332660"/>
    <w:rsid w:val="003343AD"/>
    <w:rsid w:val="00335286"/>
    <w:rsid w:val="00337348"/>
    <w:rsid w:val="0034408F"/>
    <w:rsid w:val="00351F39"/>
    <w:rsid w:val="00354EBC"/>
    <w:rsid w:val="00367BF6"/>
    <w:rsid w:val="00374FF6"/>
    <w:rsid w:val="00380DC2"/>
    <w:rsid w:val="00393837"/>
    <w:rsid w:val="00395A8B"/>
    <w:rsid w:val="003A2DE0"/>
    <w:rsid w:val="003A566E"/>
    <w:rsid w:val="003A6400"/>
    <w:rsid w:val="003D1E87"/>
    <w:rsid w:val="003D44E3"/>
    <w:rsid w:val="003E3ECB"/>
    <w:rsid w:val="003F0E25"/>
    <w:rsid w:val="0041023D"/>
    <w:rsid w:val="00417ABB"/>
    <w:rsid w:val="00423924"/>
    <w:rsid w:val="0042423A"/>
    <w:rsid w:val="004278C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500B"/>
    <w:rsid w:val="0049544F"/>
    <w:rsid w:val="004B53BB"/>
    <w:rsid w:val="004C03C5"/>
    <w:rsid w:val="004C3432"/>
    <w:rsid w:val="004C7006"/>
    <w:rsid w:val="004D7126"/>
    <w:rsid w:val="004E0F7C"/>
    <w:rsid w:val="004F2046"/>
    <w:rsid w:val="005000D0"/>
    <w:rsid w:val="00503082"/>
    <w:rsid w:val="00512275"/>
    <w:rsid w:val="00535705"/>
    <w:rsid w:val="00550FA7"/>
    <w:rsid w:val="00556BD1"/>
    <w:rsid w:val="005630A8"/>
    <w:rsid w:val="00572C83"/>
    <w:rsid w:val="00574A49"/>
    <w:rsid w:val="00583A46"/>
    <w:rsid w:val="00584A96"/>
    <w:rsid w:val="00596EB8"/>
    <w:rsid w:val="0059709A"/>
    <w:rsid w:val="005A19FD"/>
    <w:rsid w:val="005A3C91"/>
    <w:rsid w:val="005A6AD7"/>
    <w:rsid w:val="005B18ED"/>
    <w:rsid w:val="005B3538"/>
    <w:rsid w:val="005B749C"/>
    <w:rsid w:val="005D2DC7"/>
    <w:rsid w:val="005D7DE6"/>
    <w:rsid w:val="005E3EC0"/>
    <w:rsid w:val="005E3EFA"/>
    <w:rsid w:val="005E4AE7"/>
    <w:rsid w:val="005F0FEE"/>
    <w:rsid w:val="005F5F2E"/>
    <w:rsid w:val="0060020C"/>
    <w:rsid w:val="006208F0"/>
    <w:rsid w:val="00622FBE"/>
    <w:rsid w:val="006275C6"/>
    <w:rsid w:val="00634A61"/>
    <w:rsid w:val="006362E3"/>
    <w:rsid w:val="00640E91"/>
    <w:rsid w:val="00661D01"/>
    <w:rsid w:val="0066635B"/>
    <w:rsid w:val="00671A0B"/>
    <w:rsid w:val="00674A19"/>
    <w:rsid w:val="00675CA7"/>
    <w:rsid w:val="00681D20"/>
    <w:rsid w:val="006A7CB7"/>
    <w:rsid w:val="006B0C64"/>
    <w:rsid w:val="006C28E8"/>
    <w:rsid w:val="006D1FE0"/>
    <w:rsid w:val="006E3D7C"/>
    <w:rsid w:val="006E7551"/>
    <w:rsid w:val="006F0967"/>
    <w:rsid w:val="006F0C25"/>
    <w:rsid w:val="006F69C5"/>
    <w:rsid w:val="007009D8"/>
    <w:rsid w:val="00701536"/>
    <w:rsid w:val="0070512D"/>
    <w:rsid w:val="007242AC"/>
    <w:rsid w:val="007263F1"/>
    <w:rsid w:val="007343AC"/>
    <w:rsid w:val="007607E7"/>
    <w:rsid w:val="00765E4E"/>
    <w:rsid w:val="00771F51"/>
    <w:rsid w:val="00774D11"/>
    <w:rsid w:val="00795C01"/>
    <w:rsid w:val="007A21D1"/>
    <w:rsid w:val="007A4D2E"/>
    <w:rsid w:val="007A5B90"/>
    <w:rsid w:val="007C13AF"/>
    <w:rsid w:val="007C1539"/>
    <w:rsid w:val="007C4C38"/>
    <w:rsid w:val="007F1D37"/>
    <w:rsid w:val="007F4F5C"/>
    <w:rsid w:val="007F7354"/>
    <w:rsid w:val="007F7C6D"/>
    <w:rsid w:val="008055B0"/>
    <w:rsid w:val="0080793D"/>
    <w:rsid w:val="00830586"/>
    <w:rsid w:val="00831851"/>
    <w:rsid w:val="00844906"/>
    <w:rsid w:val="008459F5"/>
    <w:rsid w:val="008462C0"/>
    <w:rsid w:val="0085407E"/>
    <w:rsid w:val="008624B4"/>
    <w:rsid w:val="00870322"/>
    <w:rsid w:val="0088171A"/>
    <w:rsid w:val="00881BF6"/>
    <w:rsid w:val="00883444"/>
    <w:rsid w:val="008979BF"/>
    <w:rsid w:val="008A5480"/>
    <w:rsid w:val="008A6A0C"/>
    <w:rsid w:val="008A6EBC"/>
    <w:rsid w:val="008A7350"/>
    <w:rsid w:val="008D0389"/>
    <w:rsid w:val="008D15C2"/>
    <w:rsid w:val="008D59A9"/>
    <w:rsid w:val="00902EFD"/>
    <w:rsid w:val="009100D7"/>
    <w:rsid w:val="0091190B"/>
    <w:rsid w:val="00913D46"/>
    <w:rsid w:val="00913D98"/>
    <w:rsid w:val="00936358"/>
    <w:rsid w:val="00940E73"/>
    <w:rsid w:val="00943D08"/>
    <w:rsid w:val="00944CFC"/>
    <w:rsid w:val="009453E1"/>
    <w:rsid w:val="00945F89"/>
    <w:rsid w:val="00955DB8"/>
    <w:rsid w:val="009620EA"/>
    <w:rsid w:val="009723B3"/>
    <w:rsid w:val="00982485"/>
    <w:rsid w:val="0098470E"/>
    <w:rsid w:val="009A143B"/>
    <w:rsid w:val="009E3D27"/>
    <w:rsid w:val="009F08E9"/>
    <w:rsid w:val="009F35C3"/>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2D8C"/>
    <w:rsid w:val="00A647C1"/>
    <w:rsid w:val="00A71463"/>
    <w:rsid w:val="00A771BF"/>
    <w:rsid w:val="00A82D57"/>
    <w:rsid w:val="00A84C9E"/>
    <w:rsid w:val="00A900B7"/>
    <w:rsid w:val="00A938E9"/>
    <w:rsid w:val="00A93A55"/>
    <w:rsid w:val="00AB0E21"/>
    <w:rsid w:val="00AB2B43"/>
    <w:rsid w:val="00AB53F9"/>
    <w:rsid w:val="00AB791C"/>
    <w:rsid w:val="00AD4C81"/>
    <w:rsid w:val="00AE54B7"/>
    <w:rsid w:val="00AE63D2"/>
    <w:rsid w:val="00AF3824"/>
    <w:rsid w:val="00AF751B"/>
    <w:rsid w:val="00B00DD1"/>
    <w:rsid w:val="00B1100F"/>
    <w:rsid w:val="00B113CE"/>
    <w:rsid w:val="00B36390"/>
    <w:rsid w:val="00B474EF"/>
    <w:rsid w:val="00B47563"/>
    <w:rsid w:val="00B504CF"/>
    <w:rsid w:val="00B5085A"/>
    <w:rsid w:val="00B61054"/>
    <w:rsid w:val="00B67DB9"/>
    <w:rsid w:val="00B70751"/>
    <w:rsid w:val="00B71641"/>
    <w:rsid w:val="00BA3D0D"/>
    <w:rsid w:val="00BA5679"/>
    <w:rsid w:val="00BB2E25"/>
    <w:rsid w:val="00BC60B5"/>
    <w:rsid w:val="00BD4222"/>
    <w:rsid w:val="00BE452F"/>
    <w:rsid w:val="00BE6DA2"/>
    <w:rsid w:val="00BF09EB"/>
    <w:rsid w:val="00BF0CB8"/>
    <w:rsid w:val="00C10559"/>
    <w:rsid w:val="00C10561"/>
    <w:rsid w:val="00C26E67"/>
    <w:rsid w:val="00C36A36"/>
    <w:rsid w:val="00C37B26"/>
    <w:rsid w:val="00C45C03"/>
    <w:rsid w:val="00C475E5"/>
    <w:rsid w:val="00C607A4"/>
    <w:rsid w:val="00C742EC"/>
    <w:rsid w:val="00C74B0F"/>
    <w:rsid w:val="00C77616"/>
    <w:rsid w:val="00C80A02"/>
    <w:rsid w:val="00C81DA0"/>
    <w:rsid w:val="00C83D13"/>
    <w:rsid w:val="00CA184B"/>
    <w:rsid w:val="00CA6104"/>
    <w:rsid w:val="00CB0752"/>
    <w:rsid w:val="00CC4221"/>
    <w:rsid w:val="00CD668B"/>
    <w:rsid w:val="00CD7CFE"/>
    <w:rsid w:val="00CE70AE"/>
    <w:rsid w:val="00CF4FEB"/>
    <w:rsid w:val="00D06286"/>
    <w:rsid w:val="00D15D2D"/>
    <w:rsid w:val="00D266F3"/>
    <w:rsid w:val="00D32DF5"/>
    <w:rsid w:val="00D34ED2"/>
    <w:rsid w:val="00D35207"/>
    <w:rsid w:val="00D35EF9"/>
    <w:rsid w:val="00D57562"/>
    <w:rsid w:val="00D600EC"/>
    <w:rsid w:val="00D64969"/>
    <w:rsid w:val="00D735AD"/>
    <w:rsid w:val="00D76052"/>
    <w:rsid w:val="00D83A4D"/>
    <w:rsid w:val="00D97697"/>
    <w:rsid w:val="00DB5086"/>
    <w:rsid w:val="00DC683A"/>
    <w:rsid w:val="00DC68E3"/>
    <w:rsid w:val="00DC76C7"/>
    <w:rsid w:val="00DD297B"/>
    <w:rsid w:val="00DE5AB1"/>
    <w:rsid w:val="00DF4EBB"/>
    <w:rsid w:val="00DF76B6"/>
    <w:rsid w:val="00DF7EC4"/>
    <w:rsid w:val="00E10FFC"/>
    <w:rsid w:val="00E17204"/>
    <w:rsid w:val="00E206DB"/>
    <w:rsid w:val="00E3121D"/>
    <w:rsid w:val="00E35795"/>
    <w:rsid w:val="00E656CD"/>
    <w:rsid w:val="00E80661"/>
    <w:rsid w:val="00E84F7E"/>
    <w:rsid w:val="00E86D42"/>
    <w:rsid w:val="00E872D7"/>
    <w:rsid w:val="00EB042C"/>
    <w:rsid w:val="00EB2E4F"/>
    <w:rsid w:val="00EC04EE"/>
    <w:rsid w:val="00EC6211"/>
    <w:rsid w:val="00ED525E"/>
    <w:rsid w:val="00ED70DC"/>
    <w:rsid w:val="00ED7108"/>
    <w:rsid w:val="00EE28E5"/>
    <w:rsid w:val="00EF563D"/>
    <w:rsid w:val="00F05C4B"/>
    <w:rsid w:val="00F13EF3"/>
    <w:rsid w:val="00F17387"/>
    <w:rsid w:val="00F229D5"/>
    <w:rsid w:val="00F30DCC"/>
    <w:rsid w:val="00F347E0"/>
    <w:rsid w:val="00F34AF1"/>
    <w:rsid w:val="00F35FD5"/>
    <w:rsid w:val="00F42B7F"/>
    <w:rsid w:val="00F51738"/>
    <w:rsid w:val="00F56556"/>
    <w:rsid w:val="00F67909"/>
    <w:rsid w:val="00F811C4"/>
    <w:rsid w:val="00F8477C"/>
    <w:rsid w:val="00F8589C"/>
    <w:rsid w:val="00F86F01"/>
    <w:rsid w:val="00F906DD"/>
    <w:rsid w:val="00F95E0D"/>
    <w:rsid w:val="00FA695F"/>
    <w:rsid w:val="00FB0A6F"/>
    <w:rsid w:val="00FC26B3"/>
    <w:rsid w:val="00FC66A8"/>
    <w:rsid w:val="00FC6842"/>
    <w:rsid w:val="00FD1B1B"/>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A5BF2D-1AD4-4695-9251-19BABB378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302</Words>
  <Characters>1665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2024-05-16T11:23:00Z</cp:lastPrinted>
  <dcterms:created xsi:type="dcterms:W3CDTF">2024-05-30T11:45:00Z</dcterms:created>
  <dcterms:modified xsi:type="dcterms:W3CDTF">2024-05-30T13:10:00Z</dcterms:modified>
</cp:coreProperties>
</file>