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D2C2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1289</w:t>
      </w:r>
      <w:r w:rsidR="00911DD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A15A1" w:rsidRDefault="002D0AE6" w:rsidP="007A15A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C6621F">
        <w:rPr>
          <w:rFonts w:ascii="Courier New" w:hAnsi="Courier New" w:cs="Courier New"/>
          <w:b w:val="0"/>
          <w:sz w:val="24"/>
          <w:szCs w:val="24"/>
          <w:lang w:val="es-ES_tradnl"/>
        </w:rPr>
        <w:t>El expediente 412/2023 - iniciado por Gómez Walter Eduardo, solicitando Eximi</w:t>
      </w:r>
      <w:r w:rsidR="00C6621F">
        <w:rPr>
          <w:rFonts w:ascii="Courier New" w:hAnsi="Courier New" w:cs="Courier New"/>
          <w:b w:val="0"/>
          <w:sz w:val="24"/>
          <w:szCs w:val="24"/>
          <w:lang w:val="es-ES_tradnl"/>
        </w:rPr>
        <w:t>ción de Tasa por Servicio a la P</w:t>
      </w:r>
      <w:r w:rsidR="00C6621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de la deuda que mantiene con COSAG; y  </w:t>
      </w:r>
    </w:p>
    <w:p w:rsidR="00F42B7F" w:rsidRPr="008A6A0C" w:rsidRDefault="00F42B7F" w:rsidP="007A15A1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0F9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6621F" w:rsidRDefault="00675CA7" w:rsidP="00C662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080F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A15A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6621F">
        <w:rPr>
          <w:rFonts w:ascii="Courier New" w:eastAsia="Arial Unicode MS" w:hAnsi="Courier New" w:cs="Courier New"/>
          <w:sz w:val="24"/>
          <w:szCs w:val="24"/>
        </w:rPr>
        <w:t>solicita eximición de pago de la Tasa por Servicios a la Propiedad Cuenta Municipal Nº 00029838 y de la deuda que mantiene con COSAG;</w:t>
      </w:r>
    </w:p>
    <w:p w:rsidR="00C6621F" w:rsidRDefault="00C6621F" w:rsidP="00C662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621F" w:rsidRPr="00CB45EF" w:rsidRDefault="00C6621F" w:rsidP="00C662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C6621F" w:rsidRDefault="00C6621F" w:rsidP="00C662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621F" w:rsidRPr="00921D76" w:rsidRDefault="00C6621F" w:rsidP="00C662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C6621F" w:rsidRDefault="00C6621F" w:rsidP="00C662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942E0" w:rsidRDefault="00C6621F" w:rsidP="00C662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Subsecretaría de Desarrollo social se trata de un grupo familiar que se encuentra insertos en el mercado a través del trabajo informal y de una pensión no contributiva por invalidez con los cuales no llega a cubrir sus necesidades básicas totales;</w:t>
      </w:r>
    </w:p>
    <w:p w:rsidR="00C6621F" w:rsidRPr="00C6621F" w:rsidRDefault="00C6621F" w:rsidP="00C662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C6621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080F9E">
        <w:rPr>
          <w:rFonts w:ascii="Courier New" w:hAnsi="Courier New" w:cs="Courier New"/>
          <w:sz w:val="24"/>
          <w:szCs w:val="24"/>
        </w:rPr>
        <w:t>Ordinaria del día 05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080F9E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6C28E8" w:rsidRDefault="006C28E8" w:rsidP="00C6621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0F9E" w:rsidRDefault="00080F9E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0F9E" w:rsidRDefault="00080F9E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A15A1" w:rsidRDefault="007A15A1" w:rsidP="007A15A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A15A1" w:rsidRPr="007A15A1" w:rsidRDefault="007A15A1" w:rsidP="007A15A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</w:t>
      </w:r>
    </w:p>
    <w:p w:rsidR="006C28E8" w:rsidRPr="006C28E8" w:rsidRDefault="006C28E8" w:rsidP="006C28E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126457" w:rsidRDefault="00126457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28E8" w:rsidRPr="006C28E8" w:rsidRDefault="006C28E8" w:rsidP="006C28E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</w:t>
      </w:r>
      <w:r>
        <w:rPr>
          <w:rFonts w:ascii="Courier New" w:eastAsia="Arial Unicode MS" w:hAnsi="Courier New" w:cs="Courier New"/>
          <w:sz w:val="24"/>
          <w:szCs w:val="24"/>
        </w:rPr>
        <w:t>la</w:t>
      </w:r>
      <w:r w:rsidR="00675CA7">
        <w:rPr>
          <w:rFonts w:ascii="Courier New" w:eastAsia="Arial Unicode MS" w:hAnsi="Courier New" w:cs="Courier New"/>
          <w:sz w:val="24"/>
          <w:szCs w:val="24"/>
        </w:rPr>
        <w:t xml:space="preserve"> empres</w:t>
      </w:r>
      <w:r w:rsidR="00C6621F">
        <w:rPr>
          <w:rFonts w:ascii="Courier New" w:eastAsia="Arial Unicode MS" w:hAnsi="Courier New" w:cs="Courier New"/>
          <w:sz w:val="24"/>
          <w:szCs w:val="24"/>
        </w:rPr>
        <w:t>a COSAG Ltda. Cuenta Nº01-01-405-018|13282/00</w:t>
      </w:r>
      <w:r w:rsidR="007A15A1">
        <w:rPr>
          <w:rFonts w:ascii="Courier New" w:eastAsia="Arial Unicode MS" w:hAnsi="Courier New" w:cs="Courier New"/>
          <w:sz w:val="24"/>
          <w:szCs w:val="24"/>
        </w:rPr>
        <w:t>-05</w:t>
      </w:r>
      <w:r w:rsidR="00675C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por la prestación de </w:t>
      </w:r>
      <w:r>
        <w:rPr>
          <w:rFonts w:ascii="Courier New" w:eastAsia="Arial Unicode MS" w:hAnsi="Courier New" w:cs="Courier New"/>
          <w:sz w:val="24"/>
          <w:szCs w:val="24"/>
        </w:rPr>
        <w:t>servicio hasta diciembre de 2024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2942E0" w:rsidRDefault="006C28E8" w:rsidP="006C28E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6621F">
        <w:rPr>
          <w:rFonts w:ascii="Courier New" w:eastAsia="Arial Unicode MS" w:hAnsi="Courier New" w:cs="Courier New"/>
          <w:sz w:val="24"/>
          <w:szCs w:val="24"/>
        </w:rPr>
        <w:t>00029838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2942E0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CINCO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F63" w:rsidRDefault="00EF1F63" w:rsidP="00EF563D">
      <w:pPr>
        <w:spacing w:after="0" w:line="240" w:lineRule="auto"/>
      </w:pPr>
      <w:r>
        <w:separator/>
      </w:r>
    </w:p>
  </w:endnote>
  <w:endnote w:type="continuationSeparator" w:id="0">
    <w:p w:rsidR="00EF1F63" w:rsidRDefault="00EF1F6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F63" w:rsidRDefault="00EF1F63" w:rsidP="00EF563D">
      <w:pPr>
        <w:spacing w:after="0" w:line="240" w:lineRule="auto"/>
      </w:pPr>
      <w:r>
        <w:separator/>
      </w:r>
    </w:p>
  </w:footnote>
  <w:footnote w:type="continuationSeparator" w:id="0">
    <w:p w:rsidR="00EF1F63" w:rsidRDefault="00EF1F6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75CA7"/>
    <w:rsid w:val="00681D20"/>
    <w:rsid w:val="006A7CB7"/>
    <w:rsid w:val="006B0C64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100D7"/>
    <w:rsid w:val="0091190B"/>
    <w:rsid w:val="00911DDD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6621F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1F63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B051E-45AF-4C8E-B891-B95C6C44D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2024-06-06T13:04:00Z</cp:lastPrinted>
  <dcterms:created xsi:type="dcterms:W3CDTF">2024-06-06T13:11:00Z</dcterms:created>
  <dcterms:modified xsi:type="dcterms:W3CDTF">2024-06-06T13:11:00Z</dcterms:modified>
</cp:coreProperties>
</file>