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570D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12897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D5536" w:rsidRDefault="002D0AE6" w:rsidP="00F33B3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33B32">
        <w:rPr>
          <w:rFonts w:ascii="Courier New" w:hAnsi="Courier New" w:cs="Courier New"/>
          <w:b w:val="0"/>
          <w:sz w:val="24"/>
          <w:szCs w:val="24"/>
          <w:lang w:val="es-ES_tradnl"/>
        </w:rPr>
        <w:t>El expediente 168/2024 presentado por Tapia Liliana Patricia - Eximición</w:t>
      </w:r>
      <w:r w:rsidR="00F33B3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33B32">
        <w:rPr>
          <w:rFonts w:ascii="Courier New" w:hAnsi="Courier New" w:cs="Courier New"/>
          <w:b w:val="0"/>
          <w:sz w:val="24"/>
          <w:szCs w:val="24"/>
          <w:lang w:val="es-ES_tradnl"/>
        </w:rPr>
        <w:t>Tasa por</w:t>
      </w:r>
      <w:r w:rsidR="00F33B3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F33B3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F33B32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F33B32">
        <w:rPr>
          <w:rFonts w:ascii="Courier New" w:hAnsi="Courier New" w:cs="Courier New"/>
          <w:b w:val="0"/>
          <w:sz w:val="24"/>
          <w:szCs w:val="24"/>
          <w:lang w:val="es-ES_tradnl"/>
        </w:rPr>
        <w:t>ropiedad y Cementerio;</w:t>
      </w:r>
      <w:r w:rsidR="00F33B3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F33B32" w:rsidRPr="00F33B32" w:rsidRDefault="00F33B32" w:rsidP="00F33B3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D23EBB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F33B32">
        <w:rPr>
          <w:rFonts w:ascii="Courier New" w:eastAsia="Arial Unicode MS" w:hAnsi="Courier New" w:cs="Courier New"/>
          <w:sz w:val="24"/>
          <w:szCs w:val="24"/>
        </w:rPr>
        <w:t>00003228 y Tasa por Servicio de Administración y Mantenimientos de Cementerios Cuenta Municipal Nº 0004044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D5B17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D23EBB">
        <w:rPr>
          <w:rFonts w:ascii="Courier New" w:eastAsia="Arial Unicode MS" w:hAnsi="Courier New" w:cs="Courier New"/>
          <w:sz w:val="24"/>
          <w:szCs w:val="24"/>
        </w:rPr>
        <w:t>la solicitante presenta certificado de discapacidad;</w:t>
      </w:r>
    </w:p>
    <w:p w:rsidR="00D23EBB" w:rsidRDefault="00D23EBB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ED5536">
        <w:rPr>
          <w:rFonts w:ascii="Courier New" w:hAnsi="Courier New" w:cs="Courier New"/>
          <w:sz w:val="24"/>
          <w:szCs w:val="24"/>
        </w:rPr>
        <w:t>Ordinaria del día 12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451EAE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23EBB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23EBB">
        <w:rPr>
          <w:rFonts w:ascii="Courier New" w:eastAsia="Arial Unicode MS" w:hAnsi="Courier New" w:cs="Courier New"/>
          <w:sz w:val="24"/>
          <w:szCs w:val="24"/>
        </w:rPr>
        <w:t>00003228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</w:t>
      </w:r>
      <w:r w:rsidR="00D23EBB">
        <w:rPr>
          <w:rFonts w:ascii="Courier New" w:eastAsia="Arial Unicode MS" w:hAnsi="Courier New" w:cs="Courier New"/>
          <w:sz w:val="24"/>
          <w:szCs w:val="24"/>
        </w:rPr>
        <w:t>ta diciembre de 2024 inclusive.</w:t>
      </w:r>
    </w:p>
    <w:p w:rsidR="00D23EBB" w:rsidRDefault="00CC4221" w:rsidP="00D23EB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23EBB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D23EB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D23EB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D23EB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D23EBB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="00D23EBB">
        <w:rPr>
          <w:rFonts w:ascii="Courier New" w:eastAsia="Arial Unicode MS" w:hAnsi="Courier New" w:cs="Courier New"/>
          <w:sz w:val="24"/>
          <w:szCs w:val="24"/>
        </w:rPr>
        <w:t xml:space="preserve">Tasa por Servicio de Administración y Mantenimiento de Cementerios </w:t>
      </w:r>
      <w:r w:rsidR="00D23EBB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23EBB">
        <w:rPr>
          <w:rFonts w:ascii="Courier New" w:eastAsia="Arial Unicode MS" w:hAnsi="Courier New" w:cs="Courier New"/>
          <w:sz w:val="24"/>
          <w:szCs w:val="24"/>
        </w:rPr>
        <w:t>004044</w:t>
      </w:r>
      <w:r w:rsidR="00D23EBB">
        <w:rPr>
          <w:rFonts w:ascii="Courier New" w:eastAsia="Arial Unicode MS" w:hAnsi="Courier New" w:cs="Courier New"/>
          <w:sz w:val="24"/>
          <w:szCs w:val="24"/>
        </w:rPr>
        <w:t xml:space="preserve"> has</w:t>
      </w:r>
      <w:r w:rsidR="00D23EBB">
        <w:rPr>
          <w:rFonts w:ascii="Courier New" w:eastAsia="Arial Unicode MS" w:hAnsi="Courier New" w:cs="Courier New"/>
          <w:sz w:val="24"/>
          <w:szCs w:val="24"/>
        </w:rPr>
        <w:t>ta diciembre de 2024 inclusive.</w:t>
      </w:r>
    </w:p>
    <w:p w:rsidR="00D23EBB" w:rsidRDefault="00D23EBB" w:rsidP="00D23EB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23EBB" w:rsidRDefault="00D23EBB" w:rsidP="00D23EBB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D23EBB" w:rsidRDefault="00D23EBB" w:rsidP="00D23EBB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D23EBB" w:rsidP="00D23EBB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465180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ED553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DOCE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59A8" w:rsidRDefault="006B59A8" w:rsidP="00EF563D">
      <w:pPr>
        <w:spacing w:after="0" w:line="240" w:lineRule="auto"/>
      </w:pPr>
      <w:r>
        <w:separator/>
      </w:r>
    </w:p>
  </w:endnote>
  <w:endnote w:type="continuationSeparator" w:id="0">
    <w:p w:rsidR="006B59A8" w:rsidRDefault="006B59A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59A8" w:rsidRDefault="006B59A8" w:rsidP="00EF563D">
      <w:pPr>
        <w:spacing w:after="0" w:line="240" w:lineRule="auto"/>
      </w:pPr>
      <w:r>
        <w:separator/>
      </w:r>
    </w:p>
  </w:footnote>
  <w:footnote w:type="continuationSeparator" w:id="0">
    <w:p w:rsidR="006B59A8" w:rsidRDefault="006B59A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6B4C"/>
    <w:rsid w:val="00052A89"/>
    <w:rsid w:val="000713A7"/>
    <w:rsid w:val="000767C9"/>
    <w:rsid w:val="00083069"/>
    <w:rsid w:val="000869D7"/>
    <w:rsid w:val="000A68E7"/>
    <w:rsid w:val="000B45B6"/>
    <w:rsid w:val="000C01CB"/>
    <w:rsid w:val="000C044C"/>
    <w:rsid w:val="000C11AD"/>
    <w:rsid w:val="000C6EE3"/>
    <w:rsid w:val="000D2C9E"/>
    <w:rsid w:val="000D5B17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891"/>
    <w:rsid w:val="0024000A"/>
    <w:rsid w:val="0024103A"/>
    <w:rsid w:val="00255AC3"/>
    <w:rsid w:val="002570D0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9294F"/>
    <w:rsid w:val="006A169E"/>
    <w:rsid w:val="006A7CB7"/>
    <w:rsid w:val="006B0C64"/>
    <w:rsid w:val="006B59A8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3EBB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5536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3B32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E3D1A-FA78-4CD0-B105-DFC27974D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2024-06-13T11:20:00Z</cp:lastPrinted>
  <dcterms:created xsi:type="dcterms:W3CDTF">2024-06-13T11:35:00Z</dcterms:created>
  <dcterms:modified xsi:type="dcterms:W3CDTF">2024-06-13T11:35:00Z</dcterms:modified>
</cp:coreProperties>
</file>