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869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7A08" w:rsidRDefault="002D0AE6" w:rsidP="00917A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C672E" w:rsidRPr="007C672E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869EC">
        <w:rPr>
          <w:rFonts w:ascii="Courier New" w:hAnsi="Courier New" w:cs="Courier New"/>
          <w:b w:val="0"/>
          <w:sz w:val="24"/>
          <w:szCs w:val="24"/>
          <w:lang w:val="es-ES_tradnl"/>
        </w:rPr>
        <w:t>El expediente 281/2023 presentado por Prandini Juan Domingo – Eximición d</w:t>
      </w:r>
      <w:r w:rsidR="004869EC">
        <w:rPr>
          <w:rFonts w:ascii="Courier New" w:hAnsi="Courier New" w:cs="Courier New"/>
          <w:b w:val="0"/>
          <w:sz w:val="24"/>
          <w:szCs w:val="24"/>
          <w:lang w:val="es-ES_tradnl"/>
        </w:rPr>
        <w:t>e la Tasa que incide sobre los A</w:t>
      </w:r>
      <w:r w:rsidR="004869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FD6D70" w:rsidRPr="007C672E" w:rsidRDefault="00FD6D70" w:rsidP="007C672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869EC" w:rsidRPr="004869EC" w:rsidRDefault="00675CA7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69EC">
        <w:rPr>
          <w:rFonts w:ascii="Courier New" w:hAnsi="Courier New" w:cs="Courier New"/>
          <w:sz w:val="24"/>
          <w:szCs w:val="24"/>
        </w:rPr>
        <w:t>Que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869EC" w:rsidRPr="004869EC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 xml:space="preserve">de la Tasa que incide sobre los automotores </w:t>
      </w:r>
      <w:r w:rsidR="004869EC" w:rsidRPr="004869EC">
        <w:rPr>
          <w:rFonts w:ascii="Courier New" w:hAnsi="Courier New" w:cs="Courier New"/>
          <w:sz w:val="24"/>
          <w:szCs w:val="24"/>
          <w:lang w:val="es-ES_tradnl"/>
        </w:rPr>
        <w:t>Cuenta Municipal NºKZR098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4869EC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4869E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869EC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69EC"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Subsecretaria de Desarrollo Social expresa que se trata de un hogar nuclear que subsiste a través del sistema  de seguridad social;</w:t>
      </w:r>
    </w:p>
    <w:p w:rsidR="004869EC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69EC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69EC">
        <w:rPr>
          <w:rFonts w:ascii="Courier New" w:eastAsia="Arial Unicode MS" w:hAnsi="Courier New" w:cs="Courier New"/>
          <w:sz w:val="24"/>
          <w:szCs w:val="24"/>
        </w:rPr>
        <w:t>Que de acuerdo a los ingresos declarados y considerando la situación de salud del solicitante no alcanza a satisfacer sus necesidades totales encantándose en situación de pobreza;</w:t>
      </w:r>
    </w:p>
    <w:p w:rsidR="004869EC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C8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69EC">
        <w:rPr>
          <w:rFonts w:ascii="Courier New" w:eastAsia="Arial Unicode MS" w:hAnsi="Courier New" w:cs="Courier New"/>
          <w:sz w:val="24"/>
          <w:szCs w:val="24"/>
        </w:rPr>
        <w:t>Que sugiere otorgar el beneficio solicitado;</w:t>
      </w:r>
    </w:p>
    <w:p w:rsidR="004869EC" w:rsidRPr="004869EC" w:rsidRDefault="004869EC" w:rsidP="004869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4869EC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869E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869EC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869EC">
        <w:rPr>
          <w:rFonts w:ascii="Courier New" w:hAnsi="Courier New" w:cs="Courier New"/>
          <w:sz w:val="24"/>
          <w:szCs w:val="24"/>
        </w:rPr>
        <w:t>en</w:t>
      </w:r>
      <w:r w:rsidR="00FC66A8" w:rsidRPr="004869E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869EC">
        <w:rPr>
          <w:rFonts w:ascii="Courier New" w:hAnsi="Courier New" w:cs="Courier New"/>
          <w:sz w:val="24"/>
          <w:szCs w:val="24"/>
        </w:rPr>
        <w:t xml:space="preserve">esión </w:t>
      </w:r>
      <w:r w:rsidR="00FD6D70" w:rsidRPr="004869E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869EC">
        <w:rPr>
          <w:rFonts w:ascii="Courier New" w:hAnsi="Courier New" w:cs="Courier New"/>
          <w:sz w:val="24"/>
          <w:szCs w:val="24"/>
        </w:rPr>
        <w:t xml:space="preserve"> </w:t>
      </w:r>
      <w:r w:rsidR="00FD6D70" w:rsidRPr="004869EC">
        <w:rPr>
          <w:rFonts w:ascii="Courier New" w:hAnsi="Courier New" w:cs="Courier New"/>
          <w:sz w:val="24"/>
          <w:szCs w:val="24"/>
        </w:rPr>
        <w:t>de jul</w:t>
      </w:r>
      <w:r w:rsidR="00080F9E" w:rsidRPr="004869EC">
        <w:rPr>
          <w:rFonts w:ascii="Courier New" w:hAnsi="Courier New" w:cs="Courier New"/>
          <w:sz w:val="24"/>
          <w:szCs w:val="24"/>
        </w:rPr>
        <w:t>io</w:t>
      </w:r>
      <w:r w:rsidR="004C03C5" w:rsidRPr="004869EC">
        <w:rPr>
          <w:rFonts w:ascii="Courier New" w:hAnsi="Courier New" w:cs="Courier New"/>
          <w:sz w:val="24"/>
          <w:szCs w:val="24"/>
        </w:rPr>
        <w:t xml:space="preserve"> de 2024.</w:t>
      </w:r>
    </w:p>
    <w:p w:rsidR="007C672E" w:rsidRDefault="007C672E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Pr="007C672E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869EC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en concepto de la Tasa que incide sobre los automotores</w:t>
      </w:r>
      <w:r w:rsidR="004869EC" w:rsidRPr="004869E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869EC" w:rsidRPr="004869EC">
        <w:rPr>
          <w:rFonts w:ascii="Courier New" w:hAnsi="Courier New" w:cs="Courier New"/>
          <w:sz w:val="24"/>
          <w:szCs w:val="24"/>
          <w:lang w:val="es-ES_tradnl"/>
        </w:rPr>
        <w:t>Cuenta Municipal Nº KZR098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4869EC">
        <w:rPr>
          <w:rFonts w:ascii="Courier New" w:eastAsia="Arial Unicode MS" w:hAnsi="Courier New" w:cs="Courier New"/>
          <w:sz w:val="24"/>
          <w:szCs w:val="24"/>
        </w:rPr>
        <w:t>.</w:t>
      </w:r>
    </w:p>
    <w:p w:rsidR="004869EC" w:rsidRDefault="004869EC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69EC" w:rsidRDefault="004869EC" w:rsidP="004869EC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869EC" w:rsidRPr="004869EC" w:rsidRDefault="004869EC" w:rsidP="004869EC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4869EC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A70" w:rsidRDefault="00031A70" w:rsidP="00EF563D">
      <w:pPr>
        <w:spacing w:after="0" w:line="240" w:lineRule="auto"/>
      </w:pPr>
      <w:r>
        <w:separator/>
      </w:r>
    </w:p>
  </w:endnote>
  <w:endnote w:type="continuationSeparator" w:id="0">
    <w:p w:rsidR="00031A70" w:rsidRDefault="00031A7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A70" w:rsidRDefault="00031A70" w:rsidP="00EF563D">
      <w:pPr>
        <w:spacing w:after="0" w:line="240" w:lineRule="auto"/>
      </w:pPr>
      <w:r>
        <w:separator/>
      </w:r>
    </w:p>
  </w:footnote>
  <w:footnote w:type="continuationSeparator" w:id="0">
    <w:p w:rsidR="00031A70" w:rsidRDefault="00031A7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1A70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58C1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0FC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2BA"/>
    <w:rsid w:val="00480F7D"/>
    <w:rsid w:val="00481835"/>
    <w:rsid w:val="004827AC"/>
    <w:rsid w:val="004869E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C672E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28A3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23F3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AC0AF-51D6-4A05-BB18-07CC449B7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2024-07-11T12:38:00Z</cp:lastPrinted>
  <dcterms:created xsi:type="dcterms:W3CDTF">2024-07-11T12:43:00Z</dcterms:created>
  <dcterms:modified xsi:type="dcterms:W3CDTF">2024-07-11T12:43:00Z</dcterms:modified>
</cp:coreProperties>
</file>