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C0079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12948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178DF" w:rsidRPr="009C0079" w:rsidRDefault="002D0AE6" w:rsidP="007F3E13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C0079" w:rsidRPr="009C0079">
        <w:rPr>
          <w:rFonts w:ascii="Courier New" w:hAnsi="Courier New" w:cs="Courier New"/>
          <w:b w:val="0"/>
          <w:bCs w:val="0"/>
          <w:sz w:val="24"/>
          <w:szCs w:val="24"/>
        </w:rPr>
        <w:t>El Presupuesto General de Recursos y Gastos - Ordenanza Nº 12.</w:t>
      </w:r>
      <w:r w:rsidR="008C7975">
        <w:rPr>
          <w:rFonts w:ascii="Courier New" w:hAnsi="Courier New" w:cs="Courier New"/>
          <w:b w:val="0"/>
          <w:bCs w:val="0"/>
          <w:sz w:val="24"/>
          <w:szCs w:val="24"/>
        </w:rPr>
        <w:t>797</w:t>
      </w:r>
      <w:r w:rsidR="009C0079" w:rsidRPr="009C0079">
        <w:rPr>
          <w:rFonts w:ascii="Courier New" w:hAnsi="Courier New" w:cs="Courier New"/>
          <w:b w:val="0"/>
          <w:bCs w:val="0"/>
          <w:sz w:val="24"/>
          <w:szCs w:val="24"/>
        </w:rPr>
        <w:t xml:space="preserve"> y la Ordenanza Nº 12.940 que modifica la </w:t>
      </w:r>
      <w:r w:rsidR="008C7975" w:rsidRPr="009C0079">
        <w:rPr>
          <w:rFonts w:ascii="Courier New" w:hAnsi="Courier New" w:cs="Courier New"/>
          <w:b w:val="0"/>
          <w:bCs w:val="0"/>
          <w:sz w:val="24"/>
          <w:szCs w:val="24"/>
        </w:rPr>
        <w:t>Estructura Orgánica Municipal</w:t>
      </w:r>
      <w:r w:rsidR="008C7975">
        <w:rPr>
          <w:rFonts w:ascii="Courier New" w:hAnsi="Courier New" w:cs="Courier New"/>
          <w:b w:val="0"/>
          <w:bCs w:val="0"/>
          <w:sz w:val="24"/>
          <w:szCs w:val="24"/>
        </w:rPr>
        <w:t>; y</w:t>
      </w:r>
    </w:p>
    <w:p w:rsidR="00DC68E3" w:rsidRPr="00B67DB9" w:rsidRDefault="00DC68E3" w:rsidP="007F3E1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7F3E1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7F3E1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8C7975" w:rsidRPr="008C7975" w:rsidRDefault="002E48E6" w:rsidP="007F3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C7975">
        <w:rPr>
          <w:rFonts w:ascii="Courier New" w:hAnsi="Courier New" w:cs="Courier New"/>
          <w:sz w:val="24"/>
          <w:szCs w:val="24"/>
        </w:rPr>
        <w:t>Que</w:t>
      </w:r>
      <w:r w:rsidR="006178DF" w:rsidRPr="008C7975">
        <w:rPr>
          <w:rFonts w:ascii="Courier New" w:hAnsi="Courier New" w:cs="Courier New"/>
          <w:sz w:val="24"/>
          <w:szCs w:val="24"/>
        </w:rPr>
        <w:t xml:space="preserve"> </w:t>
      </w:r>
      <w:r w:rsidR="008C7975" w:rsidRPr="008C7975">
        <w:rPr>
          <w:rFonts w:ascii="Courier New" w:hAnsi="Courier New" w:cs="Courier New"/>
          <w:sz w:val="24"/>
          <w:szCs w:val="24"/>
        </w:rPr>
        <w:t>la Ordenanza Nº 12.940 establece la nueva estructura orgánica municipal, facultando al Departamento Ejecutivo a efectuar las modificaciones presupuestarias necesarias a los efectos de dar cumplimiento a lo establecido en dicha ordenanza y de esta forma reorganizar el presupuesto de gastos a dicha estructura;</w:t>
      </w:r>
    </w:p>
    <w:p w:rsidR="008C7975" w:rsidRPr="008C7975" w:rsidRDefault="008C7975" w:rsidP="007F3E13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</w:p>
    <w:p w:rsidR="008C7975" w:rsidRDefault="008C7975" w:rsidP="007F3E13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8C7975">
        <w:rPr>
          <w:rFonts w:ascii="Courier New" w:hAnsi="Courier New" w:cs="Courier New"/>
          <w:sz w:val="24"/>
          <w:szCs w:val="24"/>
          <w:lang w:val="es-AR" w:eastAsia="es-AR"/>
        </w:rPr>
        <w:t>Que el Art. N° 7 de la Ordenanza de Presupuesto Nº 12.797 establece que el Departamento Ejecutivo podrá ajustar el presupuesto por mayor recaudación si durante el ejercicio, la proyección de la recaudación a obtener en un determinado recurso supera el cálculo respectivo previsto en el Presupuesto, incrementando las partidas correspondientes en la misma cuantía, de modo de ajustarlas a los requerimientos de la ejecución. El Departamento Ejecutivo elevará al Honorable Concejo Deliberante, las reestructuraciones realizadas a los fines de aprobación med</w:t>
      </w:r>
      <w:r w:rsidR="007F3E13">
        <w:rPr>
          <w:rFonts w:ascii="Courier New" w:hAnsi="Courier New" w:cs="Courier New"/>
          <w:sz w:val="24"/>
          <w:szCs w:val="24"/>
          <w:lang w:val="es-AR" w:eastAsia="es-AR"/>
        </w:rPr>
        <w:t>iante ordenanza correspondiente;</w:t>
      </w:r>
    </w:p>
    <w:p w:rsidR="007F3E13" w:rsidRPr="008C7975" w:rsidRDefault="007F3E13" w:rsidP="007F3E13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</w:p>
    <w:p w:rsidR="008C7975" w:rsidRDefault="008C7975" w:rsidP="007F3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C7975">
        <w:rPr>
          <w:rFonts w:ascii="Courier New" w:hAnsi="Courier New" w:cs="Courier New"/>
          <w:sz w:val="24"/>
          <w:szCs w:val="24"/>
        </w:rPr>
        <w:t>Que las adecuaciones mencionadas en el párrafo anterior se aplicarán a las partidas presupuestarias de ingresos y gastos vigentes, sin considerarse necesario la incorporación o supresión de nuevas partidas de erogaciones más allá de la re - codificación en virtud de lo mencionado en el primer párrafo, y manteniéndos</w:t>
      </w:r>
      <w:r>
        <w:rPr>
          <w:rFonts w:ascii="Courier New" w:hAnsi="Courier New" w:cs="Courier New"/>
          <w:sz w:val="24"/>
          <w:szCs w:val="24"/>
        </w:rPr>
        <w:t>e el equilibrio presupuestario;</w:t>
      </w:r>
    </w:p>
    <w:p w:rsidR="008C7975" w:rsidRPr="008C7975" w:rsidRDefault="008C7975" w:rsidP="007F3E13">
      <w:pPr>
        <w:pStyle w:val="Prrafodelista"/>
        <w:jc w:val="both"/>
        <w:rPr>
          <w:rFonts w:ascii="Courier New" w:hAnsi="Courier New" w:cs="Courier New"/>
          <w:b/>
          <w:sz w:val="24"/>
          <w:szCs w:val="24"/>
          <w:lang w:val="es-AR" w:eastAsia="es-AR"/>
        </w:rPr>
      </w:pPr>
      <w:r w:rsidRPr="008C7975">
        <w:rPr>
          <w:rFonts w:ascii="Courier New" w:hAnsi="Courier New" w:cs="Courier New"/>
          <w:sz w:val="24"/>
          <w:szCs w:val="24"/>
        </w:rPr>
        <w:t xml:space="preserve"> </w:t>
      </w:r>
    </w:p>
    <w:p w:rsidR="008C7975" w:rsidRPr="008C7975" w:rsidRDefault="008C7975" w:rsidP="007F3E13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 w:eastAsia="es-AR"/>
        </w:rPr>
      </w:pPr>
      <w:r w:rsidRPr="008C7975">
        <w:rPr>
          <w:rFonts w:ascii="Courier New" w:hAnsi="Courier New" w:cs="Courier New"/>
          <w:sz w:val="24"/>
          <w:szCs w:val="24"/>
        </w:rPr>
        <w:t>Que atento a lo expuesto es menester realizar las adecuaciones presupuestarias pertinentes y en uso de las atribuciones que le confiere la Carta Orgánica Municipal;</w:t>
      </w:r>
    </w:p>
    <w:p w:rsidR="006178DF" w:rsidRPr="008C7975" w:rsidRDefault="006178DF" w:rsidP="007F3E13">
      <w:pPr>
        <w:pStyle w:val="Prrafodelista"/>
        <w:jc w:val="both"/>
        <w:rPr>
          <w:rFonts w:ascii="Courier New" w:eastAsia="Calibri" w:hAnsi="Courier New" w:cs="Courier New"/>
          <w:b/>
          <w:spacing w:val="5"/>
          <w:sz w:val="24"/>
          <w:szCs w:val="24"/>
          <w:lang w:val="es-AR"/>
        </w:rPr>
      </w:pPr>
    </w:p>
    <w:p w:rsidR="008C7975" w:rsidRPr="00CE2B4B" w:rsidRDefault="00A04936" w:rsidP="007F3E1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8C7975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8C7975">
        <w:rPr>
          <w:rFonts w:ascii="Courier New" w:hAnsi="Courier New" w:cs="Courier New"/>
          <w:sz w:val="24"/>
          <w:szCs w:val="24"/>
        </w:rPr>
        <w:t>e</w:t>
      </w:r>
      <w:r w:rsidR="005F488E" w:rsidRPr="008C7975">
        <w:rPr>
          <w:rFonts w:ascii="Courier New" w:hAnsi="Courier New" w:cs="Courier New"/>
          <w:sz w:val="24"/>
          <w:szCs w:val="24"/>
        </w:rPr>
        <w:t>valuado el Proyecto de Ordenanza elevado por el Departamento Ejecutivo por la total</w:t>
      </w:r>
      <w:r w:rsidR="00CE2B4B">
        <w:rPr>
          <w:rFonts w:ascii="Courier New" w:hAnsi="Courier New" w:cs="Courier New"/>
          <w:sz w:val="24"/>
          <w:szCs w:val="24"/>
        </w:rPr>
        <w:t>idad de los Concejales</w:t>
      </w:r>
      <w:r w:rsidR="004C03C5" w:rsidRPr="008C7975">
        <w:rPr>
          <w:rFonts w:ascii="Courier New" w:hAnsi="Courier New" w:cs="Courier New"/>
          <w:sz w:val="24"/>
          <w:szCs w:val="24"/>
        </w:rPr>
        <w:t>,</w:t>
      </w:r>
      <w:r w:rsidR="005F488E" w:rsidRPr="008C7975">
        <w:rPr>
          <w:rFonts w:ascii="Courier New" w:hAnsi="Courier New" w:cs="Courier New"/>
          <w:sz w:val="24"/>
          <w:szCs w:val="24"/>
        </w:rPr>
        <w:t xml:space="preserve"> es</w:t>
      </w:r>
      <w:r w:rsidR="004C03C5" w:rsidRPr="008C7975">
        <w:rPr>
          <w:rFonts w:ascii="Courier New" w:hAnsi="Courier New" w:cs="Courier New"/>
          <w:sz w:val="24"/>
          <w:szCs w:val="24"/>
        </w:rPr>
        <w:t xml:space="preserve"> aprobado</w:t>
      </w:r>
      <w:r w:rsidR="007F3E13">
        <w:rPr>
          <w:rFonts w:ascii="Courier New" w:hAnsi="Courier New" w:cs="Courier New"/>
          <w:sz w:val="24"/>
          <w:szCs w:val="24"/>
        </w:rPr>
        <w:t xml:space="preserve"> en General y en P</w:t>
      </w:r>
      <w:r w:rsidR="005F488E" w:rsidRPr="008C7975">
        <w:rPr>
          <w:rFonts w:ascii="Courier New" w:hAnsi="Courier New" w:cs="Courier New"/>
          <w:sz w:val="24"/>
          <w:szCs w:val="24"/>
        </w:rPr>
        <w:t xml:space="preserve">articular </w:t>
      </w:r>
      <w:r w:rsidR="00CE2B4B">
        <w:rPr>
          <w:rFonts w:ascii="Courier New" w:hAnsi="Courier New" w:cs="Courier New"/>
          <w:sz w:val="24"/>
          <w:szCs w:val="24"/>
        </w:rPr>
        <w:t xml:space="preserve"> por unanimidad </w:t>
      </w:r>
      <w:r w:rsidR="007263F1" w:rsidRPr="008C7975">
        <w:rPr>
          <w:rFonts w:ascii="Courier New" w:hAnsi="Courier New" w:cs="Courier New"/>
          <w:sz w:val="24"/>
          <w:szCs w:val="24"/>
        </w:rPr>
        <w:t>en</w:t>
      </w:r>
      <w:r w:rsidR="00FC66A8" w:rsidRPr="008C7975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8C7975">
        <w:rPr>
          <w:rFonts w:ascii="Courier New" w:hAnsi="Courier New" w:cs="Courier New"/>
          <w:sz w:val="24"/>
          <w:szCs w:val="24"/>
        </w:rPr>
        <w:t xml:space="preserve">esión </w:t>
      </w:r>
      <w:r w:rsidR="002E48E6" w:rsidRPr="008C7975">
        <w:rPr>
          <w:rFonts w:ascii="Courier New" w:hAnsi="Courier New" w:cs="Courier New"/>
          <w:sz w:val="24"/>
          <w:szCs w:val="24"/>
        </w:rPr>
        <w:t>Ordinaria del día</w:t>
      </w:r>
      <w:r w:rsidR="006178DF" w:rsidRPr="008C7975">
        <w:rPr>
          <w:rFonts w:ascii="Courier New" w:hAnsi="Courier New" w:cs="Courier New"/>
          <w:sz w:val="24"/>
          <w:szCs w:val="24"/>
        </w:rPr>
        <w:t xml:space="preserve"> 31</w:t>
      </w:r>
      <w:r w:rsidR="003A6400" w:rsidRPr="008C7975">
        <w:rPr>
          <w:rFonts w:ascii="Courier New" w:hAnsi="Courier New" w:cs="Courier New"/>
          <w:sz w:val="24"/>
          <w:szCs w:val="24"/>
        </w:rPr>
        <w:t xml:space="preserve"> </w:t>
      </w:r>
      <w:r w:rsidR="002E48E6" w:rsidRPr="008C7975">
        <w:rPr>
          <w:rFonts w:ascii="Courier New" w:hAnsi="Courier New" w:cs="Courier New"/>
          <w:sz w:val="24"/>
          <w:szCs w:val="24"/>
        </w:rPr>
        <w:t>de julio</w:t>
      </w:r>
      <w:r w:rsidR="004C03C5" w:rsidRPr="008C7975">
        <w:rPr>
          <w:rFonts w:ascii="Courier New" w:hAnsi="Courier New" w:cs="Courier New"/>
          <w:sz w:val="24"/>
          <w:szCs w:val="24"/>
        </w:rPr>
        <w:t xml:space="preserve"> de 2024.</w:t>
      </w:r>
    </w:p>
    <w:p w:rsidR="008C7975" w:rsidRDefault="008C7975" w:rsidP="008C7975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13258" w:rsidRPr="00CE2B4B" w:rsidRDefault="008C7975" w:rsidP="00CE2B4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060CE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E48E6" w:rsidRDefault="005A19FD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 w:rsidRPr="002E48E6">
        <w:rPr>
          <w:rStyle w:val="nfasissutil"/>
          <w:rFonts w:ascii="Courier New" w:hAnsi="Courier New" w:cs="Courier New"/>
          <w:b/>
          <w:i w:val="0"/>
          <w:sz w:val="24"/>
          <w:szCs w:val="24"/>
          <w:u w:val="single"/>
        </w:rPr>
        <w:t>Art.1:</w:t>
      </w:r>
      <w:r w:rsidR="00975523" w:rsidRPr="002E48E6">
        <w:rPr>
          <w:rStyle w:val="nfasissutil"/>
          <w:rFonts w:ascii="Courier New" w:hAnsi="Courier New" w:cs="Courier New"/>
          <w:b/>
          <w:i w:val="0"/>
          <w:sz w:val="24"/>
          <w:szCs w:val="24"/>
        </w:rPr>
        <w:t xml:space="preserve"> </w:t>
      </w:r>
      <w:r w:rsidR="008C7975" w:rsidRPr="008C7975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8C7975" w:rsidRPr="008C7975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modificar el Presupuesto General de Gastos de la Municipalidad de Alta Gracia</w:t>
      </w:r>
      <w:r w:rsidR="008C7975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:rsidR="008C7975" w:rsidRDefault="008C7975" w:rsidP="008C7975">
      <w:pPr>
        <w:pStyle w:val="Prrafodelista"/>
        <w:ind w:hanging="992"/>
        <w:jc w:val="center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p w:rsidR="008C7975" w:rsidRPr="008C7975" w:rsidRDefault="008C7975" w:rsidP="008C7975">
      <w:pPr>
        <w:jc w:val="center"/>
        <w:rPr>
          <w:rFonts w:ascii="Courier New" w:eastAsia="Times New Roman" w:hAnsi="Courier New" w:cs="Courier New"/>
          <w:b/>
          <w:sz w:val="24"/>
          <w:szCs w:val="24"/>
          <w:lang w:val="es-AR" w:eastAsia="es-AR"/>
        </w:rPr>
      </w:pPr>
      <w:r w:rsidRPr="008C7975">
        <w:rPr>
          <w:rFonts w:ascii="Courier New" w:eastAsia="Times New Roman" w:hAnsi="Courier New" w:cs="Courier New"/>
          <w:b/>
          <w:sz w:val="24"/>
          <w:szCs w:val="24"/>
          <w:lang w:val="es-AR" w:eastAsia="es-AR"/>
        </w:rPr>
        <w:t>PRESUPUESTO DE RECURSOS</w:t>
      </w:r>
    </w:p>
    <w:p w:rsidR="008C7975" w:rsidRDefault="008C7975" w:rsidP="008C7975">
      <w:pPr>
        <w:pStyle w:val="Prrafodelista"/>
        <w:ind w:hanging="992"/>
        <w:jc w:val="center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tbl>
      <w:tblPr>
        <w:tblpPr w:leftFromText="141" w:rightFromText="141" w:vertAnchor="page" w:horzAnchor="margin" w:tblpXSpec="center" w:tblpY="5476"/>
        <w:tblOverlap w:val="never"/>
        <w:tblW w:w="106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5"/>
        <w:gridCol w:w="4683"/>
        <w:gridCol w:w="1566"/>
        <w:gridCol w:w="1477"/>
        <w:gridCol w:w="146"/>
        <w:gridCol w:w="1477"/>
      </w:tblGrid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</w:tr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b/>
                <w:sz w:val="16"/>
                <w:szCs w:val="16"/>
                <w:lang w:val="es-AR" w:eastAsia="es-AR"/>
              </w:rPr>
              <w:t>PARTIDAS A INCREMENTAR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1.1.1.02.01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SERVICIO DE INSPECCIÓN E HIGIENE  CTE. AÑO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1,265,000,000.00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209,000,000.00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1,474,000,000.00</w:t>
            </w:r>
          </w:p>
        </w:tc>
      </w:tr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1.1.1.02.02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SERVICIO DE INSPECCIÓN E HIGIENE EJ. ANT.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390,000,000.00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94,000,000.00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484,000,000.00</w:t>
            </w:r>
          </w:p>
        </w:tc>
      </w:tr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1.1.1.11.01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FONDO DE O.PUB.POR SERV. DE INSP. E HIGIENE 13%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224,000,000.00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53,000,000.00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277,000,000.00</w:t>
            </w:r>
          </w:p>
        </w:tc>
      </w:tr>
      <w:tr w:rsidR="008C7975" w:rsidRPr="00140A08" w:rsidTr="008C7975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1.1.1.11.02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PROMOCIÓN TURÍSTICA (ORD. N° 7167)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179,000,000.00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38,000,000.00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sz w:val="16"/>
                <w:szCs w:val="16"/>
                <w:lang w:val="es-AR" w:eastAsia="es-AR"/>
              </w:rPr>
              <w:t>217,000,000.00</w:t>
            </w:r>
          </w:p>
        </w:tc>
      </w:tr>
      <w:tr w:rsidR="008C7975" w:rsidRPr="00140A08" w:rsidTr="008C7975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  <w:t>TOTAL PARTIDAS A INCREMENTAR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cs="Arial"/>
                <w:b/>
                <w:sz w:val="16"/>
                <w:szCs w:val="16"/>
                <w:lang w:val="es-AR" w:eastAsia="es-AR"/>
              </w:rPr>
            </w:pPr>
            <w:r w:rsidRPr="00140A08">
              <w:rPr>
                <w:rFonts w:cs="Arial"/>
                <w:b/>
                <w:sz w:val="16"/>
                <w:szCs w:val="16"/>
                <w:lang w:val="es-AR" w:eastAsia="es-AR"/>
              </w:rPr>
              <w:t>394,000,000.00</w:t>
            </w: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</w:p>
        </w:tc>
      </w:tr>
      <w:tr w:rsidR="008C7975" w:rsidRPr="00140A08" w:rsidTr="008C7975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ahoma" w:hAnsi="Tahoma" w:cs="Tahoma"/>
                <w:b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140A08" w:rsidRDefault="008C7975" w:rsidP="008C7975">
            <w:pPr>
              <w:rPr>
                <w:rFonts w:ascii="Times New Roman" w:hAnsi="Times New Roman"/>
                <w:bCs/>
                <w:sz w:val="20"/>
                <w:lang w:val="es-AR" w:eastAsia="es-AR"/>
              </w:rPr>
            </w:pPr>
          </w:p>
        </w:tc>
      </w:tr>
    </w:tbl>
    <w:p w:rsidR="002E48E6" w:rsidRPr="008C7975" w:rsidRDefault="002E48E6" w:rsidP="008C7975">
      <w:pPr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Default="00800A38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Art.2: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8C7975" w:rsidRPr="008C7975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8C7975" w:rsidRPr="008C7975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modificar el Presupuesto General de Gastos de la Municipalidad de Alta Gracia</w:t>
      </w:r>
      <w:r w:rsidR="008C7975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:rsidR="008C7975" w:rsidRDefault="008C7975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tbl>
      <w:tblPr>
        <w:tblW w:w="11042" w:type="dxa"/>
        <w:tblInd w:w="-130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17"/>
        <w:gridCol w:w="1380"/>
        <w:gridCol w:w="264"/>
        <w:gridCol w:w="1550"/>
        <w:gridCol w:w="1551"/>
        <w:gridCol w:w="1380"/>
      </w:tblGrid>
      <w:tr w:rsidR="008C7975" w:rsidRPr="008C7975" w:rsidTr="00FC42E3">
        <w:trPr>
          <w:gridAfter w:val="1"/>
          <w:wAfter w:w="1380" w:type="dxa"/>
          <w:trHeight w:val="320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8C797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VIGENTES</w:t>
            </w: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31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8C797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RECTIFICADAS</w:t>
            </w:r>
          </w:p>
        </w:tc>
      </w:tr>
      <w:tr w:rsidR="008C7975" w:rsidRPr="008C7975" w:rsidTr="00FC42E3">
        <w:trPr>
          <w:gridAfter w:val="1"/>
          <w:wAfter w:w="1381" w:type="dxa"/>
          <w:trHeight w:val="396"/>
        </w:trPr>
        <w:tc>
          <w:tcPr>
            <w:tcW w:w="49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6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8C7975" w:rsidRPr="008C7975" w:rsidTr="00FC42E3">
        <w:trPr>
          <w:trHeight w:val="320"/>
        </w:trPr>
        <w:tc>
          <w:tcPr>
            <w:tcW w:w="62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8C797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19-SECRETARIA DE INFRAESTRUCTURA Y AMBIENTE</w:t>
            </w:r>
          </w:p>
        </w:tc>
        <w:tc>
          <w:tcPr>
            <w:tcW w:w="47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C7975" w:rsidRPr="008C7975" w:rsidRDefault="008C7975" w:rsidP="008C797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8C7975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19- SECRETARIA DE SERVICIOS PÚBLICOS Y AMBIENTE</w:t>
            </w:r>
          </w:p>
        </w:tc>
      </w:tr>
    </w:tbl>
    <w:p w:rsidR="008C7975" w:rsidRDefault="008C7975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AR"/>
        </w:rPr>
      </w:pPr>
    </w:p>
    <w:p w:rsidR="008C7975" w:rsidRDefault="008C7975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AR"/>
        </w:rPr>
      </w:pPr>
    </w:p>
    <w:p w:rsidR="008C7975" w:rsidRPr="008C7975" w:rsidRDefault="008C7975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  <w:lang w:val="es-AR"/>
        </w:rPr>
      </w:pPr>
    </w:p>
    <w:p w:rsidR="006178DF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6178DF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FC42E3" w:rsidRPr="00FC42E3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FC42E3" w:rsidRPr="00FC42E3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crear el Presupuesto General de Gastos de la Municipalidad de Alta Gracia</w:t>
      </w:r>
      <w:r w:rsidR="00FC42E3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Pr="00FA3D2A" w:rsidRDefault="0037686E" w:rsidP="00FA3D2A">
      <w:pPr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tbl>
      <w:tblPr>
        <w:tblpPr w:leftFromText="141" w:rightFromText="141" w:vertAnchor="text" w:horzAnchor="margin" w:tblpXSpec="center" w:tblpY="-1416"/>
        <w:tblW w:w="106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5"/>
        <w:gridCol w:w="4683"/>
        <w:gridCol w:w="1566"/>
        <w:gridCol w:w="1477"/>
        <w:gridCol w:w="1642"/>
      </w:tblGrid>
      <w:tr w:rsidR="0037686E" w:rsidRPr="0037686E" w:rsidTr="0037686E">
        <w:trPr>
          <w:trHeight w:val="255"/>
        </w:trPr>
        <w:tc>
          <w:tcPr>
            <w:tcW w:w="106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CE2B4B" w:rsidRDefault="00CE2B4B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PRESUPUESTO DE GASTOS</w:t>
            </w:r>
          </w:p>
        </w:tc>
      </w:tr>
      <w:tr w:rsidR="0037686E" w:rsidRPr="0037686E" w:rsidTr="0037686E">
        <w:trPr>
          <w:trHeight w:val="255"/>
        </w:trPr>
        <w:tc>
          <w:tcPr>
            <w:tcW w:w="106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</w:tr>
      <w:tr w:rsidR="0037686E" w:rsidRPr="0037686E" w:rsidTr="0037686E">
        <w:trPr>
          <w:trHeight w:val="255"/>
        </w:trPr>
        <w:tc>
          <w:tcPr>
            <w:tcW w:w="59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CREAR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SECRETARIA DE OBRAS PUBLICAS, CONTROL Y PLANIFICACIÓN URBANA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3,476,304,747.00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3,476,304,747.00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EROGACIONES CORRIENTES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309,194,997.00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309,194,997.00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FUNCIONAMIENTO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309,194,997.00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309,194,997.00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PERSONAL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82,300,000.00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82,300,000.00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PERSONAL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82,300,000.00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82,300,000.00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AUTORIDADES SUPERIORES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PERSONAL DE GABINETE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PERSONAL PERMANENTE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27.1.1.01.01.04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PERSONAL CONTRATADO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PERSONAL JORNALIZADO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27.1.1.01.01.06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ASISTENCIA SOCIAL AL PERSONAL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BIENES DE CONSUMO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75,700,001.00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75,700,001.00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27.1.1.02.02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BIENES DE CONSUMO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75,700,001.00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75,700,001.00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COMBUSTIBLES Y LUBRICANTES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16,000,000.00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16,000,000.00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ADQ. DE REPUESTOS EN GRAL.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14,000,000.00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14,000,000.00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ÚTILES, LIBROS IMP. Y PAPELERÍA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27.1.1.02.02.04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ELEMENTOS DE LIMPIEZA Y DESINFECCIÓN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ADQ. DE MAT.P/CONSERVACIÓN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8,000,000.00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8,000,000.00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ADQ. DE CÁMARAS Y CUBIERTAS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12,000,000.00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12,000,000.00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ADQ. DE MATERIALES DE CONSTRUCCIÓN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27.1.1.02.02.08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ADQ. DE PRODUCTOS QUIM. Y FARMAC.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27.1.1.02.02.09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RACIONAMIENTO ALIMENTO Y CAFETERÍA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27.1.1.02.02.10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OTROS BIENES DE CONSUMO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6,000,000.00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6,000,000.00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27.1.1.02.02.15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DEMARCACIÓN VIAL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27.1.1.02.02.16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UNIFORMES Y EQUIPOS DEL PERSONAL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SERVICIOS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151,194,996.00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151,194,996.00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27.1.1.03.03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SERVICIOS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151,194,996.00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151,194,996.00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ELECT. GAS Y AGUA CTE. EN DEP. MUNICIP.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PASAJES, FLETES ACARREOS Y ALMAC.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COMUNICACIONES TELEFÓNICAS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700,000.00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27.1.1.03.03.04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COMUNICACIONES TELEGRÁFICAS Y POST.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PUBLICIDAD Y PROPAGANDA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1,300,000.00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1,300,000.00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COMISIONES Y SEGUROS EN GENERAL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ALQUILERES VARIOS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27.1.1.03.03.08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GASTOS JUDICIALES, MULTAS E IDEMN.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27.1.1.03.03.09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VIÁTICOS Y MOVILIDAD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350,000.00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350,000.00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27.1.1.03.03.10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ESTUDIOS INVESTIGACIONES Y ASIST. TEC.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45,000.00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45,000.00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GASTOS DE IMPRENTA Y REPRODUCCIÓN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2,750,000.00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2,750,000.00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CONSERVACIONES Y REPARACIONES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25,049,990.00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25,049,990.00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SERVICIOS PÚBLICOS EJECUTADOS P/TER.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PREMIOS, ADHESIONES Y OTROS SIMILARES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HOMENAJES Y CORTESÍA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OTROS SERVICIOS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27.1.1.03.03.18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CURSOS DE CAPACITACIÓN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27.1.1.03.03.19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LOCACIÓN DE SERVICIOS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27.1.1.03.03.32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BECAS Y PASANTÍAS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18,000,000.00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18,000,000.00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27.1.1.03.03.42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CALLES DE TIERRA MANTENIMIENTO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62,000,000.00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62,000,000.00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EROGACIONES DE CAPITAL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3,167,109,750.00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3,167,109,750.00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27.2.1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INVERSIONES FÍSICAS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3,167,109,750.00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3,167,109,750.00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27.2.1.01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BIENES DE CAPITAL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21,500,000.00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21,500,000.00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lastRenderedPageBreak/>
              <w:t>27.2.1.01.01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BIENES DE CAPITAL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21,500,000.00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21,500,000.00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27.2.1.01.01.01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MAQUINARIAS EQUIPOS Y HERRAMIENTAS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27.2.1.01.01.02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MUEBLES Y EQUIPOS DE OFICINA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1,500,000.00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27.2.1.01.01.03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MEDIOS DE TRANSPORTE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27.2.1.01.01.05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OTROS BIENES DE CAPITAL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27.2.1.02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TRABAJOS PÚBLICOS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3,145,609,750.00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3,145,609,750.00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27.2.1.02.01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TRABAJOS PÚBLICOS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3,145,609,750.00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3,145,609,750.00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 PROG. INFRA. ARTERIAS URBANAS)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2,288,296,952.00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2,288,296,952.00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PUESTA EN VALOR AV. DEL LIBERTADOR (MAG)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99,999,999.00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99,999,999.00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CORDÓN CUNETA (ARG. HACE)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203,159,825.00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203,159,825.00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27.2.1.02.01.04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PLAN AURORA PARA ESTABLECIMIENTOS EDUCATIVOS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180,000,000.00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180,000,000.00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27.2.1.02.01.05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PLAN DE VIVIENDAS SEMILLA (PCIA.)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99,581,630.00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99,581,630.00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27.2.1.02.01.06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PLAN DE VIVIENDAS SEMILLA (MAG)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36,019,371.00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36,019,371.00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DE INFRAESTRUCTURA Y MANTENIM. EN LOS BARRIOS (FIM)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27.2.1.02.01.08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 DE INFRAESTRUCTURA Y MANTENIM. EN LOS BARRIOS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120,000,000.00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120,000,000.00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27.2.1.02.01.09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INFRAESTRUCTURA EN DISPENSARIOS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42,489,339.00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42,489,339.00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27.2.1.02.01.10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CENTRO ATENCIÓN PEDIÁTRICO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27.2.1.02.01.11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ADECUACIÓN DE EDIFICIOS MUNICIPALES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27.2.1.02.01.12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CANAL MAESTRO FERROVIARIO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13,562,633.00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13,562,633.00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27.2.1.02.01.13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PLAYONES DEPORTIVOS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1,999,999.00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1,999,999.00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27.2.1.02.01.19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VARIAS EN ESPACIOS PÚBLICOS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15,000,000.00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27.2.1.02.01.20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DE EMERGENCIA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27.2.1.02.01.21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VARIAS EJERCICIOS ANTERIORES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500,000.00</w:t>
            </w:r>
          </w:p>
        </w:tc>
      </w:tr>
      <w:tr w:rsidR="0037686E" w:rsidRPr="0037686E" w:rsidTr="0037686E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27.2.1.02.01.22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OBRAS VARIAS 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sz w:val="16"/>
                <w:szCs w:val="16"/>
                <w:lang w:val="es-AR" w:eastAsia="es-AR"/>
              </w:rPr>
              <w:t>NUEVA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10,000,000.00</w:t>
            </w:r>
          </w:p>
        </w:tc>
      </w:tr>
      <w:tr w:rsidR="0037686E" w:rsidRPr="0037686E" w:rsidTr="0037686E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TOTAL PARTIDAS A CREAR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4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 xml:space="preserve">  3,476,304,747.00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</w:tbl>
    <w:p w:rsidR="0037686E" w:rsidRPr="0037686E" w:rsidRDefault="0037686E" w:rsidP="0037686E"/>
    <w:p w:rsidR="0037686E" w:rsidRDefault="0037686E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Default="00060CE7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...///</w:t>
      </w:r>
    </w:p>
    <w:p w:rsidR="00CE2B4B" w:rsidRDefault="00CE2B4B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CE2B4B" w:rsidRDefault="00CE2B4B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CE2B4B" w:rsidRDefault="00CE2B4B" w:rsidP="00060CE7">
      <w:pPr>
        <w:pStyle w:val="Prrafodelista"/>
        <w:ind w:hanging="992"/>
        <w:jc w:val="right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Default="0037686E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Default="0037686E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Default="0037686E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Default="0037686E" w:rsidP="0037686E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4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37686E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Pr="0037686E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modificar el Presupuesto General de Gastos de la Municipalidad de Alta Gracia</w:t>
      </w:r>
      <w:r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:rsidR="0037686E" w:rsidRDefault="0037686E" w:rsidP="0037686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37686E" w:rsidRPr="002E48E6" w:rsidRDefault="0037686E" w:rsidP="0037686E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tbl>
      <w:tblPr>
        <w:tblW w:w="10683" w:type="dxa"/>
        <w:tblInd w:w="-9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5"/>
        <w:gridCol w:w="4683"/>
        <w:gridCol w:w="1566"/>
        <w:gridCol w:w="1477"/>
        <w:gridCol w:w="1642"/>
      </w:tblGrid>
      <w:tr w:rsidR="0037686E" w:rsidRPr="0037686E" w:rsidTr="0037686E">
        <w:trPr>
          <w:trHeight w:val="255"/>
        </w:trPr>
        <w:tc>
          <w:tcPr>
            <w:tcW w:w="1068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8"/>
                <w:szCs w:val="18"/>
                <w:lang w:val="es-AR" w:eastAsia="es-AR"/>
              </w:rPr>
              <w:t>PRESUPUESTO DE GASTOS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PARTIDAS A INCREMENTAR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VIG.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INCREMENTO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PRES. RECT.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01.1.3.02.02.07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SUBVENCIONES Y SUBSIDIOS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67,000,000.00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66,400,000.00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133,400,000.00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07.1.3.02.02.21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EROGACIONES DE DEFENSA CIVIL Y GUARDIA URBANA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90,000,000.00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20,000,000.00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110,000,000.00</w:t>
            </w:r>
          </w:p>
        </w:tc>
      </w:tr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07.1.3.02.02.41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CONSEJO DE SEGURIDAD CIUDADANA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105,000,000.00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35,000,000.00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140,000,000.00</w:t>
            </w:r>
          </w:p>
        </w:tc>
      </w:tr>
      <w:tr w:rsidR="0037686E" w:rsidRPr="0037686E" w:rsidTr="0037686E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19.2.1.02.02.19</w:t>
            </w: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>OBRAS VARIAS EN ESPACIOS PÚBLICOS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15,000,000.00</w:t>
            </w:r>
          </w:p>
        </w:tc>
        <w:tc>
          <w:tcPr>
            <w:tcW w:w="147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30,000,000.00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  <w:t xml:space="preserve">  45,000,000.00</w:t>
            </w:r>
          </w:p>
        </w:tc>
      </w:tr>
      <w:tr w:rsidR="0037686E" w:rsidRPr="0037686E" w:rsidTr="0037686E">
        <w:trPr>
          <w:trHeight w:val="270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16"/>
                <w:szCs w:val="16"/>
                <w:lang w:val="es-AR" w:eastAsia="es-AR"/>
              </w:rPr>
            </w:pPr>
          </w:p>
        </w:tc>
        <w:tc>
          <w:tcPr>
            <w:tcW w:w="46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Tahoma" w:eastAsia="Times New Roman" w:hAnsi="Tahoma" w:cs="Tahoma"/>
                <w:b/>
                <w:bCs/>
                <w:sz w:val="16"/>
                <w:szCs w:val="16"/>
                <w:lang w:val="es-AR" w:eastAsia="es-AR"/>
              </w:rPr>
              <w:t> </w:t>
            </w:r>
          </w:p>
        </w:tc>
        <w:tc>
          <w:tcPr>
            <w:tcW w:w="14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  <w:r w:rsidRPr="0037686E"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  <w:t>151,400,000.00</w:t>
            </w:r>
          </w:p>
        </w:tc>
        <w:tc>
          <w:tcPr>
            <w:tcW w:w="16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7686E" w:rsidRPr="0037686E" w:rsidRDefault="0037686E" w:rsidP="0037686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sz w:val="16"/>
                <w:szCs w:val="16"/>
                <w:lang w:val="es-AR" w:eastAsia="es-AR"/>
              </w:rPr>
            </w:pPr>
          </w:p>
        </w:tc>
      </w:tr>
    </w:tbl>
    <w:p w:rsidR="00060CE7" w:rsidRDefault="00060CE7" w:rsidP="00060CE7">
      <w:pPr>
        <w:pStyle w:val="Prrafodelista"/>
        <w:ind w:hanging="992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060CE7" w:rsidRPr="002E48E6" w:rsidRDefault="00060CE7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2E48E6" w:rsidRPr="002E48E6" w:rsidRDefault="002E48E6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Default="00800A38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37686E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5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37686E" w:rsidRPr="0037686E">
        <w:rPr>
          <w:rFonts w:ascii="Courier New" w:hAnsi="Courier New" w:cs="Courier New"/>
          <w:b/>
          <w:sz w:val="24"/>
          <w:szCs w:val="24"/>
          <w:lang w:val="es-AR" w:eastAsia="es-AR"/>
        </w:rPr>
        <w:t>DISPÓNESE</w:t>
      </w:r>
      <w:r w:rsidR="0037686E" w:rsidRPr="0037686E">
        <w:rPr>
          <w:rFonts w:ascii="Courier New" w:hAnsi="Courier New" w:cs="Courier New"/>
          <w:bCs w:val="0"/>
          <w:sz w:val="24"/>
          <w:szCs w:val="24"/>
          <w:lang w:val="es-AR" w:eastAsia="es-AR"/>
        </w:rPr>
        <w:t xml:space="preserve"> modificar el Presupuesto General de Gastos de la Municipalidad de Alta Gracia</w:t>
      </w:r>
      <w:r w:rsidR="0037686E">
        <w:rPr>
          <w:rFonts w:ascii="Courier New" w:hAnsi="Courier New" w:cs="Courier New"/>
          <w:bCs w:val="0"/>
          <w:sz w:val="24"/>
          <w:szCs w:val="24"/>
          <w:lang w:val="es-AR" w:eastAsia="es-AR"/>
        </w:rPr>
        <w:t>.</w:t>
      </w:r>
    </w:p>
    <w:p w:rsidR="006F6AAF" w:rsidRDefault="006F6AAF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p w:rsidR="006F6AAF" w:rsidRDefault="006F6AAF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p w:rsidR="006F6AAF" w:rsidRDefault="006F6AAF" w:rsidP="006178DF">
      <w:pPr>
        <w:pStyle w:val="Prrafodelista"/>
        <w:ind w:hanging="992"/>
        <w:jc w:val="both"/>
        <w:rPr>
          <w:rFonts w:ascii="Courier New" w:hAnsi="Courier New" w:cs="Courier New"/>
          <w:bCs w:val="0"/>
          <w:sz w:val="24"/>
          <w:szCs w:val="24"/>
          <w:lang w:val="es-AR" w:eastAsia="es-AR"/>
        </w:rPr>
      </w:pPr>
    </w:p>
    <w:p w:rsidR="0037686E" w:rsidRDefault="0037686E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tbl>
      <w:tblPr>
        <w:tblW w:w="10683" w:type="dxa"/>
        <w:tblInd w:w="-9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23"/>
      </w:tblGrid>
      <w:tr w:rsidR="0037686E" w:rsidRPr="0037686E" w:rsidTr="0037686E">
        <w:trPr>
          <w:trHeight w:val="255"/>
        </w:trPr>
        <w:tc>
          <w:tcPr>
            <w:tcW w:w="13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tbl>
            <w:tblPr>
              <w:tblW w:w="1068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315"/>
              <w:gridCol w:w="4683"/>
              <w:gridCol w:w="1566"/>
              <w:gridCol w:w="1477"/>
              <w:gridCol w:w="1642"/>
            </w:tblGrid>
            <w:tr w:rsidR="0037686E" w:rsidRPr="0037686E" w:rsidTr="0037686E">
              <w:trPr>
                <w:trHeight w:val="255"/>
              </w:trPr>
              <w:tc>
                <w:tcPr>
                  <w:tcW w:w="10683" w:type="dxa"/>
                  <w:gridSpan w:val="5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Arial" w:hAnsi="Arial" w:cs="Arial"/>
                      <w:b/>
                      <w:sz w:val="20"/>
                      <w:szCs w:val="20"/>
                      <w:lang w:val="es-AR" w:eastAsia="es-AR"/>
                    </w:rPr>
                  </w:pPr>
                  <w:r w:rsidRPr="0037686E">
                    <w:rPr>
                      <w:rFonts w:ascii="Arial" w:hAnsi="Arial" w:cs="Arial"/>
                      <w:b/>
                      <w:sz w:val="20"/>
                      <w:szCs w:val="20"/>
                      <w:lang w:val="es-AR" w:eastAsia="es-AR"/>
                    </w:rPr>
                    <w:lastRenderedPageBreak/>
                    <w:t>PRESUPUESTO DE GASTOS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PARTIDAS A DISMINUIR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PRES. VIG.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DISMINUCIÓN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PRES. RECT.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OBRA PUESTA EN VALOR AV. DEL LIBERTADOR ( PROG. INFRA. ARTERIAS URBANAS)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2,400,000,000.00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2,288,296,952.00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111,703,048.00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OBRA PUESTA EN VALOR AV. DEL LIBERTADOR (MAG)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100,000,000.00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99,999,999.00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OBRAS CORDÓN CUNETA (ARG. HACE)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280,000,000.00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203,159,825.00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76,840,175.00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19.2.1.02.01.04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PLAN AURORA PARA ESTABLECIMIENTOS EDUCATIVOS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222,222,222.00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180,000,000.00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42,222,222.00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PLAN DE VIVIENDAS SEMILLA (PCIA.)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100,000,000.00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99,581,630.00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418,370.00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19.2.1.02.01.06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PLAN DE VIVIENDAS SEMILLA (MAG)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60,000,000.00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36,019,371.00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23,980,629.00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19.2.1.02.01.09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OBRAS INFRAESTRUCTURA EN DISPENSARIOS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43,000,000.00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42,489,339.00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510,661.00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19.2.1.02.01.10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CENTRO ATENCIÓN PEDIÁTRICO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37,000,000.00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19.2.1.02.01.11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ADECUACIÓN DE EDIFICIOS MUNICIPALES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41,260,000.00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26,260,000.00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19.2.1.02.01.12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CANAL MAESTRO FERROVIARIO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15,000,000.00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13,562,633.00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1,437,367.00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19.2.1.02.01.13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PLAYONES DEPORTIVOS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2,000,000.00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1,999,999.00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AUTORIDADES SUPERIORES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24,000,000.00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7,000,000.00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PERSONAL DE GABINETE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PERSONAL PERMANENTE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302,000,000.00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40,000,000.00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262,000,000.00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20.1.1.01.01.04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PERSONAL CONTRATADO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58,000,000.00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48,000,000.00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PERSONAL JORNALIZADO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87,000,000.00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77,000,000.00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20.1.1.01.01.06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ASISTENCIA SOCIAL AL PERSONAL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1,200,000.00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COMBUSTIBLES Y LUBRICANTES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65,000,000.00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60,000,000.00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ADQ. DE REPUESTOS EN GRAL.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28,000,000.00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ÚTILES LIBROS IMP. Y PAPELERÍA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2,500,000.00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1,500,000.00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20.1.1.02.02.04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ELEMENTOS DE LIMPIEZA Y DESINFECCIÓN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1,200,000.00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700,000.00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ADQ. DE MATERIALES P/CONSERVACIÓN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20.1.1.02.02.06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ADQUISICIÓN DE CÁMARAS Y CUBIERTAS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25,000,000.00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6,500,000.00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18,500,000.00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20.1.1.02.02.07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ADQUISICIÓN DE MATERIALES DE CONSTRUCCIÓN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20.1.1.02.02.09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RACIONAMIENTOS ALIMENTO Y CAFETERÍA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20.1.1.02.02.10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OTROS BIENES DE CONSUMO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17,300,000.00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4,500,000.00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12,800,000.00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20.1.1.02.02.15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DEMARCACIÓN VIAL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99,999.00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20.1.1.02.02.16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UNIFORMES Y EQUIPOS DEL PERSONAL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15,750,000.00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10,500,000.00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5,250,000.00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ELEC. GAS Y AGUA CTE. EN DEP. MUNICIPALES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4,800,000.00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3,200,000.00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PASAJES FLETES ACARREOS Y ALMACENAJES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COMUNICACIONES TELEFÓNICAS E INTERNET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2,100,000.00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650,000.00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1,450,000.00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PUBLICIDAD Y PROPAGANDA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3,200,000.00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1,300,000.00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1,900,000.00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lastRenderedPageBreak/>
                    <w:t>20.1.1.03.03.06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COMISIONES Y SEGUROS EN GRAL.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20.1.1.03.03.07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ALQUILERES VARIOS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22,500,000.00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12,000,000.00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10,500,000.00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20.1.1.03.03.09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VIÁTICOS Y MOVILIDAD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20.1.1.03.03.10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ESTUDIOS INVESTIGACIONES Y ASISTENCIA TÉCNICA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45,000.00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1,955,000.00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20.1.1.03.03.11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GASTOS DE IMPRENTA Y REPRODUCCIÓN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2,750,000.00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20.1.1.03.03.12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CONSERVACIONES Y REPARACIONES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32,000,000.00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15,000,000.00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20.1.1.03.03.17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OTROS SERVICIOS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20.1.1.03.03.19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LOCACIÓN DE SERVICIOS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21,500,000.00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11,600,000.00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9,900,000.00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20.1.1.03.03.32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BECAS Y PASANTÍAS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33,000,000.00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16,000,000.00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17,000,000.00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20.1.1.03.03.42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CALLES DE TIERRA MANTENIMIENTO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92,000,000.00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38,000,000.00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54,000,000.00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20.2.1.01.01.01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MAQUINARIAS EQUIPOS Y HERRAMIENTAS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2,500,000.00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800,000.00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1,700,000.00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20.2.1.01.01.02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MUEBLES Y EQUIPOS DE OFICINA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950,000.00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20.2.1.01.01.03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MEDIOS DE TRANSPORTE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5,000,000.00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4,900,000.00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100,000.00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20.2.1.01.01.05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OTROS BIENES DE CAPITAL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500,000.00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450,000.00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50,000.00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TOTAL PARTIDAS A DISMINUIR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</w:p>
              </w:tc>
              <w:tc>
                <w:tcPr>
                  <w:tcW w:w="147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3,233,704,747.00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20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20"/>
                      <w:lang w:val="es-AR" w:eastAsia="es-AR"/>
                    </w:rPr>
                    <w:t> 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RESUMEN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20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20"/>
                      <w:lang w:val="es-AR" w:eastAsia="es-AR"/>
                    </w:rPr>
                    <w:t> 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center"/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PRESUPUESTO DE INGRESOS....................................................................................................................................................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18,854,300,016.00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PARTIDAS  A INCREMENTAR …………………………………………………………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394,000,000.00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 xml:space="preserve">PRESUPUESTO DE INGRESOS </w:t>
                  </w:r>
                </w:p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</w:p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RECTIFICADO.................................................................................................................................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8"/>
                      <w:szCs w:val="16"/>
                      <w:highlight w:val="lightGray"/>
                      <w:lang w:val="es-AR" w:eastAsia="es-AR"/>
                    </w:rPr>
                    <w:t>19,248,300,016.00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 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PRESUPUESTO DE EGRESOS.....................................................................................................................................................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18,854,300,016.00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PARTIDAS  A CREAR …………………………………………………………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3,476,304,747.00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PARTIDAS  A INCREMENTAR …………………………………………………………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151,400,000.00</w:t>
                  </w: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TOTAL PARTIDAS A DISMINUIR………………………………………………………..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3,233,704,747.00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7564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Cs/>
                      <w:sz w:val="16"/>
                      <w:szCs w:val="16"/>
                      <w:lang w:val="es-AR" w:eastAsia="es-AR"/>
                    </w:rPr>
                    <w:t>PRESUPUESTO DE EGRESOS RECTIFICADO ……………………………………………….</w:t>
                  </w: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  <w:t>$</w:t>
                  </w: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double" w:sz="6" w:space="0" w:color="auto"/>
                    <w:right w:val="nil"/>
                  </w:tcBorders>
                  <w:shd w:val="clear" w:color="000000" w:fill="FFFFFF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  <w:r w:rsidRPr="0037686E">
                    <w:rPr>
                      <w:rFonts w:cs="Arial"/>
                      <w:b/>
                      <w:sz w:val="18"/>
                      <w:szCs w:val="16"/>
                      <w:highlight w:val="lightGray"/>
                      <w:lang w:val="es-AR" w:eastAsia="es-AR"/>
                    </w:rPr>
                    <w:t>19,248,300,016.00</w:t>
                  </w:r>
                </w:p>
              </w:tc>
            </w:tr>
            <w:tr w:rsidR="0037686E" w:rsidRPr="0037686E" w:rsidTr="0037686E">
              <w:trPr>
                <w:trHeight w:val="270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cs="Arial"/>
                      <w:b/>
                      <w:sz w:val="16"/>
                      <w:szCs w:val="16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</w:tr>
            <w:tr w:rsidR="0037686E" w:rsidRPr="0037686E" w:rsidTr="0037686E">
              <w:trPr>
                <w:trHeight w:val="255"/>
              </w:trPr>
              <w:tc>
                <w:tcPr>
                  <w:tcW w:w="13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4683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56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47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rPr>
                      <w:rFonts w:ascii="Times New Roman" w:hAnsi="Times New Roman"/>
                      <w:bCs/>
                      <w:sz w:val="20"/>
                      <w:lang w:val="es-AR" w:eastAsia="es-AR"/>
                    </w:rPr>
                  </w:pPr>
                </w:p>
              </w:tc>
              <w:tc>
                <w:tcPr>
                  <w:tcW w:w="164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7686E" w:rsidRPr="0037686E" w:rsidRDefault="0037686E" w:rsidP="0037686E">
                  <w:pPr>
                    <w:jc w:val="right"/>
                    <w:rPr>
                      <w:rFonts w:ascii="Tahoma" w:hAnsi="Tahoma" w:cs="Tahoma"/>
                      <w:bCs/>
                      <w:sz w:val="20"/>
                      <w:lang w:val="es-AR" w:eastAsia="es-AR"/>
                    </w:rPr>
                  </w:pPr>
                  <w:r w:rsidRPr="0037686E">
                    <w:rPr>
                      <w:rFonts w:ascii="Tahoma" w:hAnsi="Tahoma" w:cs="Tahoma"/>
                      <w:bCs/>
                      <w:sz w:val="20"/>
                      <w:lang w:val="es-AR" w:eastAsia="es-AR"/>
                    </w:rPr>
                    <w:t>0.00</w:t>
                  </w:r>
                </w:p>
              </w:tc>
            </w:tr>
          </w:tbl>
          <w:p w:rsidR="0037686E" w:rsidRPr="0037686E" w:rsidRDefault="0037686E" w:rsidP="0037686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AR" w:eastAsia="es-AR"/>
              </w:rPr>
            </w:pPr>
          </w:p>
        </w:tc>
      </w:tr>
    </w:tbl>
    <w:p w:rsidR="0037686E" w:rsidRDefault="0037686E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Default="0037686E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37686E" w:rsidRPr="006F6AAF" w:rsidRDefault="0037686E" w:rsidP="006F6AA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lastRenderedPageBreak/>
        <w:t>Art.</w:t>
      </w:r>
      <w:r w:rsidR="00E5796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6</w:t>
      </w:r>
      <w:bookmarkStart w:id="0" w:name="_GoBack"/>
      <w:bookmarkEnd w:id="0"/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060CE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 LOS TREINTA Y ÚN</w:t>
      </w:r>
      <w:r w:rsidR="00F5541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E48E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FA3D2A">
      <w:pgSz w:w="11906" w:h="16838"/>
      <w:pgMar w:top="1418" w:right="1701" w:bottom="1814" w:left="155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F69F5" w:rsidRDefault="000F69F5" w:rsidP="00EF563D">
      <w:pPr>
        <w:spacing w:after="0" w:line="240" w:lineRule="auto"/>
      </w:pPr>
      <w:r>
        <w:separator/>
      </w:r>
    </w:p>
  </w:endnote>
  <w:endnote w:type="continuationSeparator" w:id="0">
    <w:p w:rsidR="000F69F5" w:rsidRDefault="000F69F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F69F5" w:rsidRDefault="000F69F5" w:rsidP="00EF563D">
      <w:pPr>
        <w:spacing w:after="0" w:line="240" w:lineRule="auto"/>
      </w:pPr>
      <w:r>
        <w:separator/>
      </w:r>
    </w:p>
  </w:footnote>
  <w:footnote w:type="continuationSeparator" w:id="0">
    <w:p w:rsidR="000F69F5" w:rsidRDefault="000F69F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69F5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686E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13258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6F6AAF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3E13"/>
    <w:rsid w:val="007F4F5C"/>
    <w:rsid w:val="007F7354"/>
    <w:rsid w:val="007F7C6D"/>
    <w:rsid w:val="00800A38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97AC3"/>
    <w:rsid w:val="008A6EBC"/>
    <w:rsid w:val="008A7350"/>
    <w:rsid w:val="008C7975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C0079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2B4B"/>
    <w:rsid w:val="00CE70AE"/>
    <w:rsid w:val="00CF4FEB"/>
    <w:rsid w:val="00D06286"/>
    <w:rsid w:val="00D15D2D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5796C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541E"/>
    <w:rsid w:val="00F55B54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3D2A"/>
    <w:rsid w:val="00FA695F"/>
    <w:rsid w:val="00FB0A6F"/>
    <w:rsid w:val="00FC26B3"/>
    <w:rsid w:val="00FC42E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CA1D8-EB4C-4933-9D9F-66F804008D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2269</Words>
  <Characters>12482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2024-08-01T13:03:00Z</cp:lastPrinted>
  <dcterms:created xsi:type="dcterms:W3CDTF">2024-07-31T20:45:00Z</dcterms:created>
  <dcterms:modified xsi:type="dcterms:W3CDTF">2024-08-01T13:03:00Z</dcterms:modified>
</cp:coreProperties>
</file>