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E1C2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1295</w:t>
      </w:r>
      <w:r w:rsidR="0020658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0658C" w:rsidRPr="00CF20FE" w:rsidRDefault="002D0AE6" w:rsidP="0020658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20658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574/2024 presentado por </w:t>
      </w:r>
      <w:r w:rsidR="0020658C">
        <w:rPr>
          <w:rFonts w:ascii="Courier New" w:hAnsi="Courier New" w:cs="Courier New"/>
          <w:b w:val="0"/>
          <w:sz w:val="24"/>
          <w:szCs w:val="24"/>
          <w:lang w:val="es-ES_tradnl"/>
        </w:rPr>
        <w:t>Fernández</w:t>
      </w:r>
      <w:r w:rsidR="0020658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0658C">
        <w:rPr>
          <w:rFonts w:ascii="Courier New" w:hAnsi="Courier New" w:cs="Courier New"/>
          <w:b w:val="0"/>
          <w:sz w:val="24"/>
          <w:szCs w:val="24"/>
          <w:lang w:val="es-ES_tradnl"/>
        </w:rPr>
        <w:t>Víctor</w:t>
      </w:r>
      <w:r w:rsidR="0020658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Hugo – Eximición plan de pagos por Multa</w:t>
      </w:r>
      <w:r w:rsidR="0020658C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0D48C0" w:rsidRPr="0020658C" w:rsidRDefault="000D48C0" w:rsidP="000D48C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D6D70" w:rsidRPr="008A6A0C" w:rsidRDefault="00FD6D70" w:rsidP="009C098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9C098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9C098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16C1" w:rsidRPr="000D48C0" w:rsidRDefault="00A016C1" w:rsidP="009C098A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20658C" w:rsidRPr="0020658C" w:rsidRDefault="0020658C" w:rsidP="0020658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0658C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Pr="0020658C">
        <w:rPr>
          <w:rFonts w:ascii="Courier New" w:hAnsi="Courier New" w:cs="Courier New"/>
          <w:sz w:val="24"/>
          <w:szCs w:val="24"/>
        </w:rPr>
        <w:t>eximición de Plan de Pagos por Multa Talonario: 01059342 por secuestro de equinos</w:t>
      </w:r>
      <w:r w:rsidRPr="0020658C">
        <w:rPr>
          <w:rFonts w:ascii="Courier New" w:eastAsia="Arial Unicode MS" w:hAnsi="Courier New" w:cs="Courier New"/>
          <w:sz w:val="24"/>
          <w:szCs w:val="24"/>
        </w:rPr>
        <w:t>;</w:t>
      </w:r>
    </w:p>
    <w:p w:rsidR="0020658C" w:rsidRPr="0020658C" w:rsidRDefault="0020658C" w:rsidP="0020658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0658C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F86965" w:rsidRDefault="0020658C" w:rsidP="0020658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0658C"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hogar nuclear que subsiste a través del sistema productivo informal y transferencia estatal y que de acuerdo a los ingresos declarados no alcanza a satisfacer sus necesidades básicas;</w:t>
      </w:r>
    </w:p>
    <w:p w:rsidR="0020658C" w:rsidRPr="0020658C" w:rsidRDefault="0020658C" w:rsidP="0020658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20658C" w:rsidRDefault="00A04936" w:rsidP="0020658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0658C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20658C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20658C">
        <w:rPr>
          <w:rFonts w:ascii="Courier New" w:hAnsi="Courier New" w:cs="Courier New"/>
          <w:sz w:val="24"/>
          <w:szCs w:val="24"/>
        </w:rPr>
        <w:t>en</w:t>
      </w:r>
      <w:r w:rsidR="00FC66A8" w:rsidRPr="0020658C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20658C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20658C">
        <w:rPr>
          <w:rFonts w:ascii="Courier New" w:hAnsi="Courier New" w:cs="Courier New"/>
          <w:sz w:val="24"/>
          <w:szCs w:val="24"/>
        </w:rPr>
        <w:t>Ordinaria del día 31</w:t>
      </w:r>
      <w:r w:rsidR="003A6400" w:rsidRPr="0020658C">
        <w:rPr>
          <w:rFonts w:ascii="Courier New" w:hAnsi="Courier New" w:cs="Courier New"/>
          <w:sz w:val="24"/>
          <w:szCs w:val="24"/>
        </w:rPr>
        <w:t xml:space="preserve"> </w:t>
      </w:r>
      <w:r w:rsidR="00FD6D70" w:rsidRPr="0020658C">
        <w:rPr>
          <w:rFonts w:ascii="Courier New" w:hAnsi="Courier New" w:cs="Courier New"/>
          <w:sz w:val="24"/>
          <w:szCs w:val="24"/>
        </w:rPr>
        <w:t>de jul</w:t>
      </w:r>
      <w:r w:rsidR="00080F9E" w:rsidRPr="0020658C">
        <w:rPr>
          <w:rFonts w:ascii="Courier New" w:hAnsi="Courier New" w:cs="Courier New"/>
          <w:sz w:val="24"/>
          <w:szCs w:val="24"/>
        </w:rPr>
        <w:t>io</w:t>
      </w:r>
      <w:r w:rsidR="004C03C5" w:rsidRPr="0020658C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9C098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C098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C098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016C1" w:rsidRPr="00773F3C" w:rsidRDefault="00A016C1" w:rsidP="009C098A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86965" w:rsidRDefault="00773F3C" w:rsidP="009C098A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A016C1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A016C1"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016C1" w:rsidRPr="00A016C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0658C">
        <w:rPr>
          <w:rFonts w:ascii="Courier New" w:eastAsia="Arial Unicode MS" w:hAnsi="Courier New" w:cs="Courier New"/>
          <w:sz w:val="24"/>
          <w:szCs w:val="24"/>
        </w:rPr>
        <w:t>al titular de la cuenta el CIEN POR CIENTO (100%) el pla</w:t>
      </w:r>
      <w:r w:rsidR="0020658C">
        <w:rPr>
          <w:rFonts w:ascii="Courier New" w:eastAsia="Arial Unicode MS" w:hAnsi="Courier New" w:cs="Courier New"/>
          <w:sz w:val="24"/>
          <w:szCs w:val="24"/>
        </w:rPr>
        <w:t>n</w:t>
      </w:r>
      <w:r w:rsidR="0020658C">
        <w:rPr>
          <w:rFonts w:ascii="Courier New" w:eastAsia="Arial Unicode MS" w:hAnsi="Courier New" w:cs="Courier New"/>
          <w:sz w:val="24"/>
          <w:szCs w:val="24"/>
        </w:rPr>
        <w:t xml:space="preserve"> de pago por multa Talonario: 01059342 a partir de la cuota número 02 hasta la 24</w:t>
      </w:r>
      <w:r w:rsidR="0020658C">
        <w:rPr>
          <w:rFonts w:ascii="Courier New" w:eastAsia="Arial Unicode MS" w:hAnsi="Courier New" w:cs="Courier New"/>
          <w:sz w:val="24"/>
          <w:szCs w:val="24"/>
        </w:rPr>
        <w:t>.-</w:t>
      </w:r>
    </w:p>
    <w:p w:rsidR="0020658C" w:rsidRDefault="0020658C" w:rsidP="009C098A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Pr="00A016C1" w:rsidRDefault="00A016C1" w:rsidP="009C09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20658C" w:rsidP="009C098A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bookmarkStart w:id="0" w:name="_GoBack"/>
      <w:bookmarkEnd w:id="0"/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9C098A">
      <w:pPr>
        <w:pStyle w:val="Prrafodelista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C098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C098A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TREINTA Y 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4CA9" w:rsidRDefault="002C4CA9" w:rsidP="00EF563D">
      <w:pPr>
        <w:spacing w:after="0" w:line="240" w:lineRule="auto"/>
      </w:pPr>
      <w:r>
        <w:separator/>
      </w:r>
    </w:p>
  </w:endnote>
  <w:endnote w:type="continuationSeparator" w:id="0">
    <w:p w:rsidR="002C4CA9" w:rsidRDefault="002C4CA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4CA9" w:rsidRDefault="002C4CA9" w:rsidP="00EF563D">
      <w:pPr>
        <w:spacing w:after="0" w:line="240" w:lineRule="auto"/>
      </w:pPr>
      <w:r>
        <w:separator/>
      </w:r>
    </w:p>
  </w:footnote>
  <w:footnote w:type="continuationSeparator" w:id="0">
    <w:p w:rsidR="002C4CA9" w:rsidRDefault="002C4CA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92003"/>
    <w:rsid w:val="000A5790"/>
    <w:rsid w:val="000A68E7"/>
    <w:rsid w:val="000B45B6"/>
    <w:rsid w:val="000C01CB"/>
    <w:rsid w:val="000C044C"/>
    <w:rsid w:val="000C11AD"/>
    <w:rsid w:val="000D2C9E"/>
    <w:rsid w:val="000D48C0"/>
    <w:rsid w:val="000E0779"/>
    <w:rsid w:val="000E1C25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58C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C4CA9"/>
    <w:rsid w:val="002D0AE6"/>
    <w:rsid w:val="002D11F1"/>
    <w:rsid w:val="002D2AA7"/>
    <w:rsid w:val="002D2C37"/>
    <w:rsid w:val="002D415C"/>
    <w:rsid w:val="002E3034"/>
    <w:rsid w:val="002F6507"/>
    <w:rsid w:val="00315FC5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01BC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3F3C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5279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098A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1786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D6EBA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673D7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965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E4232-2BF3-4FF5-96F7-1BC5BEF9B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2024-08-01T15:00:00Z</cp:lastPrinted>
  <dcterms:created xsi:type="dcterms:W3CDTF">2024-08-01T15:07:00Z</dcterms:created>
  <dcterms:modified xsi:type="dcterms:W3CDTF">2024-08-01T15:07:00Z</dcterms:modified>
</cp:coreProperties>
</file>