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736CC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12962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A5790" w:rsidRPr="00A60AF3" w:rsidRDefault="002D0AE6" w:rsidP="00A60AF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AE5066">
        <w:rPr>
          <w:rFonts w:ascii="Courier New" w:hAnsi="Courier New" w:cs="Courier New"/>
          <w:b w:val="0"/>
          <w:sz w:val="24"/>
          <w:szCs w:val="24"/>
          <w:lang w:val="es-ES_tradnl"/>
        </w:rPr>
        <w:t>El expediente 1358/2019 presentado por Cortez Marta Adriana- Eximición Tasa por Servicio a la Propiedad</w:t>
      </w:r>
      <w:r w:rsidR="00AE5066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FD6D70" w:rsidRPr="008A6A0C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336EE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AE5066">
        <w:rPr>
          <w:rFonts w:ascii="Courier New" w:eastAsia="Arial Unicode MS" w:hAnsi="Courier New" w:cs="Courier New"/>
          <w:sz w:val="24"/>
          <w:szCs w:val="24"/>
        </w:rPr>
        <w:t>00013377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336EE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9F1B09" w:rsidRDefault="00F5506B" w:rsidP="009F1B0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336EEA" w:rsidRPr="00336EEA">
        <w:rPr>
          <w:rFonts w:ascii="Courier New" w:eastAsia="Arial Unicode MS" w:hAnsi="Courier New" w:cs="Courier New"/>
          <w:sz w:val="24"/>
          <w:szCs w:val="24"/>
        </w:rPr>
        <w:t xml:space="preserve">ue </w:t>
      </w:r>
      <w:r w:rsidR="00AE5066">
        <w:rPr>
          <w:rFonts w:ascii="Courier New" w:eastAsia="Arial Unicode MS" w:hAnsi="Courier New" w:cs="Courier New"/>
          <w:sz w:val="24"/>
          <w:szCs w:val="24"/>
        </w:rPr>
        <w:t>según informe socioeconómico realizado por la Subsecretaría de Desarrollo Social se trata de un hogar monoparental con jefatura femenina que subsiste a través del único ingreso correspondiente a una pensión no contributiva y que de acuerdo sus ingresos no alcanza a satisfacer sus necesidades básicas encontrándose en situación de indigencia</w:t>
      </w:r>
      <w:r w:rsidR="00AE5066">
        <w:rPr>
          <w:rFonts w:ascii="Courier New" w:eastAsia="Arial Unicode MS" w:hAnsi="Courier New" w:cs="Courier New"/>
          <w:sz w:val="24"/>
          <w:szCs w:val="24"/>
        </w:rPr>
        <w:t>;</w:t>
      </w:r>
    </w:p>
    <w:p w:rsidR="00AE5066" w:rsidRPr="00336EEA" w:rsidRDefault="00AE5066" w:rsidP="009F1B0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336EEA" w:rsidRDefault="00A04936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C95833">
        <w:rPr>
          <w:rFonts w:ascii="Courier New" w:hAnsi="Courier New" w:cs="Courier New"/>
          <w:sz w:val="24"/>
          <w:szCs w:val="24"/>
        </w:rPr>
        <w:t>día 07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A60AF3">
        <w:rPr>
          <w:rFonts w:ascii="Courier New" w:hAnsi="Courier New" w:cs="Courier New"/>
          <w:sz w:val="24"/>
          <w:szCs w:val="24"/>
        </w:rPr>
        <w:t>de agosto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0A5790" w:rsidRPr="00240E84" w:rsidRDefault="000A5790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0E84" w:rsidRPr="00240E84" w:rsidRDefault="00240E84" w:rsidP="00240E8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AE5066">
        <w:rPr>
          <w:rFonts w:ascii="Courier New" w:eastAsia="Arial Unicode MS" w:hAnsi="Courier New" w:cs="Courier New"/>
          <w:sz w:val="24"/>
          <w:szCs w:val="24"/>
        </w:rPr>
        <w:t>00013377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SIETE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24F0" w:rsidRDefault="001824F0" w:rsidP="00EF563D">
      <w:pPr>
        <w:spacing w:after="0" w:line="240" w:lineRule="auto"/>
      </w:pPr>
      <w:r>
        <w:separator/>
      </w:r>
    </w:p>
  </w:endnote>
  <w:endnote w:type="continuationSeparator" w:id="0">
    <w:p w:rsidR="001824F0" w:rsidRDefault="001824F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24F0" w:rsidRDefault="001824F0" w:rsidP="00EF563D">
      <w:pPr>
        <w:spacing w:after="0" w:line="240" w:lineRule="auto"/>
      </w:pPr>
      <w:r>
        <w:separator/>
      </w:r>
    </w:p>
  </w:footnote>
  <w:footnote w:type="continuationSeparator" w:id="0">
    <w:p w:rsidR="001824F0" w:rsidRDefault="001824F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8E2D23-EBDC-4DE0-AC59-D76331899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231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2024-08-08T11:41:00Z</cp:lastPrinted>
  <dcterms:created xsi:type="dcterms:W3CDTF">2024-08-08T11:42:00Z</dcterms:created>
  <dcterms:modified xsi:type="dcterms:W3CDTF">2024-08-08T11:44:00Z</dcterms:modified>
</cp:coreProperties>
</file>