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B26F4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12981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D38DA" w:rsidRDefault="002D0AE6" w:rsidP="00B26F45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B26F4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B26F45">
        <w:rPr>
          <w:rFonts w:ascii="Courier New" w:hAnsi="Courier New" w:cs="Courier New"/>
          <w:b w:val="0"/>
          <w:sz w:val="24"/>
          <w:szCs w:val="24"/>
          <w:lang w:val="es-ES_tradnl"/>
        </w:rPr>
        <w:t>expediente Nº 466/2023 - iniciado por Aldet Maria del Carmen</w:t>
      </w:r>
      <w:r w:rsidR="00B26F4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 </w:t>
      </w:r>
      <w:r w:rsidR="00B26F4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– </w:t>
      </w:r>
      <w:r w:rsidR="00B26F4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B26F4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Eximición Tasa por Servicio a la Propiedad; </w:t>
      </w:r>
      <w:r w:rsidR="00B26F45">
        <w:rPr>
          <w:rFonts w:ascii="Courier New" w:hAnsi="Courier New" w:cs="Courier New"/>
          <w:b w:val="0"/>
          <w:sz w:val="24"/>
          <w:szCs w:val="24"/>
          <w:lang w:val="es-ES_tradnl"/>
        </w:rPr>
        <w:t>y</w:t>
      </w:r>
      <w:r w:rsidR="00B26F4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B26F45" w:rsidRPr="008A6A0C" w:rsidRDefault="00B26F45" w:rsidP="00B26F45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bookmarkStart w:id="0" w:name="_GoBack"/>
      <w:bookmarkEnd w:id="0"/>
    </w:p>
    <w:p w:rsidR="0049544F" w:rsidRDefault="00F229D5" w:rsidP="00B26F4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B26F45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B26F4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B26F45">
        <w:rPr>
          <w:rFonts w:ascii="Courier New" w:eastAsia="Arial Unicode MS" w:hAnsi="Courier New" w:cs="Courier New"/>
          <w:sz w:val="24"/>
          <w:szCs w:val="24"/>
        </w:rPr>
        <w:t>00003424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B26F4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6D38DA" w:rsidRDefault="00F5506B" w:rsidP="00B26F4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336EEA" w:rsidRPr="00336EEA">
        <w:rPr>
          <w:rFonts w:ascii="Courier New" w:eastAsia="Arial Unicode MS" w:hAnsi="Courier New" w:cs="Courier New"/>
          <w:sz w:val="24"/>
          <w:szCs w:val="24"/>
        </w:rPr>
        <w:t xml:space="preserve">ue </w:t>
      </w:r>
      <w:r w:rsidR="00AE5066">
        <w:rPr>
          <w:rFonts w:ascii="Courier New" w:eastAsia="Arial Unicode MS" w:hAnsi="Courier New" w:cs="Courier New"/>
          <w:sz w:val="24"/>
          <w:szCs w:val="24"/>
        </w:rPr>
        <w:t xml:space="preserve">según informe socioeconómico realizado por la Subsecretaría de Desarrollo Social se trata </w:t>
      </w:r>
      <w:r w:rsidR="006D38DA">
        <w:rPr>
          <w:rFonts w:ascii="Courier New" w:eastAsia="Arial Unicode MS" w:hAnsi="Courier New" w:cs="Courier New"/>
          <w:sz w:val="24"/>
          <w:szCs w:val="24"/>
        </w:rPr>
        <w:t xml:space="preserve">de un </w:t>
      </w:r>
      <w:r w:rsidR="00B26F45">
        <w:rPr>
          <w:rFonts w:ascii="Courier New" w:eastAsia="Arial Unicode MS" w:hAnsi="Courier New" w:cs="Courier New"/>
          <w:sz w:val="24"/>
          <w:szCs w:val="24"/>
        </w:rPr>
        <w:t xml:space="preserve">grupo familiar conformado por madre e hijo y </w:t>
      </w:r>
      <w:r w:rsidR="00B26F45">
        <w:rPr>
          <w:rFonts w:ascii="Courier New" w:eastAsia="Arial Unicode MS" w:hAnsi="Courier New" w:cs="Courier New"/>
          <w:sz w:val="24"/>
          <w:szCs w:val="24"/>
        </w:rPr>
        <w:tab/>
        <w:t>que el ingreso económico que este grupo percibe está dado por una jubilación mínima y pensión por invalidez con los cuales no cubre sus necesidades básicas</w:t>
      </w:r>
      <w:r w:rsidR="00B26F45">
        <w:rPr>
          <w:rFonts w:ascii="Courier New" w:eastAsia="Arial Unicode MS" w:hAnsi="Courier New" w:cs="Courier New"/>
          <w:sz w:val="24"/>
          <w:szCs w:val="24"/>
        </w:rPr>
        <w:t>;</w:t>
      </w:r>
    </w:p>
    <w:p w:rsidR="00B26F45" w:rsidRPr="00510EDA" w:rsidRDefault="00B26F45" w:rsidP="00B26F4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336EEA" w:rsidRDefault="00A04936" w:rsidP="00B26F4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B26F45">
        <w:rPr>
          <w:rFonts w:ascii="Courier New" w:hAnsi="Courier New" w:cs="Courier New"/>
          <w:sz w:val="24"/>
          <w:szCs w:val="24"/>
        </w:rPr>
        <w:t>día 21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A60AF3">
        <w:rPr>
          <w:rFonts w:ascii="Courier New" w:hAnsi="Courier New" w:cs="Courier New"/>
          <w:sz w:val="24"/>
          <w:szCs w:val="24"/>
        </w:rPr>
        <w:t>de agosto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B26F45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26F4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Pr="00240E84" w:rsidRDefault="00240E84" w:rsidP="00B26F4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B26F45">
        <w:rPr>
          <w:rFonts w:ascii="Courier New" w:eastAsia="Arial Unicode MS" w:hAnsi="Courier New" w:cs="Courier New"/>
          <w:sz w:val="24"/>
          <w:szCs w:val="24"/>
        </w:rPr>
        <w:t>00003424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B26F4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B26F4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B26F4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VEINTIÚN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26F45">
      <w:pPr>
        <w:spacing w:line="276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489A" w:rsidRDefault="00C0489A" w:rsidP="00EF563D">
      <w:pPr>
        <w:spacing w:after="0" w:line="240" w:lineRule="auto"/>
      </w:pPr>
      <w:r>
        <w:separator/>
      </w:r>
    </w:p>
  </w:endnote>
  <w:endnote w:type="continuationSeparator" w:id="0">
    <w:p w:rsidR="00C0489A" w:rsidRDefault="00C0489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489A" w:rsidRDefault="00C0489A" w:rsidP="00EF563D">
      <w:pPr>
        <w:spacing w:after="0" w:line="240" w:lineRule="auto"/>
      </w:pPr>
      <w:r>
        <w:separator/>
      </w:r>
    </w:p>
  </w:footnote>
  <w:footnote w:type="continuationSeparator" w:id="0">
    <w:p w:rsidR="00C0489A" w:rsidRDefault="00C0489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0489A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88824-522A-493F-A677-3870E9032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2024-08-16T11:23:00Z</cp:lastPrinted>
  <dcterms:created xsi:type="dcterms:W3CDTF">2024-08-23T12:00:00Z</dcterms:created>
  <dcterms:modified xsi:type="dcterms:W3CDTF">2024-08-23T12:00:00Z</dcterms:modified>
</cp:coreProperties>
</file>